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75D" w:rsidRPr="0016103F" w:rsidRDefault="0009575D" w:rsidP="00D2365B">
      <w:pPr>
        <w:spacing w:after="0"/>
        <w:rPr>
          <w:rFonts w:ascii="Trebuchet MS" w:hAnsi="Trebuchet MS"/>
          <w:sz w:val="24"/>
          <w:szCs w:val="24"/>
        </w:rPr>
      </w:pPr>
      <w:r w:rsidRPr="0016103F">
        <w:rPr>
          <w:rFonts w:ascii="Trebuchet MS" w:hAnsi="Trebuchet MS"/>
          <w:noProof/>
          <w:sz w:val="24"/>
          <w:szCs w:val="24"/>
          <w:lang w:val="en-US"/>
        </w:rPr>
        <w:drawing>
          <wp:anchor distT="0" distB="0" distL="114300" distR="114300" simplePos="0" relativeHeight="251672576" behindDoc="0" locked="0" layoutInCell="1" allowOverlap="1" wp14:anchorId="43908435" wp14:editId="1A2CC218">
            <wp:simplePos x="0" y="0"/>
            <wp:positionH relativeFrom="column">
              <wp:posOffset>1367790</wp:posOffset>
            </wp:positionH>
            <wp:positionV relativeFrom="paragraph">
              <wp:posOffset>165735</wp:posOffset>
            </wp:positionV>
            <wp:extent cx="1221740" cy="1099820"/>
            <wp:effectExtent l="0" t="0" r="0" b="5080"/>
            <wp:wrapNone/>
            <wp:docPr id="5" name="Picture 12" descr="Description: C:\Users\BCC\Desktop\GAL septembrie 2012\logo_g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12" descr="Description: C:\Users\BCC\Desktop\GAL septembrie 2012\logo_gal-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1740" cy="10998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09575D" w:rsidRPr="0016103F" w:rsidRDefault="00FE5296" w:rsidP="0016103F">
      <w:pPr>
        <w:spacing w:after="0"/>
        <w:jc w:val="center"/>
        <w:rPr>
          <w:rFonts w:ascii="Trebuchet MS" w:hAnsi="Trebuchet MS"/>
          <w:sz w:val="24"/>
          <w:szCs w:val="24"/>
        </w:rPr>
      </w:pPr>
      <w:r w:rsidRPr="0016103F">
        <w:rPr>
          <w:rFonts w:ascii="Trebuchet MS" w:hAnsi="Trebuchet MS"/>
          <w:noProof/>
          <w:sz w:val="24"/>
          <w:szCs w:val="24"/>
          <w:lang w:val="en-US"/>
        </w:rPr>
        <w:drawing>
          <wp:anchor distT="0" distB="0" distL="114300" distR="114300" simplePos="0" relativeHeight="251675648" behindDoc="1" locked="0" layoutInCell="1" allowOverlap="1" wp14:anchorId="3F68F28E" wp14:editId="382E17A4">
            <wp:simplePos x="0" y="0"/>
            <wp:positionH relativeFrom="column">
              <wp:posOffset>3771900</wp:posOffset>
            </wp:positionH>
            <wp:positionV relativeFrom="paragraph">
              <wp:posOffset>158750</wp:posOffset>
            </wp:positionV>
            <wp:extent cx="2969260" cy="748665"/>
            <wp:effectExtent l="0" t="0" r="2540" b="0"/>
            <wp:wrapThrough wrapText="bothSides">
              <wp:wrapPolygon edited="0">
                <wp:start x="0" y="0"/>
                <wp:lineTo x="0" y="20885"/>
                <wp:lineTo x="21480" y="20885"/>
                <wp:lineTo x="21480"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9260" cy="74866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09575D" w:rsidRPr="0016103F">
        <w:rPr>
          <w:rFonts w:ascii="Trebuchet MS" w:hAnsi="Trebuchet MS"/>
          <w:noProof/>
          <w:sz w:val="24"/>
          <w:szCs w:val="24"/>
          <w:lang w:val="en-US"/>
        </w:rPr>
        <w:drawing>
          <wp:anchor distT="0" distB="0" distL="114300" distR="114300" simplePos="0" relativeHeight="251674624" behindDoc="1" locked="0" layoutInCell="1" allowOverlap="1" wp14:anchorId="421EC838" wp14:editId="31F3DA58">
            <wp:simplePos x="0" y="0"/>
            <wp:positionH relativeFrom="column">
              <wp:posOffset>2590165</wp:posOffset>
            </wp:positionH>
            <wp:positionV relativeFrom="paragraph">
              <wp:posOffset>74295</wp:posOffset>
            </wp:positionV>
            <wp:extent cx="1024890" cy="1029335"/>
            <wp:effectExtent l="0" t="0" r="3810" b="0"/>
            <wp:wrapThrough wrapText="bothSides">
              <wp:wrapPolygon edited="0">
                <wp:start x="0" y="0"/>
                <wp:lineTo x="0" y="21187"/>
                <wp:lineTo x="21279" y="21187"/>
                <wp:lineTo x="21279" y="0"/>
                <wp:lineTo x="0" y="0"/>
              </wp:wrapPolygon>
            </wp:wrapThrough>
            <wp:docPr id="8" name="Picture 10" descr="C:\Users\BCC\Downloads\Sigla_LEADER.jpg"/>
            <wp:cNvGraphicFramePr/>
            <a:graphic xmlns:a="http://schemas.openxmlformats.org/drawingml/2006/main">
              <a:graphicData uri="http://schemas.openxmlformats.org/drawingml/2006/picture">
                <pic:pic xmlns:pic="http://schemas.openxmlformats.org/drawingml/2006/picture">
                  <pic:nvPicPr>
                    <pic:cNvPr id="11" name="Picture 10" descr="C:\Users\BCC\Downloads\Sigla_LEADER.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890" cy="10293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9575D" w:rsidRPr="0016103F">
        <w:rPr>
          <w:rFonts w:ascii="Trebuchet MS" w:hAnsi="Trebuchet MS"/>
          <w:noProof/>
          <w:sz w:val="24"/>
          <w:szCs w:val="24"/>
          <w:lang w:val="en-US"/>
        </w:rPr>
        <w:drawing>
          <wp:anchor distT="0" distB="0" distL="114300" distR="114300" simplePos="0" relativeHeight="251673600" behindDoc="1" locked="0" layoutInCell="1" allowOverlap="1" wp14:anchorId="730C3F2D" wp14:editId="37E0A00D">
            <wp:simplePos x="0" y="0"/>
            <wp:positionH relativeFrom="column">
              <wp:posOffset>47625</wp:posOffset>
            </wp:positionH>
            <wp:positionV relativeFrom="paragraph">
              <wp:posOffset>40005</wp:posOffset>
            </wp:positionV>
            <wp:extent cx="1276985" cy="1091565"/>
            <wp:effectExtent l="0" t="0" r="0" b="0"/>
            <wp:wrapThrough wrapText="bothSides">
              <wp:wrapPolygon edited="0">
                <wp:start x="0" y="0"/>
                <wp:lineTo x="0" y="21110"/>
                <wp:lineTo x="21267" y="21110"/>
                <wp:lineTo x="21267" y="0"/>
                <wp:lineTo x="0" y="0"/>
              </wp:wrapPolygon>
            </wp:wrapThrough>
            <wp:docPr id="7" name="Picture 8" descr="C:\Users\BCC\Downloads\Sigla_Uniunii_Europene_cu_text.jpg"/>
            <wp:cNvGraphicFramePr/>
            <a:graphic xmlns:a="http://schemas.openxmlformats.org/drawingml/2006/main">
              <a:graphicData uri="http://schemas.openxmlformats.org/drawingml/2006/picture">
                <pic:pic xmlns:pic="http://schemas.openxmlformats.org/drawingml/2006/picture">
                  <pic:nvPicPr>
                    <pic:cNvPr id="9" name="Picture 8" descr="C:\Users\BCC\Downloads\Sigla_Uniunii_Europene_cu_text.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985" cy="10915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9575D" w:rsidRPr="0016103F" w:rsidRDefault="0009575D" w:rsidP="0016103F">
      <w:pPr>
        <w:spacing w:after="0"/>
        <w:jc w:val="center"/>
        <w:rPr>
          <w:rFonts w:ascii="Trebuchet MS" w:hAnsi="Trebuchet MS"/>
          <w:sz w:val="24"/>
          <w:szCs w:val="24"/>
        </w:rPr>
      </w:pPr>
    </w:p>
    <w:p w:rsidR="0009575D" w:rsidRPr="0016103F" w:rsidRDefault="0009575D" w:rsidP="0016103F">
      <w:pPr>
        <w:spacing w:after="0"/>
        <w:jc w:val="center"/>
        <w:rPr>
          <w:rFonts w:ascii="Trebuchet MS" w:hAnsi="Trebuchet MS"/>
          <w:sz w:val="24"/>
          <w:szCs w:val="24"/>
        </w:rPr>
      </w:pPr>
    </w:p>
    <w:p w:rsidR="0009575D" w:rsidRPr="0016103F" w:rsidRDefault="0009575D" w:rsidP="0016103F">
      <w:pPr>
        <w:spacing w:after="0"/>
        <w:jc w:val="center"/>
        <w:rPr>
          <w:rFonts w:ascii="Trebuchet MS" w:hAnsi="Trebuchet MS"/>
          <w:sz w:val="24"/>
          <w:szCs w:val="24"/>
        </w:rPr>
      </w:pPr>
    </w:p>
    <w:p w:rsidR="0009575D" w:rsidRPr="0016103F" w:rsidRDefault="0009575D" w:rsidP="0016103F">
      <w:pPr>
        <w:spacing w:after="0"/>
        <w:jc w:val="center"/>
        <w:rPr>
          <w:rFonts w:ascii="Trebuchet MS" w:hAnsi="Trebuchet MS"/>
          <w:sz w:val="24"/>
          <w:szCs w:val="24"/>
        </w:rPr>
      </w:pPr>
    </w:p>
    <w:p w:rsidR="0009575D" w:rsidRPr="0016103F" w:rsidRDefault="0009575D" w:rsidP="0016103F">
      <w:pPr>
        <w:spacing w:after="0"/>
        <w:jc w:val="center"/>
        <w:rPr>
          <w:rFonts w:ascii="Trebuchet MS" w:hAnsi="Trebuchet MS"/>
          <w:sz w:val="24"/>
          <w:szCs w:val="24"/>
        </w:rPr>
      </w:pPr>
    </w:p>
    <w:p w:rsidR="0009575D" w:rsidRPr="0016103F" w:rsidRDefault="0009575D" w:rsidP="0016103F">
      <w:pPr>
        <w:spacing w:after="0"/>
        <w:jc w:val="center"/>
        <w:rPr>
          <w:rFonts w:ascii="Trebuchet MS" w:hAnsi="Trebuchet MS"/>
          <w:sz w:val="24"/>
          <w:szCs w:val="24"/>
        </w:rPr>
      </w:pPr>
    </w:p>
    <w:p w:rsidR="00A503FF" w:rsidRPr="00A503FF" w:rsidRDefault="00AD33ED" w:rsidP="00A503FF">
      <w:pPr>
        <w:spacing w:after="0"/>
        <w:rPr>
          <w:rFonts w:ascii="Trebuchet MS" w:hAnsi="Trebuchet MS"/>
          <w:sz w:val="24"/>
          <w:szCs w:val="24"/>
        </w:rPr>
      </w:pPr>
      <w:r>
        <w:rPr>
          <w:rFonts w:ascii="Trebuchet MS" w:hAnsi="Trebuchet MS"/>
          <w:b/>
          <w:bCs/>
          <w:sz w:val="28"/>
          <w:szCs w:val="28"/>
        </w:rPr>
        <w:t xml:space="preserve">FORMULAR CE </w:t>
      </w:r>
      <w:r>
        <w:rPr>
          <w:rFonts w:ascii="Trebuchet MS" w:eastAsiaTheme="minorEastAsia" w:hAnsi="Trebuchet MS" w:cs="TimesNewRomanPS-BoldMT"/>
          <w:b/>
          <w:bCs/>
          <w:sz w:val="28"/>
          <w:szCs w:val="28"/>
        </w:rPr>
        <w:t>6.5</w:t>
      </w:r>
      <w:r w:rsidRPr="0016103F">
        <w:rPr>
          <w:rFonts w:ascii="Trebuchet MS" w:eastAsiaTheme="minorEastAsia" w:hAnsi="Trebuchet MS" w:cs="TimesNewRomanPS-BoldMT"/>
          <w:b/>
          <w:bCs/>
          <w:sz w:val="28"/>
          <w:szCs w:val="28"/>
        </w:rPr>
        <w:t>/6B</w:t>
      </w:r>
      <w:r w:rsidR="00A503FF">
        <w:rPr>
          <w:rFonts w:ascii="Trebuchet MS" w:hAnsi="Trebuchet MS" w:cs="Helvetica-Oblique"/>
          <w:iCs/>
          <w:sz w:val="24"/>
          <w:szCs w:val="24"/>
        </w:rPr>
        <w:tab/>
      </w:r>
      <w:r w:rsidR="00A503FF">
        <w:rPr>
          <w:rFonts w:ascii="Trebuchet MS" w:hAnsi="Trebuchet MS" w:cs="Helvetica-Oblique"/>
          <w:iCs/>
          <w:sz w:val="24"/>
          <w:szCs w:val="24"/>
        </w:rPr>
        <w:tab/>
      </w:r>
      <w:r w:rsidR="00A503FF">
        <w:rPr>
          <w:rFonts w:ascii="Trebuchet MS" w:hAnsi="Trebuchet MS" w:cs="Helvetica-Oblique"/>
          <w:iCs/>
          <w:sz w:val="24"/>
          <w:szCs w:val="24"/>
        </w:rPr>
        <w:tab/>
      </w:r>
      <w:r w:rsidR="00A503FF">
        <w:rPr>
          <w:rFonts w:ascii="Trebuchet MS" w:hAnsi="Trebuchet MS" w:cs="Helvetica-Oblique"/>
          <w:iCs/>
          <w:sz w:val="24"/>
          <w:szCs w:val="24"/>
        </w:rPr>
        <w:tab/>
      </w:r>
      <w:r w:rsidR="00A503FF">
        <w:rPr>
          <w:rFonts w:ascii="Trebuchet MS" w:hAnsi="Trebuchet MS" w:cs="Helvetica-Oblique"/>
          <w:iCs/>
          <w:sz w:val="24"/>
          <w:szCs w:val="24"/>
        </w:rPr>
        <w:tab/>
      </w:r>
      <w:r w:rsidR="00A503FF">
        <w:rPr>
          <w:rFonts w:ascii="Trebuchet MS" w:hAnsi="Trebuchet MS" w:cs="Helvetica-Oblique"/>
          <w:iCs/>
          <w:sz w:val="24"/>
          <w:szCs w:val="24"/>
        </w:rPr>
        <w:tab/>
      </w:r>
      <w:r w:rsidR="00D2365B">
        <w:rPr>
          <w:rFonts w:ascii="Trebuchet MS" w:hAnsi="Trebuchet MS" w:cs="Helvetica-Oblique"/>
          <w:iCs/>
          <w:sz w:val="24"/>
          <w:szCs w:val="24"/>
        </w:rPr>
        <w:t xml:space="preserve">       </w:t>
      </w:r>
      <w:r w:rsidR="00A503FF" w:rsidRPr="00A503FF">
        <w:rPr>
          <w:rFonts w:ascii="Trebuchet MS" w:hAnsi="Trebuchet MS" w:cs="Helvetica-Oblique"/>
          <w:iCs/>
          <w:sz w:val="24"/>
          <w:szCs w:val="24"/>
        </w:rPr>
        <w:t>Versiunea 0</w:t>
      </w:r>
      <w:r w:rsidR="00D2365B">
        <w:rPr>
          <w:rFonts w:ascii="Trebuchet MS" w:hAnsi="Trebuchet MS" w:cs="Helvetica-Oblique"/>
          <w:iCs/>
          <w:sz w:val="24"/>
          <w:szCs w:val="24"/>
        </w:rPr>
        <w:t>2</w:t>
      </w:r>
      <w:r w:rsidR="00A503FF" w:rsidRPr="00A503FF">
        <w:rPr>
          <w:rFonts w:ascii="Trebuchet MS" w:hAnsi="Trebuchet MS" w:cs="Helvetica-Oblique"/>
          <w:iCs/>
          <w:sz w:val="24"/>
          <w:szCs w:val="24"/>
        </w:rPr>
        <w:t xml:space="preserve">, </w:t>
      </w:r>
      <w:r w:rsidR="00D2365B">
        <w:rPr>
          <w:rFonts w:ascii="Trebuchet MS" w:hAnsi="Trebuchet MS" w:cs="Helvetica-Oblique"/>
          <w:iCs/>
          <w:sz w:val="24"/>
          <w:szCs w:val="24"/>
        </w:rPr>
        <w:t>Martie</w:t>
      </w:r>
      <w:r w:rsidR="00A503FF" w:rsidRPr="00A503FF">
        <w:rPr>
          <w:rFonts w:ascii="Trebuchet MS" w:hAnsi="Trebuchet MS" w:cs="Helvetica-Oblique"/>
          <w:iCs/>
          <w:sz w:val="24"/>
          <w:szCs w:val="24"/>
        </w:rPr>
        <w:t xml:space="preserve"> 2017</w:t>
      </w:r>
    </w:p>
    <w:p w:rsidR="00DF17F3" w:rsidRDefault="00DF17F3" w:rsidP="000E420B">
      <w:pPr>
        <w:spacing w:after="0"/>
        <w:rPr>
          <w:rFonts w:ascii="Trebuchet MS" w:hAnsi="Trebuchet MS"/>
          <w:b/>
          <w:bCs/>
          <w:sz w:val="28"/>
          <w:szCs w:val="28"/>
        </w:rPr>
      </w:pPr>
    </w:p>
    <w:p w:rsidR="000E420B" w:rsidRPr="000E420B" w:rsidRDefault="00AD1B7A" w:rsidP="00DF17F3">
      <w:pPr>
        <w:spacing w:after="0"/>
        <w:jc w:val="center"/>
        <w:rPr>
          <w:rFonts w:ascii="Trebuchet MS" w:eastAsiaTheme="minorEastAsia" w:hAnsi="Trebuchet MS" w:cs="TimesNewRomanPS-BoldMT"/>
          <w:b/>
          <w:bCs/>
          <w:sz w:val="28"/>
          <w:szCs w:val="28"/>
        </w:rPr>
      </w:pPr>
      <w:r w:rsidRPr="000E420B">
        <w:rPr>
          <w:rFonts w:ascii="Trebuchet MS" w:hAnsi="Trebuchet MS"/>
          <w:b/>
          <w:bCs/>
          <w:sz w:val="28"/>
          <w:szCs w:val="28"/>
        </w:rPr>
        <w:t>FIȘA</w:t>
      </w:r>
      <w:r w:rsidR="00FE5296" w:rsidRPr="000E420B">
        <w:rPr>
          <w:rFonts w:ascii="Trebuchet MS" w:hAnsi="Trebuchet MS"/>
          <w:b/>
          <w:bCs/>
          <w:sz w:val="28"/>
          <w:szCs w:val="28"/>
        </w:rPr>
        <w:t xml:space="preserve"> DE </w:t>
      </w:r>
      <w:r w:rsidR="000728B0" w:rsidRPr="000E420B">
        <w:rPr>
          <w:rFonts w:ascii="Trebuchet MS" w:hAnsi="Trebuchet MS"/>
          <w:b/>
          <w:bCs/>
          <w:sz w:val="28"/>
          <w:szCs w:val="28"/>
        </w:rPr>
        <w:t>VERIFICARE A C</w:t>
      </w:r>
      <w:r w:rsidR="00735721">
        <w:rPr>
          <w:rFonts w:ascii="Trebuchet MS" w:hAnsi="Trebuchet MS"/>
          <w:b/>
          <w:bCs/>
          <w:sz w:val="28"/>
          <w:szCs w:val="28"/>
        </w:rPr>
        <w:t>RITERIILOR DE ELIGIBILITATE</w:t>
      </w:r>
    </w:p>
    <w:p w:rsidR="00DF17F3" w:rsidRDefault="00DF17F3" w:rsidP="000E420B">
      <w:pPr>
        <w:spacing w:after="0"/>
        <w:rPr>
          <w:rFonts w:ascii="Trebuchet MS" w:eastAsiaTheme="minorEastAsia" w:hAnsi="Trebuchet MS" w:cs="TimesNewRomanPS-BoldMT"/>
          <w:bCs/>
          <w:sz w:val="24"/>
          <w:szCs w:val="24"/>
        </w:rPr>
      </w:pPr>
    </w:p>
    <w:p w:rsidR="000E420B" w:rsidRPr="00A503FF" w:rsidRDefault="000E420B" w:rsidP="000E420B">
      <w:pPr>
        <w:spacing w:after="0"/>
        <w:rPr>
          <w:rFonts w:ascii="Trebuchet MS" w:eastAsiaTheme="minorEastAsia" w:hAnsi="Trebuchet MS" w:cs="TimesNewRomanPS-BoldMT"/>
          <w:bCs/>
          <w:sz w:val="24"/>
          <w:szCs w:val="24"/>
        </w:rPr>
      </w:pPr>
      <w:r w:rsidRPr="00A503FF">
        <w:rPr>
          <w:rFonts w:ascii="Trebuchet MS" w:eastAsiaTheme="minorEastAsia" w:hAnsi="Trebuchet MS" w:cs="TimesNewRomanPS-BoldMT"/>
          <w:bCs/>
          <w:sz w:val="24"/>
          <w:szCs w:val="24"/>
        </w:rPr>
        <w:t xml:space="preserve">Cod măsură: </w:t>
      </w:r>
      <w:r w:rsidR="00AD33ED" w:rsidRPr="00C41919">
        <w:rPr>
          <w:rFonts w:ascii="Trebuchet MS" w:eastAsiaTheme="minorEastAsia" w:hAnsi="Trebuchet MS" w:cs="TimesNewRomanPS-BoldMT"/>
          <w:bCs/>
          <w:sz w:val="24"/>
          <w:szCs w:val="24"/>
        </w:rPr>
        <w:t>6.5/6B</w:t>
      </w:r>
    </w:p>
    <w:p w:rsidR="009B3D12" w:rsidRDefault="000E420B" w:rsidP="00AD33ED">
      <w:pPr>
        <w:spacing w:after="0"/>
        <w:rPr>
          <w:rFonts w:ascii="Trebuchet MS" w:eastAsiaTheme="minorEastAsia" w:hAnsi="Trebuchet MS" w:cs="TimesNewRomanPS-BoldMT"/>
          <w:bCs/>
          <w:sz w:val="24"/>
          <w:szCs w:val="24"/>
        </w:rPr>
      </w:pPr>
      <w:r w:rsidRPr="00A503FF">
        <w:rPr>
          <w:rFonts w:ascii="Trebuchet MS" w:eastAsiaTheme="minorEastAsia" w:hAnsi="Trebuchet MS" w:cs="TimesNewRomanPS-BoldMT"/>
          <w:bCs/>
          <w:sz w:val="24"/>
          <w:szCs w:val="24"/>
        </w:rPr>
        <w:t xml:space="preserve">Denumire măsură: </w:t>
      </w:r>
      <w:r w:rsidR="00AD33ED" w:rsidRPr="00C41919">
        <w:rPr>
          <w:rFonts w:ascii="Trebuchet MS" w:hAnsi="Trebuchet MS"/>
          <w:sz w:val="24"/>
          <w:szCs w:val="24"/>
        </w:rPr>
        <w:t xml:space="preserve">Dezvoltarea localităților aparținând teritoriului GAL Banat-Vest </w:t>
      </w:r>
      <w:r w:rsidR="00AD33ED" w:rsidRPr="00C41919">
        <w:rPr>
          <w:rFonts w:ascii="Trebuchet MS" w:eastAsiaTheme="minorEastAsia" w:hAnsi="Trebuchet MS" w:cs="TimesNewRomanPS-BoldMT"/>
          <w:bCs/>
          <w:sz w:val="24"/>
          <w:szCs w:val="24"/>
        </w:rPr>
        <w:t>și serviciilor destinate populației</w:t>
      </w:r>
    </w:p>
    <w:p w:rsidR="00AD33ED" w:rsidRPr="00AD33ED" w:rsidRDefault="00AD33ED" w:rsidP="00AD33ED">
      <w:pPr>
        <w:spacing w:after="0"/>
        <w:rPr>
          <w:rFonts w:ascii="Trebuchet MS" w:eastAsiaTheme="minorEastAsia" w:hAnsi="Trebuchet MS" w:cs="TimesNewRomanPS-BoldMT"/>
          <w:bCs/>
          <w:sz w:val="24"/>
          <w:szCs w:val="24"/>
        </w:rPr>
      </w:pPr>
    </w:p>
    <w:tbl>
      <w:tblPr>
        <w:tblStyle w:val="Tabelgril"/>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F79646" w:themeFill="accent6"/>
        <w:tblLook w:val="04A0" w:firstRow="1" w:lastRow="0" w:firstColumn="1" w:lastColumn="0" w:noHBand="0" w:noVBand="1"/>
      </w:tblPr>
      <w:tblGrid>
        <w:gridCol w:w="10206"/>
      </w:tblGrid>
      <w:tr w:rsidR="00B01C73" w:rsidRPr="0016103F" w:rsidTr="00A0739F">
        <w:tc>
          <w:tcPr>
            <w:tcW w:w="10206" w:type="dxa"/>
            <w:shd w:val="clear" w:color="auto" w:fill="006666"/>
          </w:tcPr>
          <w:p w:rsidR="00735721" w:rsidRPr="00735721" w:rsidRDefault="00735721" w:rsidP="0016103F">
            <w:pPr>
              <w:autoSpaceDE w:val="0"/>
              <w:autoSpaceDN w:val="0"/>
              <w:adjustRightInd w:val="0"/>
              <w:spacing w:line="276" w:lineRule="auto"/>
              <w:rPr>
                <w:rFonts w:ascii="Trebuchet MS" w:hAnsi="Trebuchet MS" w:cs="Helvetica-Bold"/>
                <w:b/>
                <w:bCs/>
                <w:color w:val="FFFFFF" w:themeColor="background1"/>
                <w:sz w:val="10"/>
                <w:szCs w:val="10"/>
              </w:rPr>
            </w:pPr>
          </w:p>
          <w:p w:rsidR="00B01C73" w:rsidRDefault="00AD1B7A" w:rsidP="0016103F">
            <w:pPr>
              <w:autoSpaceDE w:val="0"/>
              <w:autoSpaceDN w:val="0"/>
              <w:adjustRightInd w:val="0"/>
              <w:spacing w:line="276" w:lineRule="auto"/>
              <w:rPr>
                <w:rFonts w:ascii="Trebuchet MS,Bold" w:hAnsi="Trebuchet MS,Bold" w:cs="Trebuchet MS,Bold"/>
                <w:b/>
                <w:bCs/>
                <w:color w:val="FFFFFF" w:themeColor="background1"/>
                <w:sz w:val="24"/>
                <w:szCs w:val="24"/>
              </w:rPr>
            </w:pPr>
            <w:r w:rsidRPr="00A0739F">
              <w:rPr>
                <w:rFonts w:ascii="Trebuchet MS,Bold" w:hAnsi="Trebuchet MS,Bold" w:cs="Trebuchet MS,Bold"/>
                <w:b/>
                <w:bCs/>
                <w:color w:val="FFFFFF" w:themeColor="background1"/>
                <w:sz w:val="24"/>
                <w:szCs w:val="24"/>
              </w:rPr>
              <w:t>INFORMAȚII GENERALE CU PRIVIRE LA SOLICITANT ȘI LA PROIECT</w:t>
            </w:r>
          </w:p>
          <w:p w:rsidR="00735721" w:rsidRPr="00735721" w:rsidRDefault="00735721" w:rsidP="0016103F">
            <w:pPr>
              <w:autoSpaceDE w:val="0"/>
              <w:autoSpaceDN w:val="0"/>
              <w:adjustRightInd w:val="0"/>
              <w:spacing w:line="276" w:lineRule="auto"/>
              <w:rPr>
                <w:rFonts w:ascii="Trebuchet MS" w:hAnsi="Trebuchet MS" w:cs="Helvetica-Bold"/>
                <w:b/>
                <w:bCs/>
                <w:sz w:val="10"/>
                <w:szCs w:val="10"/>
              </w:rPr>
            </w:pPr>
          </w:p>
        </w:tc>
      </w:tr>
    </w:tbl>
    <w:p w:rsidR="00183254" w:rsidRDefault="00183254" w:rsidP="0016103F">
      <w:pPr>
        <w:spacing w:after="0"/>
        <w:jc w:val="both"/>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Pr>
          <w:rFonts w:ascii="Trebuchet MS" w:hAnsi="Trebuchet MS"/>
          <w:sz w:val="24"/>
        </w:rPr>
        <w:t>Numărul și perioada</w:t>
      </w:r>
      <w:r w:rsidRPr="004A3A24">
        <w:rPr>
          <w:rFonts w:ascii="Trebuchet MS" w:hAnsi="Trebuchet MS"/>
          <w:sz w:val="24"/>
        </w:rPr>
        <w:t xml:space="preserve"> lansării apelului de selecție: ______________________</w:t>
      </w:r>
      <w:r>
        <w:rPr>
          <w:rFonts w:ascii="Trebuchet MS" w:hAnsi="Trebuchet MS"/>
          <w:sz w:val="24"/>
        </w:rPr>
        <w:t>______________</w:t>
      </w:r>
    </w:p>
    <w:p w:rsidR="004A3A24" w:rsidRDefault="004A3A24" w:rsidP="0016103F">
      <w:pPr>
        <w:spacing w:after="0"/>
        <w:jc w:val="both"/>
        <w:rPr>
          <w:rFonts w:ascii="Trebuchet MS" w:hAnsi="Trebuchet MS"/>
          <w:sz w:val="24"/>
        </w:rPr>
      </w:pPr>
    </w:p>
    <w:p w:rsidR="00AD1B7A" w:rsidRDefault="00AD1B7A" w:rsidP="0016103F">
      <w:pPr>
        <w:spacing w:after="0"/>
        <w:jc w:val="both"/>
        <w:rPr>
          <w:rFonts w:ascii="Trebuchet MS" w:hAnsi="Trebuchet MS"/>
          <w:sz w:val="24"/>
        </w:rPr>
      </w:pPr>
      <w:r w:rsidRPr="00AD1B7A">
        <w:rPr>
          <w:rFonts w:ascii="Trebuchet MS" w:hAnsi="Trebuchet MS"/>
          <w:sz w:val="24"/>
        </w:rPr>
        <w:t xml:space="preserve">Numărul </w:t>
      </w:r>
      <w:r>
        <w:rPr>
          <w:rFonts w:ascii="Trebuchet MS" w:hAnsi="Trebuchet MS"/>
          <w:sz w:val="24"/>
        </w:rPr>
        <w:t xml:space="preserve">și data întregistrării </w:t>
      </w:r>
      <w:r w:rsidR="00121CA2">
        <w:rPr>
          <w:rFonts w:ascii="Trebuchet MS" w:hAnsi="Trebuchet MS"/>
          <w:sz w:val="24"/>
        </w:rPr>
        <w:t>Cererii de Finanțate</w:t>
      </w:r>
      <w:r>
        <w:rPr>
          <w:rFonts w:ascii="Trebuchet MS" w:hAnsi="Trebuchet MS"/>
          <w:sz w:val="24"/>
        </w:rPr>
        <w:t xml:space="preserve"> la GAL Banat-Vest:</w:t>
      </w:r>
      <w:r w:rsidR="004A3A24">
        <w:rPr>
          <w:rFonts w:ascii="Trebuchet MS" w:hAnsi="Trebuchet MS"/>
          <w:sz w:val="24"/>
        </w:rPr>
        <w:t>____________________</w:t>
      </w:r>
      <w:r w:rsidR="00121CA2">
        <w:rPr>
          <w:rFonts w:ascii="Trebuchet MS" w:hAnsi="Trebuchet MS"/>
          <w:sz w:val="24"/>
        </w:rPr>
        <w:t>_</w:t>
      </w:r>
    </w:p>
    <w:p w:rsidR="004A3A24" w:rsidRDefault="004A3A24" w:rsidP="0016103F">
      <w:pPr>
        <w:spacing w:after="0"/>
        <w:jc w:val="both"/>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Denumire solicitant:_____________________________________________________</w:t>
      </w:r>
      <w:r>
        <w:rPr>
          <w:rFonts w:ascii="Trebuchet MS" w:hAnsi="Trebuchet MS"/>
          <w:sz w:val="24"/>
        </w:rPr>
        <w:t>________</w:t>
      </w: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Titlu proiect: ___________________________________________________________</w:t>
      </w:r>
      <w:r>
        <w:rPr>
          <w:rFonts w:ascii="Trebuchet MS" w:hAnsi="Trebuchet MS"/>
          <w:sz w:val="24"/>
        </w:rPr>
        <w:t>________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r>
        <w:rPr>
          <w:rFonts w:ascii="Trebuchet MS" w:hAnsi="Trebuchet MS"/>
          <w:sz w:val="24"/>
        </w:rPr>
        <w:t>_______________________________________________________________________________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Amplasare proiect (localitate):_______________________________________________</w:t>
      </w:r>
      <w:r>
        <w:rPr>
          <w:rFonts w:ascii="Trebuchet MS" w:hAnsi="Trebuchet MS"/>
          <w:sz w:val="24"/>
        </w:rPr>
        <w:t>_____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Statut juridic solicitant:_____________________________________________________</w:t>
      </w:r>
      <w:r>
        <w:rPr>
          <w:rFonts w:ascii="Trebuchet MS" w:hAnsi="Trebuchet MS"/>
          <w:sz w:val="24"/>
        </w:rPr>
        <w:t>_____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u w:val="single"/>
        </w:rPr>
      </w:pPr>
      <w:r w:rsidRPr="004A3A24">
        <w:rPr>
          <w:rFonts w:ascii="Trebuchet MS" w:hAnsi="Trebuchet MS"/>
          <w:sz w:val="24"/>
          <w:u w:val="single"/>
        </w:rPr>
        <w:t>Date personale reprezentant legal</w:t>
      </w:r>
    </w:p>
    <w:p w:rsidR="00183254" w:rsidRDefault="00183254" w:rsidP="004A3A24">
      <w:pPr>
        <w:overflowPunct w:val="0"/>
        <w:autoSpaceDE w:val="0"/>
        <w:autoSpaceDN w:val="0"/>
        <w:adjustRightInd w:val="0"/>
        <w:spacing w:after="0" w:line="240" w:lineRule="auto"/>
        <w:textAlignment w:val="baseline"/>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Nume: _______________________________</w:t>
      </w:r>
      <w:r>
        <w:rPr>
          <w:rFonts w:ascii="Trebuchet MS" w:hAnsi="Trebuchet MS"/>
          <w:sz w:val="24"/>
        </w:rPr>
        <w:t>__</w:t>
      </w:r>
      <w:r w:rsidRPr="004A3A24">
        <w:rPr>
          <w:rFonts w:ascii="Trebuchet MS" w:hAnsi="Trebuchet MS"/>
          <w:sz w:val="24"/>
        </w:rPr>
        <w:t>Prenume:____________________________</w:t>
      </w:r>
      <w:r>
        <w:rPr>
          <w:rFonts w:ascii="Trebuchet MS" w:hAnsi="Trebuchet MS"/>
          <w:sz w:val="24"/>
        </w:rPr>
        <w:t>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Funcţie reprezentant legal:___________________________________________________</w:t>
      </w:r>
      <w:r>
        <w:rPr>
          <w:rFonts w:ascii="Trebuchet MS" w:hAnsi="Trebuchet MS"/>
          <w:sz w:val="24"/>
        </w:rPr>
        <w:t>____</w:t>
      </w: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Default="004A3A24" w:rsidP="0016103F">
      <w:pPr>
        <w:spacing w:after="0"/>
        <w:jc w:val="both"/>
        <w:rPr>
          <w:rFonts w:ascii="Trebuchet MS" w:hAnsi="Trebuchet MS"/>
          <w:sz w:val="24"/>
        </w:rPr>
      </w:pPr>
      <w:r>
        <w:rPr>
          <w:rFonts w:ascii="Trebuchet MS" w:hAnsi="Trebuchet MS"/>
          <w:sz w:val="24"/>
        </w:rPr>
        <w:t>Date de contact solicitant (număr de telefon)________________________________________</w:t>
      </w:r>
    </w:p>
    <w:p w:rsidR="00AD1B7A" w:rsidRDefault="00AD1B7A" w:rsidP="0016103F">
      <w:pPr>
        <w:spacing w:after="0"/>
        <w:jc w:val="both"/>
        <w:rPr>
          <w:rFonts w:ascii="Trebuchet MS" w:hAnsi="Trebuchet MS"/>
          <w:sz w:val="24"/>
          <w:szCs w:val="24"/>
        </w:rPr>
      </w:pPr>
    </w:p>
    <w:p w:rsidR="00A503FF" w:rsidRDefault="00A503FF" w:rsidP="0016103F">
      <w:pPr>
        <w:spacing w:after="0"/>
        <w:jc w:val="both"/>
        <w:rPr>
          <w:rFonts w:ascii="Trebuchet MS" w:hAnsi="Trebuchet MS"/>
          <w:sz w:val="24"/>
          <w:szCs w:val="24"/>
        </w:rPr>
      </w:pPr>
    </w:p>
    <w:p w:rsidR="00121CA2" w:rsidRDefault="00121CA2" w:rsidP="0016103F">
      <w:pPr>
        <w:spacing w:after="0"/>
        <w:jc w:val="both"/>
        <w:rPr>
          <w:rFonts w:ascii="Trebuchet MS" w:hAnsi="Trebuchet MS"/>
          <w:sz w:val="24"/>
          <w:szCs w:val="24"/>
        </w:rPr>
      </w:pPr>
    </w:p>
    <w:tbl>
      <w:tblPr>
        <w:tblStyle w:val="Tabelgril"/>
        <w:tblW w:w="10490" w:type="dxa"/>
        <w:tblInd w:w="-142" w:type="dxa"/>
        <w:tblLook w:val="04A0" w:firstRow="1" w:lastRow="0" w:firstColumn="1" w:lastColumn="0" w:noHBand="0" w:noVBand="1"/>
      </w:tblPr>
      <w:tblGrid>
        <w:gridCol w:w="10490"/>
      </w:tblGrid>
      <w:tr w:rsidR="008849D4" w:rsidRPr="0016103F" w:rsidTr="00CB278D">
        <w:tc>
          <w:tcPr>
            <w:tcW w:w="10490" w:type="dxa"/>
            <w:tcBorders>
              <w:top w:val="single" w:sz="4" w:space="0" w:color="auto"/>
              <w:left w:val="nil"/>
              <w:bottom w:val="nil"/>
              <w:right w:val="nil"/>
            </w:tcBorders>
            <w:shd w:val="clear" w:color="auto" w:fill="006666"/>
          </w:tcPr>
          <w:p w:rsidR="008849D4" w:rsidRPr="005B466D" w:rsidRDefault="005B466D" w:rsidP="005B466D">
            <w:pPr>
              <w:autoSpaceDE w:val="0"/>
              <w:autoSpaceDN w:val="0"/>
              <w:adjustRightInd w:val="0"/>
              <w:spacing w:line="276" w:lineRule="auto"/>
              <w:rPr>
                <w:rFonts w:ascii="Trebuchet MS" w:hAnsi="Trebuchet MS" w:cs="Helvetica-Bold"/>
                <w:bCs/>
                <w:color w:val="FFFFFF" w:themeColor="background1"/>
                <w:sz w:val="24"/>
                <w:szCs w:val="24"/>
              </w:rPr>
            </w:pPr>
            <w:r w:rsidRPr="005B466D">
              <w:rPr>
                <w:rFonts w:ascii="Trebuchet MS" w:hAnsi="Trebuchet MS"/>
                <w:color w:val="FFFFFF" w:themeColor="background1"/>
                <w:sz w:val="24"/>
              </w:rPr>
              <w:lastRenderedPageBreak/>
              <w:t>A. VERIFICAREA ELIGIBILITĂȚII SOLICITANTULUI</w:t>
            </w:r>
          </w:p>
        </w:tc>
      </w:tr>
    </w:tbl>
    <w:p w:rsidR="00684B3A" w:rsidRDefault="00684B3A" w:rsidP="00684B3A">
      <w:pPr>
        <w:autoSpaceDE w:val="0"/>
        <w:autoSpaceDN w:val="0"/>
        <w:adjustRightInd w:val="0"/>
        <w:jc w:val="both"/>
        <w:rPr>
          <w:rFonts w:ascii="Trebuchet MS" w:hAnsi="Trebuchet MS" w:cs="Trebuchet MS"/>
          <w:i/>
          <w:sz w:val="6"/>
          <w:szCs w:val="6"/>
        </w:rPr>
      </w:pPr>
    </w:p>
    <w:tbl>
      <w:tblPr>
        <w:tblStyle w:val="Tabelgril"/>
        <w:tblW w:w="10490" w:type="dxa"/>
        <w:tblInd w:w="-142" w:type="dxa"/>
        <w:tblLook w:val="04A0" w:firstRow="1" w:lastRow="0" w:firstColumn="1" w:lastColumn="0" w:noHBand="0" w:noVBand="1"/>
      </w:tblPr>
      <w:tblGrid>
        <w:gridCol w:w="8340"/>
        <w:gridCol w:w="732"/>
        <w:gridCol w:w="708"/>
        <w:gridCol w:w="710"/>
      </w:tblGrid>
      <w:tr w:rsidR="005B466D" w:rsidRPr="002029F9" w:rsidTr="00856250">
        <w:trPr>
          <w:cantSplit/>
          <w:trHeight w:val="442"/>
        </w:trPr>
        <w:tc>
          <w:tcPr>
            <w:tcW w:w="8340" w:type="dxa"/>
            <w:vMerge w:val="restart"/>
            <w:tcBorders>
              <w:top w:val="double" w:sz="4" w:space="0" w:color="006666"/>
              <w:left w:val="double" w:sz="4" w:space="0" w:color="006666"/>
              <w:right w:val="double" w:sz="4" w:space="0" w:color="006666"/>
            </w:tcBorders>
          </w:tcPr>
          <w:p w:rsidR="005B466D" w:rsidRPr="002029F9" w:rsidRDefault="005B466D" w:rsidP="005B466D">
            <w:pPr>
              <w:rPr>
                <w:rFonts w:ascii="Trebuchet MS" w:hAnsi="Trebuchet MS"/>
                <w:sz w:val="20"/>
                <w:szCs w:val="20"/>
              </w:rPr>
            </w:pPr>
            <w:r>
              <w:rPr>
                <w:rFonts w:ascii="Trebuchet MS,Bold" w:hAnsi="Trebuchet MS,Bold" w:cs="Trebuchet MS,Bold"/>
                <w:b/>
                <w:bCs/>
                <w:sz w:val="24"/>
                <w:szCs w:val="24"/>
              </w:rPr>
              <w:t>Verificarea condițiilor de eligibilitate</w:t>
            </w:r>
            <w:r w:rsidR="00562D01">
              <w:rPr>
                <w:rFonts w:ascii="Trebuchet MS,Bold" w:hAnsi="Trebuchet MS,Bold" w:cs="Trebuchet MS,Bold"/>
                <w:b/>
                <w:bCs/>
                <w:sz w:val="24"/>
                <w:szCs w:val="24"/>
              </w:rPr>
              <w:t xml:space="preserve"> ale solicitantului</w:t>
            </w:r>
          </w:p>
        </w:tc>
        <w:tc>
          <w:tcPr>
            <w:tcW w:w="2150" w:type="dxa"/>
            <w:gridSpan w:val="3"/>
            <w:tcBorders>
              <w:top w:val="double" w:sz="4" w:space="0" w:color="006666"/>
              <w:left w:val="double" w:sz="4" w:space="0" w:color="006666"/>
              <w:bottom w:val="double" w:sz="4" w:space="0" w:color="006666"/>
              <w:right w:val="double" w:sz="4" w:space="0" w:color="006666"/>
            </w:tcBorders>
          </w:tcPr>
          <w:p w:rsidR="005B466D" w:rsidRPr="002029F9" w:rsidRDefault="005B466D" w:rsidP="005B466D">
            <w:pPr>
              <w:jc w:val="center"/>
              <w:rPr>
                <w:rFonts w:ascii="Trebuchet MS" w:hAnsi="Trebuchet MS"/>
                <w:sz w:val="20"/>
                <w:szCs w:val="20"/>
              </w:rPr>
            </w:pPr>
            <w:r>
              <w:rPr>
                <w:rFonts w:ascii="Trebuchet MS,Bold" w:hAnsi="Trebuchet MS,Bold" w:cs="Trebuchet MS,Bold"/>
                <w:b/>
                <w:bCs/>
                <w:sz w:val="20"/>
                <w:szCs w:val="20"/>
              </w:rPr>
              <w:t>VERIFICARE EFECTUATĂ</w:t>
            </w:r>
          </w:p>
        </w:tc>
      </w:tr>
      <w:tr w:rsidR="005B466D" w:rsidRPr="00A0739F" w:rsidTr="00856250">
        <w:trPr>
          <w:trHeight w:val="252"/>
        </w:trPr>
        <w:tc>
          <w:tcPr>
            <w:tcW w:w="8340" w:type="dxa"/>
            <w:vMerge/>
            <w:tcBorders>
              <w:left w:val="double" w:sz="4" w:space="0" w:color="006666"/>
              <w:bottom w:val="double" w:sz="4" w:space="0" w:color="006666"/>
              <w:right w:val="double" w:sz="4" w:space="0" w:color="006666"/>
            </w:tcBorders>
          </w:tcPr>
          <w:p w:rsidR="005B466D" w:rsidRDefault="005B466D" w:rsidP="005B466D">
            <w:pPr>
              <w:jc w:val="center"/>
              <w:rPr>
                <w:rFonts w:ascii="Trebuchet MS,Bold" w:hAnsi="Trebuchet MS,Bold" w:cs="Trebuchet MS,Bold"/>
                <w:b/>
                <w:bCs/>
                <w:sz w:val="24"/>
                <w:szCs w:val="24"/>
              </w:rPr>
            </w:pPr>
          </w:p>
        </w:tc>
        <w:tc>
          <w:tcPr>
            <w:tcW w:w="732" w:type="dxa"/>
            <w:tcBorders>
              <w:top w:val="double" w:sz="4" w:space="0" w:color="006666"/>
              <w:left w:val="double" w:sz="4" w:space="0" w:color="006666"/>
              <w:bottom w:val="double" w:sz="4" w:space="0" w:color="006666"/>
              <w:right w:val="double" w:sz="4" w:space="0" w:color="006666"/>
            </w:tcBorders>
          </w:tcPr>
          <w:p w:rsidR="005B466D" w:rsidRPr="00A0739F" w:rsidRDefault="005B466D" w:rsidP="005B466D">
            <w:pPr>
              <w:autoSpaceDE w:val="0"/>
              <w:autoSpaceDN w:val="0"/>
              <w:adjustRightInd w:val="0"/>
              <w:jc w:val="center"/>
              <w:rPr>
                <w:rFonts w:ascii="Trebuchet MS,Bold" w:hAnsi="Trebuchet MS,Bold" w:cs="Trebuchet MS,Bold"/>
                <w:b/>
                <w:bCs/>
                <w:sz w:val="20"/>
                <w:szCs w:val="20"/>
              </w:rPr>
            </w:pPr>
            <w:r w:rsidRPr="00A0739F">
              <w:rPr>
                <w:rFonts w:ascii="Trebuchet MS,Bold" w:hAnsi="Trebuchet MS,Bold" w:cs="Trebuchet MS,Bold"/>
                <w:b/>
                <w:bCs/>
                <w:sz w:val="20"/>
                <w:szCs w:val="20"/>
              </w:rPr>
              <w:t>DA</w:t>
            </w:r>
          </w:p>
        </w:tc>
        <w:tc>
          <w:tcPr>
            <w:tcW w:w="708" w:type="dxa"/>
            <w:tcBorders>
              <w:top w:val="double" w:sz="4" w:space="0" w:color="006666"/>
              <w:left w:val="double" w:sz="4" w:space="0" w:color="006666"/>
              <w:bottom w:val="double" w:sz="4" w:space="0" w:color="006666"/>
              <w:right w:val="double" w:sz="4" w:space="0" w:color="006666"/>
            </w:tcBorders>
          </w:tcPr>
          <w:p w:rsidR="005B466D" w:rsidRPr="00A0739F" w:rsidRDefault="005B466D" w:rsidP="005B466D">
            <w:pPr>
              <w:autoSpaceDE w:val="0"/>
              <w:autoSpaceDN w:val="0"/>
              <w:adjustRightInd w:val="0"/>
              <w:jc w:val="center"/>
              <w:rPr>
                <w:rFonts w:ascii="Trebuchet MS,Bold" w:hAnsi="Trebuchet MS,Bold" w:cs="Trebuchet MS,Bold"/>
                <w:b/>
                <w:bCs/>
                <w:sz w:val="20"/>
                <w:szCs w:val="20"/>
              </w:rPr>
            </w:pPr>
            <w:r w:rsidRPr="00A0739F">
              <w:rPr>
                <w:rFonts w:ascii="Trebuchet MS,Bold" w:hAnsi="Trebuchet MS,Bold" w:cs="Trebuchet MS,Bold"/>
                <w:b/>
                <w:bCs/>
                <w:sz w:val="20"/>
                <w:szCs w:val="20"/>
              </w:rPr>
              <w:t>NU</w:t>
            </w:r>
          </w:p>
        </w:tc>
        <w:tc>
          <w:tcPr>
            <w:tcW w:w="710" w:type="dxa"/>
            <w:tcBorders>
              <w:top w:val="double" w:sz="4" w:space="0" w:color="006666"/>
              <w:left w:val="double" w:sz="4" w:space="0" w:color="006666"/>
              <w:bottom w:val="double" w:sz="4" w:space="0" w:color="006666"/>
              <w:right w:val="double" w:sz="4" w:space="0" w:color="006666"/>
            </w:tcBorders>
          </w:tcPr>
          <w:p w:rsidR="005B466D" w:rsidRPr="00A0739F" w:rsidRDefault="005B466D" w:rsidP="005B466D">
            <w:pPr>
              <w:autoSpaceDE w:val="0"/>
              <w:autoSpaceDN w:val="0"/>
              <w:adjustRightInd w:val="0"/>
              <w:jc w:val="center"/>
              <w:rPr>
                <w:rFonts w:ascii="Trebuchet MS,Bold" w:hAnsi="Trebuchet MS,Bold" w:cs="Trebuchet MS,Bold"/>
                <w:b/>
                <w:bCs/>
                <w:sz w:val="20"/>
                <w:szCs w:val="20"/>
              </w:rPr>
            </w:pPr>
            <w:r>
              <w:rPr>
                <w:rFonts w:ascii="Trebuchet MS,Bold" w:hAnsi="Trebuchet MS,Bold" w:cs="Trebuchet MS,Bold"/>
                <w:b/>
                <w:bCs/>
                <w:sz w:val="20"/>
                <w:szCs w:val="20"/>
              </w:rPr>
              <w:t>Nu este cazul</w:t>
            </w:r>
          </w:p>
        </w:tc>
      </w:tr>
      <w:tr w:rsidR="005B466D" w:rsidTr="00856250">
        <w:trPr>
          <w:trHeight w:val="653"/>
        </w:trPr>
        <w:tc>
          <w:tcPr>
            <w:tcW w:w="8340" w:type="dxa"/>
            <w:tcBorders>
              <w:top w:val="double" w:sz="4" w:space="0" w:color="006666"/>
              <w:left w:val="double" w:sz="4" w:space="0" w:color="006666"/>
              <w:bottom w:val="double" w:sz="4" w:space="0" w:color="006666"/>
              <w:right w:val="double" w:sz="4" w:space="0" w:color="006666"/>
            </w:tcBorders>
          </w:tcPr>
          <w:p w:rsidR="005B466D" w:rsidRPr="00EC059C" w:rsidRDefault="005B466D" w:rsidP="005B466D">
            <w:pPr>
              <w:widowControl w:val="0"/>
              <w:tabs>
                <w:tab w:val="left" w:pos="270"/>
                <w:tab w:val="left" w:pos="360"/>
              </w:tabs>
              <w:autoSpaceDE w:val="0"/>
              <w:autoSpaceDN w:val="0"/>
              <w:adjustRightInd w:val="0"/>
              <w:jc w:val="both"/>
              <w:rPr>
                <w:rFonts w:ascii="Trebuchet MS" w:hAnsi="Trebuchet MS"/>
                <w:iCs/>
                <w:sz w:val="24"/>
                <w:szCs w:val="24"/>
              </w:rPr>
            </w:pPr>
            <w:r w:rsidRPr="00EC059C">
              <w:rPr>
                <w:rFonts w:ascii="Trebuchet MS" w:hAnsi="Trebuchet MS"/>
                <w:sz w:val="24"/>
              </w:rPr>
              <w:t>1. Cererea de finanțare se află în sistem (solicitantul a mai depus acelaşi proiect în cadrul altei măsuri din PNDR)?</w:t>
            </w:r>
          </w:p>
        </w:tc>
        <w:tc>
          <w:tcPr>
            <w:tcW w:w="732" w:type="dxa"/>
            <w:tcBorders>
              <w:top w:val="double" w:sz="4" w:space="0" w:color="006666"/>
              <w:left w:val="double" w:sz="4" w:space="0" w:color="006666"/>
              <w:bottom w:val="double" w:sz="4" w:space="0" w:color="006666"/>
              <w:right w:val="double" w:sz="4" w:space="0" w:color="006666"/>
            </w:tcBorders>
          </w:tcPr>
          <w:p w:rsidR="005B466D" w:rsidRDefault="00E35231" w:rsidP="005B466D">
            <w:pPr>
              <w:autoSpaceDE w:val="0"/>
              <w:autoSpaceDN w:val="0"/>
              <w:adjustRightInd w:val="0"/>
              <w:jc w:val="center"/>
              <w:rPr>
                <w:rFonts w:ascii="Trebuchet MS,Bold" w:hAnsi="Trebuchet MS,Bold" w:cs="Trebuchet MS,Bold"/>
                <w:b/>
                <w:bCs/>
                <w:sz w:val="24"/>
                <w:szCs w:val="24"/>
              </w:rPr>
            </w:pPr>
            <w:sdt>
              <w:sdtPr>
                <w:rPr>
                  <w:b/>
                  <w:sz w:val="28"/>
                </w:rPr>
                <w:id w:val="1186787517"/>
                <w14:checkbox>
                  <w14:checked w14:val="0"/>
                  <w14:checkedState w14:val="2612" w14:font="MS Gothic"/>
                  <w14:uncheckedState w14:val="2610" w14:font="MS Gothic"/>
                </w14:checkbox>
              </w:sdtPr>
              <w:sdtContent>
                <w:r w:rsidR="005B466D">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tcPr>
          <w:p w:rsidR="005B466D" w:rsidRDefault="00E35231" w:rsidP="005B466D">
            <w:pPr>
              <w:autoSpaceDE w:val="0"/>
              <w:autoSpaceDN w:val="0"/>
              <w:adjustRightInd w:val="0"/>
              <w:jc w:val="center"/>
              <w:rPr>
                <w:rFonts w:ascii="Trebuchet MS,Bold" w:hAnsi="Trebuchet MS,Bold" w:cs="Trebuchet MS,Bold"/>
                <w:b/>
                <w:bCs/>
                <w:sz w:val="24"/>
                <w:szCs w:val="24"/>
              </w:rPr>
            </w:pPr>
            <w:sdt>
              <w:sdtPr>
                <w:rPr>
                  <w:b/>
                  <w:sz w:val="28"/>
                </w:rPr>
                <w:id w:val="-563568007"/>
                <w14:checkbox>
                  <w14:checked w14:val="0"/>
                  <w14:checkedState w14:val="2612" w14:font="MS Gothic"/>
                  <w14:uncheckedState w14:val="2610" w14:font="MS Gothic"/>
                </w14:checkbox>
              </w:sdtPr>
              <w:sdtContent>
                <w:r w:rsidR="005B466D">
                  <w:rPr>
                    <w:rFonts w:ascii="MS Gothic" w:eastAsia="MS Gothic" w:hAnsi="MS Gothic" w:hint="eastAsia"/>
                    <w:b/>
                    <w:sz w:val="28"/>
                  </w:rPr>
                  <w:t>☐</w:t>
                </w:r>
              </w:sdtContent>
            </w:sdt>
            <w:r w:rsidR="005B466D">
              <w:rPr>
                <w:b/>
              </w:rPr>
              <w:t xml:space="preserve">  </w:t>
            </w:r>
          </w:p>
        </w:tc>
        <w:tc>
          <w:tcPr>
            <w:tcW w:w="710" w:type="dxa"/>
            <w:tcBorders>
              <w:top w:val="double" w:sz="4" w:space="0" w:color="006666"/>
              <w:left w:val="double" w:sz="4" w:space="0" w:color="006666"/>
              <w:bottom w:val="double" w:sz="4" w:space="0" w:color="006666"/>
              <w:right w:val="double" w:sz="4" w:space="0" w:color="006666"/>
            </w:tcBorders>
            <w:shd w:val="clear" w:color="auto" w:fill="006666"/>
          </w:tcPr>
          <w:p w:rsidR="005B466D" w:rsidRDefault="005B466D" w:rsidP="005B466D">
            <w:pPr>
              <w:autoSpaceDE w:val="0"/>
              <w:autoSpaceDN w:val="0"/>
              <w:adjustRightInd w:val="0"/>
              <w:jc w:val="center"/>
              <w:rPr>
                <w:rFonts w:ascii="Trebuchet MS,Bold" w:hAnsi="Trebuchet MS,Bold" w:cs="Trebuchet MS,Bold"/>
                <w:b/>
                <w:bCs/>
                <w:sz w:val="24"/>
                <w:szCs w:val="24"/>
              </w:rPr>
            </w:pPr>
          </w:p>
        </w:tc>
      </w:tr>
      <w:tr w:rsidR="005B466D" w:rsidTr="00856250">
        <w:trPr>
          <w:trHeight w:val="821"/>
        </w:trPr>
        <w:tc>
          <w:tcPr>
            <w:tcW w:w="8340" w:type="dxa"/>
            <w:tcBorders>
              <w:top w:val="double" w:sz="4" w:space="0" w:color="006666"/>
              <w:left w:val="double" w:sz="4" w:space="0" w:color="006666"/>
              <w:bottom w:val="double" w:sz="4" w:space="0" w:color="006666"/>
              <w:right w:val="double" w:sz="4" w:space="0" w:color="006666"/>
            </w:tcBorders>
          </w:tcPr>
          <w:p w:rsidR="005B466D" w:rsidRPr="00EC059C" w:rsidRDefault="005B466D" w:rsidP="005B466D">
            <w:pPr>
              <w:widowControl w:val="0"/>
              <w:tabs>
                <w:tab w:val="left" w:pos="270"/>
                <w:tab w:val="left" w:pos="360"/>
              </w:tabs>
              <w:autoSpaceDE w:val="0"/>
              <w:autoSpaceDN w:val="0"/>
              <w:adjustRightInd w:val="0"/>
              <w:jc w:val="both"/>
              <w:rPr>
                <w:rFonts w:ascii="Trebuchet MS" w:hAnsi="Trebuchet MS" w:cs="Calibri"/>
                <w:color w:val="000000"/>
                <w:sz w:val="24"/>
                <w:szCs w:val="24"/>
              </w:rPr>
            </w:pPr>
            <w:r w:rsidRPr="00EC059C">
              <w:rPr>
                <w:rFonts w:ascii="Trebuchet MS" w:hAnsi="Trebuchet MS"/>
                <w:sz w:val="24"/>
              </w:rPr>
              <w:t>2. Solicitantul este înregistrat în Registrul debitorilor AFIR atât pentru Programul SAPARD, cât și pentru FEADR?</w:t>
            </w:r>
          </w:p>
        </w:tc>
        <w:tc>
          <w:tcPr>
            <w:tcW w:w="732" w:type="dxa"/>
            <w:tcBorders>
              <w:top w:val="double" w:sz="4" w:space="0" w:color="006666"/>
              <w:left w:val="double" w:sz="4" w:space="0" w:color="006666"/>
              <w:bottom w:val="double" w:sz="4" w:space="0" w:color="006666"/>
              <w:right w:val="double" w:sz="4" w:space="0" w:color="006666"/>
            </w:tcBorders>
          </w:tcPr>
          <w:p w:rsidR="005B466D" w:rsidRDefault="00E35231" w:rsidP="005B466D">
            <w:pPr>
              <w:autoSpaceDE w:val="0"/>
              <w:autoSpaceDN w:val="0"/>
              <w:adjustRightInd w:val="0"/>
              <w:jc w:val="center"/>
              <w:rPr>
                <w:rFonts w:ascii="Trebuchet MS,Bold" w:hAnsi="Trebuchet MS,Bold" w:cs="Trebuchet MS,Bold"/>
                <w:b/>
                <w:bCs/>
                <w:sz w:val="24"/>
                <w:szCs w:val="24"/>
              </w:rPr>
            </w:pPr>
            <w:sdt>
              <w:sdtPr>
                <w:rPr>
                  <w:b/>
                  <w:sz w:val="28"/>
                </w:rPr>
                <w:id w:val="1468547858"/>
                <w14:checkbox>
                  <w14:checked w14:val="0"/>
                  <w14:checkedState w14:val="2612" w14:font="MS Gothic"/>
                  <w14:uncheckedState w14:val="2610" w14:font="MS Gothic"/>
                </w14:checkbox>
              </w:sdtPr>
              <w:sdtContent>
                <w:r w:rsidR="005B466D">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tcPr>
          <w:p w:rsidR="005B466D" w:rsidRDefault="00E35231" w:rsidP="005B466D">
            <w:pPr>
              <w:autoSpaceDE w:val="0"/>
              <w:autoSpaceDN w:val="0"/>
              <w:adjustRightInd w:val="0"/>
              <w:jc w:val="center"/>
              <w:rPr>
                <w:rFonts w:ascii="Trebuchet MS,Bold" w:hAnsi="Trebuchet MS,Bold" w:cs="Trebuchet MS,Bold"/>
                <w:b/>
                <w:bCs/>
                <w:sz w:val="24"/>
                <w:szCs w:val="24"/>
              </w:rPr>
            </w:pPr>
            <w:sdt>
              <w:sdtPr>
                <w:rPr>
                  <w:b/>
                  <w:sz w:val="28"/>
                </w:rPr>
                <w:id w:val="1800422316"/>
                <w14:checkbox>
                  <w14:checked w14:val="0"/>
                  <w14:checkedState w14:val="2612" w14:font="MS Gothic"/>
                  <w14:uncheckedState w14:val="2610" w14:font="MS Gothic"/>
                </w14:checkbox>
              </w:sdtPr>
              <w:sdtContent>
                <w:r w:rsidR="005B466D">
                  <w:rPr>
                    <w:rFonts w:ascii="MS Gothic" w:eastAsia="MS Gothic" w:hAnsi="MS Gothic" w:hint="eastAsia"/>
                    <w:b/>
                    <w:sz w:val="28"/>
                  </w:rPr>
                  <w:t>☐</w:t>
                </w:r>
              </w:sdtContent>
            </w:sdt>
            <w:r w:rsidR="005B466D">
              <w:rPr>
                <w:b/>
              </w:rPr>
              <w:t xml:space="preserve">  </w:t>
            </w:r>
          </w:p>
        </w:tc>
        <w:tc>
          <w:tcPr>
            <w:tcW w:w="710" w:type="dxa"/>
            <w:tcBorders>
              <w:top w:val="double" w:sz="4" w:space="0" w:color="006666"/>
              <w:left w:val="double" w:sz="4" w:space="0" w:color="006666"/>
              <w:bottom w:val="double" w:sz="4" w:space="0" w:color="006666"/>
              <w:right w:val="double" w:sz="4" w:space="0" w:color="006666"/>
            </w:tcBorders>
            <w:shd w:val="clear" w:color="auto" w:fill="006666"/>
          </w:tcPr>
          <w:p w:rsidR="005B466D" w:rsidRDefault="005B466D" w:rsidP="005B466D">
            <w:pPr>
              <w:autoSpaceDE w:val="0"/>
              <w:autoSpaceDN w:val="0"/>
              <w:adjustRightInd w:val="0"/>
              <w:jc w:val="center"/>
              <w:rPr>
                <w:b/>
                <w:sz w:val="28"/>
              </w:rPr>
            </w:pPr>
          </w:p>
        </w:tc>
      </w:tr>
      <w:tr w:rsidR="005B466D" w:rsidTr="00856250">
        <w:trPr>
          <w:trHeight w:val="821"/>
        </w:trPr>
        <w:tc>
          <w:tcPr>
            <w:tcW w:w="8340" w:type="dxa"/>
            <w:tcBorders>
              <w:top w:val="double" w:sz="4" w:space="0" w:color="006666"/>
              <w:left w:val="double" w:sz="4" w:space="0" w:color="006666"/>
              <w:bottom w:val="double" w:sz="4" w:space="0" w:color="006666"/>
              <w:right w:val="double" w:sz="4" w:space="0" w:color="006666"/>
            </w:tcBorders>
          </w:tcPr>
          <w:p w:rsidR="005B466D" w:rsidRPr="00EC059C" w:rsidRDefault="005B466D" w:rsidP="005B466D">
            <w:pPr>
              <w:widowControl w:val="0"/>
              <w:tabs>
                <w:tab w:val="left" w:pos="270"/>
                <w:tab w:val="left" w:pos="360"/>
              </w:tabs>
              <w:autoSpaceDE w:val="0"/>
              <w:autoSpaceDN w:val="0"/>
              <w:adjustRightInd w:val="0"/>
              <w:jc w:val="both"/>
              <w:rPr>
                <w:rFonts w:ascii="Trebuchet MS" w:hAnsi="Trebuchet MS" w:cs="Calibri"/>
                <w:color w:val="000000"/>
                <w:sz w:val="24"/>
                <w:szCs w:val="24"/>
              </w:rPr>
            </w:pPr>
            <w:r w:rsidRPr="00EC059C">
              <w:rPr>
                <w:rFonts w:ascii="Trebuchet MS" w:hAnsi="Trebuchet MS"/>
                <w:sz w:val="24"/>
              </w:rPr>
              <w:t>3. Solicitantul se regăseşte în Bazele de date privind dubla finanţare?</w:t>
            </w:r>
          </w:p>
        </w:tc>
        <w:tc>
          <w:tcPr>
            <w:tcW w:w="732" w:type="dxa"/>
            <w:tcBorders>
              <w:top w:val="double" w:sz="4" w:space="0" w:color="006666"/>
              <w:left w:val="double" w:sz="4" w:space="0" w:color="006666"/>
              <w:bottom w:val="double" w:sz="4" w:space="0" w:color="006666"/>
              <w:right w:val="double" w:sz="4" w:space="0" w:color="006666"/>
            </w:tcBorders>
          </w:tcPr>
          <w:p w:rsidR="005B466D" w:rsidRDefault="00E35231" w:rsidP="005B466D">
            <w:pPr>
              <w:autoSpaceDE w:val="0"/>
              <w:autoSpaceDN w:val="0"/>
              <w:adjustRightInd w:val="0"/>
              <w:jc w:val="center"/>
              <w:rPr>
                <w:rFonts w:ascii="Trebuchet MS,Bold" w:hAnsi="Trebuchet MS,Bold" w:cs="Trebuchet MS,Bold"/>
                <w:b/>
                <w:bCs/>
                <w:sz w:val="24"/>
                <w:szCs w:val="24"/>
              </w:rPr>
            </w:pPr>
            <w:sdt>
              <w:sdtPr>
                <w:rPr>
                  <w:b/>
                  <w:sz w:val="28"/>
                </w:rPr>
                <w:id w:val="-1753728988"/>
                <w14:checkbox>
                  <w14:checked w14:val="0"/>
                  <w14:checkedState w14:val="2612" w14:font="MS Gothic"/>
                  <w14:uncheckedState w14:val="2610" w14:font="MS Gothic"/>
                </w14:checkbox>
              </w:sdtPr>
              <w:sdtContent>
                <w:r w:rsidR="005B466D">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tcPr>
          <w:p w:rsidR="005B466D" w:rsidRDefault="00E35231" w:rsidP="005B466D">
            <w:pPr>
              <w:autoSpaceDE w:val="0"/>
              <w:autoSpaceDN w:val="0"/>
              <w:adjustRightInd w:val="0"/>
              <w:jc w:val="center"/>
              <w:rPr>
                <w:rFonts w:ascii="Trebuchet MS,Bold" w:hAnsi="Trebuchet MS,Bold" w:cs="Trebuchet MS,Bold"/>
                <w:b/>
                <w:bCs/>
                <w:sz w:val="24"/>
                <w:szCs w:val="24"/>
              </w:rPr>
            </w:pPr>
            <w:sdt>
              <w:sdtPr>
                <w:rPr>
                  <w:b/>
                  <w:sz w:val="28"/>
                </w:rPr>
                <w:id w:val="376059905"/>
                <w14:checkbox>
                  <w14:checked w14:val="0"/>
                  <w14:checkedState w14:val="2612" w14:font="MS Gothic"/>
                  <w14:uncheckedState w14:val="2610" w14:font="MS Gothic"/>
                </w14:checkbox>
              </w:sdtPr>
              <w:sdtContent>
                <w:r w:rsidR="005B466D">
                  <w:rPr>
                    <w:rFonts w:ascii="MS Gothic" w:eastAsia="MS Gothic" w:hAnsi="MS Gothic" w:hint="eastAsia"/>
                    <w:b/>
                    <w:sz w:val="28"/>
                  </w:rPr>
                  <w:t>☐</w:t>
                </w:r>
              </w:sdtContent>
            </w:sdt>
            <w:r w:rsidR="005B466D">
              <w:rPr>
                <w:b/>
              </w:rPr>
              <w:t xml:space="preserve">  </w:t>
            </w:r>
          </w:p>
        </w:tc>
        <w:tc>
          <w:tcPr>
            <w:tcW w:w="710" w:type="dxa"/>
            <w:tcBorders>
              <w:top w:val="double" w:sz="4" w:space="0" w:color="006666"/>
              <w:left w:val="double" w:sz="4" w:space="0" w:color="006666"/>
              <w:bottom w:val="double" w:sz="4" w:space="0" w:color="006666"/>
              <w:right w:val="double" w:sz="4" w:space="0" w:color="006666"/>
            </w:tcBorders>
            <w:shd w:val="clear" w:color="auto" w:fill="006666"/>
          </w:tcPr>
          <w:p w:rsidR="005B466D" w:rsidRDefault="005B466D" w:rsidP="005B466D">
            <w:pPr>
              <w:autoSpaceDE w:val="0"/>
              <w:autoSpaceDN w:val="0"/>
              <w:adjustRightInd w:val="0"/>
              <w:jc w:val="center"/>
              <w:rPr>
                <w:b/>
                <w:sz w:val="28"/>
              </w:rPr>
            </w:pPr>
          </w:p>
        </w:tc>
      </w:tr>
      <w:tr w:rsidR="005B466D" w:rsidTr="00856250">
        <w:trPr>
          <w:trHeight w:val="821"/>
        </w:trPr>
        <w:tc>
          <w:tcPr>
            <w:tcW w:w="8340" w:type="dxa"/>
            <w:tcBorders>
              <w:top w:val="double" w:sz="4" w:space="0" w:color="006666"/>
              <w:left w:val="double" w:sz="4" w:space="0" w:color="006666"/>
              <w:bottom w:val="double" w:sz="4" w:space="0" w:color="006666"/>
              <w:right w:val="double" w:sz="4" w:space="0" w:color="006666"/>
            </w:tcBorders>
          </w:tcPr>
          <w:p w:rsidR="005B466D" w:rsidRPr="00EC059C" w:rsidRDefault="005B466D" w:rsidP="005B466D">
            <w:pPr>
              <w:widowControl w:val="0"/>
              <w:tabs>
                <w:tab w:val="left" w:pos="270"/>
                <w:tab w:val="left" w:pos="360"/>
              </w:tabs>
              <w:autoSpaceDE w:val="0"/>
              <w:autoSpaceDN w:val="0"/>
              <w:adjustRightInd w:val="0"/>
              <w:jc w:val="both"/>
              <w:rPr>
                <w:rFonts w:ascii="Trebuchet MS" w:hAnsi="Trebuchet MS" w:cs="Calibri"/>
                <w:color w:val="000000"/>
                <w:sz w:val="24"/>
                <w:szCs w:val="24"/>
              </w:rPr>
            </w:pPr>
            <w:r w:rsidRPr="00EC059C">
              <w:rPr>
                <w:rFonts w:ascii="Trebuchet MS" w:hAnsi="Trebuchet MS"/>
                <w:sz w:val="24"/>
              </w:rPr>
              <w:t xml:space="preserve">4. </w:t>
            </w:r>
            <w:r w:rsidRPr="00EC059C">
              <w:rPr>
                <w:rFonts w:ascii="Trebuchet MS" w:hAnsi="Trebuchet MS"/>
                <w:spacing w:val="-4"/>
                <w:sz w:val="24"/>
              </w:rPr>
              <w:t>Solicitantul şi-a însuşit în totalitate angajamentele asumate în Declaraţia pe proprie răspundere, secțiunea (F) din CF?</w:t>
            </w:r>
          </w:p>
        </w:tc>
        <w:tc>
          <w:tcPr>
            <w:tcW w:w="732" w:type="dxa"/>
            <w:tcBorders>
              <w:top w:val="double" w:sz="4" w:space="0" w:color="006666"/>
              <w:left w:val="double" w:sz="4" w:space="0" w:color="006666"/>
              <w:bottom w:val="double" w:sz="4" w:space="0" w:color="006666"/>
              <w:right w:val="double" w:sz="4" w:space="0" w:color="006666"/>
            </w:tcBorders>
          </w:tcPr>
          <w:p w:rsidR="005B466D" w:rsidRDefault="00E35231" w:rsidP="005B466D">
            <w:pPr>
              <w:autoSpaceDE w:val="0"/>
              <w:autoSpaceDN w:val="0"/>
              <w:adjustRightInd w:val="0"/>
              <w:jc w:val="center"/>
              <w:rPr>
                <w:rFonts w:ascii="Trebuchet MS,Bold" w:hAnsi="Trebuchet MS,Bold" w:cs="Trebuchet MS,Bold"/>
                <w:b/>
                <w:bCs/>
                <w:sz w:val="24"/>
                <w:szCs w:val="24"/>
              </w:rPr>
            </w:pPr>
            <w:sdt>
              <w:sdtPr>
                <w:rPr>
                  <w:b/>
                  <w:sz w:val="28"/>
                </w:rPr>
                <w:id w:val="2133599675"/>
                <w14:checkbox>
                  <w14:checked w14:val="0"/>
                  <w14:checkedState w14:val="2612" w14:font="MS Gothic"/>
                  <w14:uncheckedState w14:val="2610" w14:font="MS Gothic"/>
                </w14:checkbox>
              </w:sdtPr>
              <w:sdtContent>
                <w:r w:rsidR="005B466D">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tcPr>
          <w:p w:rsidR="005B466D" w:rsidRDefault="00E35231" w:rsidP="005B466D">
            <w:pPr>
              <w:autoSpaceDE w:val="0"/>
              <w:autoSpaceDN w:val="0"/>
              <w:adjustRightInd w:val="0"/>
              <w:jc w:val="center"/>
              <w:rPr>
                <w:rFonts w:ascii="Trebuchet MS,Bold" w:hAnsi="Trebuchet MS,Bold" w:cs="Trebuchet MS,Bold"/>
                <w:b/>
                <w:bCs/>
                <w:sz w:val="24"/>
                <w:szCs w:val="24"/>
              </w:rPr>
            </w:pPr>
            <w:sdt>
              <w:sdtPr>
                <w:rPr>
                  <w:b/>
                  <w:sz w:val="28"/>
                </w:rPr>
                <w:id w:val="-827128724"/>
                <w14:checkbox>
                  <w14:checked w14:val="0"/>
                  <w14:checkedState w14:val="2612" w14:font="MS Gothic"/>
                  <w14:uncheckedState w14:val="2610" w14:font="MS Gothic"/>
                </w14:checkbox>
              </w:sdtPr>
              <w:sdtContent>
                <w:r w:rsidR="005B466D">
                  <w:rPr>
                    <w:rFonts w:ascii="MS Gothic" w:eastAsia="MS Gothic" w:hAnsi="MS Gothic" w:hint="eastAsia"/>
                    <w:b/>
                    <w:sz w:val="28"/>
                  </w:rPr>
                  <w:t>☐</w:t>
                </w:r>
              </w:sdtContent>
            </w:sdt>
            <w:r w:rsidR="005B466D">
              <w:rPr>
                <w:b/>
              </w:rPr>
              <w:t xml:space="preserve">  </w:t>
            </w:r>
          </w:p>
        </w:tc>
        <w:tc>
          <w:tcPr>
            <w:tcW w:w="710" w:type="dxa"/>
            <w:tcBorders>
              <w:top w:val="double" w:sz="4" w:space="0" w:color="006666"/>
              <w:left w:val="double" w:sz="4" w:space="0" w:color="006666"/>
              <w:bottom w:val="double" w:sz="4" w:space="0" w:color="006666"/>
              <w:right w:val="double" w:sz="4" w:space="0" w:color="006666"/>
            </w:tcBorders>
            <w:shd w:val="clear" w:color="auto" w:fill="006666"/>
          </w:tcPr>
          <w:p w:rsidR="005B466D" w:rsidRDefault="005B466D" w:rsidP="005B466D">
            <w:pPr>
              <w:autoSpaceDE w:val="0"/>
              <w:autoSpaceDN w:val="0"/>
              <w:adjustRightInd w:val="0"/>
              <w:jc w:val="center"/>
              <w:rPr>
                <w:b/>
                <w:sz w:val="28"/>
              </w:rPr>
            </w:pPr>
          </w:p>
        </w:tc>
      </w:tr>
      <w:tr w:rsidR="005B466D" w:rsidTr="00856250">
        <w:trPr>
          <w:trHeight w:val="821"/>
        </w:trPr>
        <w:tc>
          <w:tcPr>
            <w:tcW w:w="8340" w:type="dxa"/>
            <w:tcBorders>
              <w:top w:val="double" w:sz="4" w:space="0" w:color="006666"/>
              <w:left w:val="double" w:sz="4" w:space="0" w:color="006666"/>
              <w:bottom w:val="double" w:sz="4" w:space="0" w:color="006666"/>
              <w:right w:val="double" w:sz="4" w:space="0" w:color="006666"/>
            </w:tcBorders>
          </w:tcPr>
          <w:p w:rsidR="005B466D" w:rsidRPr="00EC059C" w:rsidRDefault="005B466D" w:rsidP="005B466D">
            <w:pPr>
              <w:overflowPunct w:val="0"/>
              <w:autoSpaceDE w:val="0"/>
              <w:autoSpaceDN w:val="0"/>
              <w:adjustRightInd w:val="0"/>
              <w:spacing w:before="120" w:after="120"/>
              <w:jc w:val="both"/>
              <w:textAlignment w:val="baseline"/>
              <w:rPr>
                <w:rFonts w:ascii="Trebuchet MS" w:hAnsi="Trebuchet MS"/>
                <w:sz w:val="24"/>
              </w:rPr>
            </w:pPr>
            <w:r w:rsidRPr="00EC059C">
              <w:rPr>
                <w:rFonts w:ascii="Trebuchet MS" w:hAnsi="Trebuchet MS"/>
                <w:sz w:val="24"/>
              </w:rPr>
              <w:t>5. Solicitantul respectă prevederile art. 6</w:t>
            </w:r>
            <w:r w:rsidRPr="00EC059C">
              <w:rPr>
                <w:rFonts w:ascii="Trebuchet MS" w:hAnsi="Trebuchet MS"/>
                <w:sz w:val="24"/>
                <w:vertAlign w:val="superscript"/>
              </w:rPr>
              <w:t>1</w:t>
            </w:r>
            <w:r w:rsidRPr="00EC059C">
              <w:rPr>
                <w:rFonts w:ascii="Trebuchet MS" w:hAnsi="Trebuchet MS"/>
                <w:sz w:val="24"/>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5B466D" w:rsidRPr="00EC059C" w:rsidRDefault="005B466D" w:rsidP="005B466D">
            <w:pPr>
              <w:widowControl w:val="0"/>
              <w:tabs>
                <w:tab w:val="left" w:pos="270"/>
                <w:tab w:val="left" w:pos="360"/>
              </w:tabs>
              <w:autoSpaceDE w:val="0"/>
              <w:autoSpaceDN w:val="0"/>
              <w:adjustRightInd w:val="0"/>
              <w:jc w:val="both"/>
              <w:rPr>
                <w:rFonts w:ascii="Trebuchet MS" w:hAnsi="Trebuchet MS" w:cs="Calibri"/>
                <w:color w:val="000000"/>
                <w:sz w:val="24"/>
                <w:szCs w:val="24"/>
              </w:rPr>
            </w:pPr>
            <w:r w:rsidRPr="00EC059C">
              <w:rPr>
                <w:rFonts w:ascii="Trebuchet MS" w:hAnsi="Trebuchet MS"/>
                <w:i/>
                <w:sz w:val="24"/>
              </w:rPr>
              <w:t>(solicitantul care se încadrează în prevederile art. 6</w:t>
            </w:r>
            <w:r w:rsidRPr="00EC059C">
              <w:rPr>
                <w:rFonts w:ascii="Trebuchet MS" w:hAnsi="Trebuchet MS"/>
                <w:i/>
                <w:sz w:val="24"/>
                <w:vertAlign w:val="superscript"/>
              </w:rPr>
              <w:t>1</w:t>
            </w:r>
            <w:r w:rsidRPr="00EC059C">
              <w:rPr>
                <w:rFonts w:ascii="Trebuchet MS" w:hAnsi="Trebuchet MS"/>
                <w:i/>
                <w:sz w:val="24"/>
              </w:rPr>
              <w:t xml:space="preserve"> poate depune/ redepune doar în sesiunile următoare celei în care a fost depus proiectul selectat pentru finanțare, lansate de GAL - dacă este cazul)</w:t>
            </w:r>
          </w:p>
        </w:tc>
        <w:tc>
          <w:tcPr>
            <w:tcW w:w="732" w:type="dxa"/>
            <w:tcBorders>
              <w:top w:val="double" w:sz="4" w:space="0" w:color="006666"/>
              <w:left w:val="double" w:sz="4" w:space="0" w:color="006666"/>
              <w:bottom w:val="double" w:sz="4" w:space="0" w:color="006666"/>
              <w:right w:val="double" w:sz="4" w:space="0" w:color="006666"/>
            </w:tcBorders>
          </w:tcPr>
          <w:p w:rsidR="005B466D" w:rsidRDefault="00E35231" w:rsidP="005B466D">
            <w:pPr>
              <w:autoSpaceDE w:val="0"/>
              <w:autoSpaceDN w:val="0"/>
              <w:adjustRightInd w:val="0"/>
              <w:jc w:val="center"/>
              <w:rPr>
                <w:rFonts w:ascii="Trebuchet MS,Bold" w:hAnsi="Trebuchet MS,Bold" w:cs="Trebuchet MS,Bold"/>
                <w:b/>
                <w:bCs/>
                <w:sz w:val="24"/>
                <w:szCs w:val="24"/>
              </w:rPr>
            </w:pPr>
            <w:sdt>
              <w:sdtPr>
                <w:rPr>
                  <w:b/>
                  <w:sz w:val="28"/>
                </w:rPr>
                <w:id w:val="1899086213"/>
                <w14:checkbox>
                  <w14:checked w14:val="0"/>
                  <w14:checkedState w14:val="2612" w14:font="MS Gothic"/>
                  <w14:uncheckedState w14:val="2610" w14:font="MS Gothic"/>
                </w14:checkbox>
              </w:sdtPr>
              <w:sdtContent>
                <w:r w:rsidR="005B466D">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tcPr>
          <w:p w:rsidR="005B466D" w:rsidRDefault="00E35231" w:rsidP="005B466D">
            <w:pPr>
              <w:autoSpaceDE w:val="0"/>
              <w:autoSpaceDN w:val="0"/>
              <w:adjustRightInd w:val="0"/>
              <w:jc w:val="center"/>
              <w:rPr>
                <w:rFonts w:ascii="Trebuchet MS,Bold" w:hAnsi="Trebuchet MS,Bold" w:cs="Trebuchet MS,Bold"/>
                <w:b/>
                <w:bCs/>
                <w:sz w:val="24"/>
                <w:szCs w:val="24"/>
              </w:rPr>
            </w:pPr>
            <w:sdt>
              <w:sdtPr>
                <w:rPr>
                  <w:b/>
                  <w:sz w:val="28"/>
                </w:rPr>
                <w:id w:val="1710533925"/>
                <w14:checkbox>
                  <w14:checked w14:val="0"/>
                  <w14:checkedState w14:val="2612" w14:font="MS Gothic"/>
                  <w14:uncheckedState w14:val="2610" w14:font="MS Gothic"/>
                </w14:checkbox>
              </w:sdtPr>
              <w:sdtContent>
                <w:r w:rsidR="005B466D">
                  <w:rPr>
                    <w:rFonts w:ascii="MS Gothic" w:eastAsia="MS Gothic" w:hAnsi="MS Gothic" w:hint="eastAsia"/>
                    <w:b/>
                    <w:sz w:val="28"/>
                  </w:rPr>
                  <w:t>☐</w:t>
                </w:r>
              </w:sdtContent>
            </w:sdt>
            <w:r w:rsidR="005B466D">
              <w:rPr>
                <w:b/>
              </w:rPr>
              <w:t xml:space="preserve">  </w:t>
            </w:r>
          </w:p>
        </w:tc>
        <w:tc>
          <w:tcPr>
            <w:tcW w:w="710" w:type="dxa"/>
            <w:tcBorders>
              <w:top w:val="double" w:sz="4" w:space="0" w:color="006666"/>
              <w:left w:val="double" w:sz="4" w:space="0" w:color="006666"/>
              <w:bottom w:val="double" w:sz="4" w:space="0" w:color="006666"/>
              <w:right w:val="double" w:sz="4" w:space="0" w:color="006666"/>
            </w:tcBorders>
            <w:shd w:val="clear" w:color="auto" w:fill="006666"/>
          </w:tcPr>
          <w:p w:rsidR="005B466D" w:rsidRDefault="005B466D" w:rsidP="005B466D">
            <w:pPr>
              <w:autoSpaceDE w:val="0"/>
              <w:autoSpaceDN w:val="0"/>
              <w:adjustRightInd w:val="0"/>
              <w:jc w:val="center"/>
              <w:rPr>
                <w:b/>
                <w:sz w:val="28"/>
              </w:rPr>
            </w:pPr>
          </w:p>
        </w:tc>
      </w:tr>
      <w:tr w:rsidR="005B466D" w:rsidTr="00856250">
        <w:trPr>
          <w:trHeight w:val="478"/>
        </w:trPr>
        <w:tc>
          <w:tcPr>
            <w:tcW w:w="8340" w:type="dxa"/>
            <w:tcBorders>
              <w:top w:val="double" w:sz="4" w:space="0" w:color="006666"/>
              <w:left w:val="double" w:sz="4" w:space="0" w:color="006666"/>
              <w:bottom w:val="double" w:sz="4" w:space="0" w:color="006666"/>
              <w:right w:val="double" w:sz="4" w:space="0" w:color="006666"/>
            </w:tcBorders>
          </w:tcPr>
          <w:p w:rsidR="005B466D" w:rsidRPr="00EC059C" w:rsidRDefault="005B466D" w:rsidP="005B466D">
            <w:pPr>
              <w:widowControl w:val="0"/>
              <w:tabs>
                <w:tab w:val="left" w:pos="270"/>
                <w:tab w:val="left" w:pos="360"/>
              </w:tabs>
              <w:autoSpaceDE w:val="0"/>
              <w:autoSpaceDN w:val="0"/>
              <w:adjustRightInd w:val="0"/>
              <w:jc w:val="both"/>
              <w:rPr>
                <w:rFonts w:ascii="Trebuchet MS" w:hAnsi="Trebuchet MS" w:cs="Calibri"/>
                <w:color w:val="000000"/>
                <w:sz w:val="24"/>
                <w:szCs w:val="24"/>
              </w:rPr>
            </w:pPr>
            <w:r w:rsidRPr="00EC059C">
              <w:rPr>
                <w:rFonts w:ascii="Trebuchet MS" w:hAnsi="Trebuchet MS"/>
                <w:sz w:val="24"/>
              </w:rPr>
              <w:t>6. Solicitantul este în insolvență sau incapacitate de plată?</w:t>
            </w:r>
          </w:p>
        </w:tc>
        <w:tc>
          <w:tcPr>
            <w:tcW w:w="732" w:type="dxa"/>
            <w:tcBorders>
              <w:top w:val="double" w:sz="4" w:space="0" w:color="006666"/>
              <w:left w:val="double" w:sz="4" w:space="0" w:color="006666"/>
              <w:bottom w:val="double" w:sz="4" w:space="0" w:color="006666"/>
              <w:right w:val="double" w:sz="4" w:space="0" w:color="006666"/>
            </w:tcBorders>
          </w:tcPr>
          <w:p w:rsidR="005B466D" w:rsidRDefault="00E35231" w:rsidP="005B466D">
            <w:pPr>
              <w:autoSpaceDE w:val="0"/>
              <w:autoSpaceDN w:val="0"/>
              <w:adjustRightInd w:val="0"/>
              <w:jc w:val="center"/>
              <w:rPr>
                <w:rFonts w:ascii="Trebuchet MS,Bold" w:hAnsi="Trebuchet MS,Bold" w:cs="Trebuchet MS,Bold"/>
                <w:b/>
                <w:bCs/>
                <w:sz w:val="24"/>
                <w:szCs w:val="24"/>
              </w:rPr>
            </w:pPr>
            <w:sdt>
              <w:sdtPr>
                <w:rPr>
                  <w:b/>
                  <w:sz w:val="28"/>
                </w:rPr>
                <w:id w:val="1590883857"/>
                <w14:checkbox>
                  <w14:checked w14:val="0"/>
                  <w14:checkedState w14:val="2612" w14:font="MS Gothic"/>
                  <w14:uncheckedState w14:val="2610" w14:font="MS Gothic"/>
                </w14:checkbox>
              </w:sdtPr>
              <w:sdtContent>
                <w:r w:rsidR="00EC059C">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tcPr>
          <w:p w:rsidR="005B466D" w:rsidRDefault="00E35231" w:rsidP="005B466D">
            <w:pPr>
              <w:autoSpaceDE w:val="0"/>
              <w:autoSpaceDN w:val="0"/>
              <w:adjustRightInd w:val="0"/>
              <w:jc w:val="center"/>
              <w:rPr>
                <w:rFonts w:ascii="Trebuchet MS,Bold" w:hAnsi="Trebuchet MS,Bold" w:cs="Trebuchet MS,Bold"/>
                <w:b/>
                <w:bCs/>
                <w:sz w:val="24"/>
                <w:szCs w:val="24"/>
              </w:rPr>
            </w:pPr>
            <w:sdt>
              <w:sdtPr>
                <w:rPr>
                  <w:b/>
                  <w:sz w:val="28"/>
                </w:rPr>
                <w:id w:val="1542482866"/>
                <w14:checkbox>
                  <w14:checked w14:val="0"/>
                  <w14:checkedState w14:val="2612" w14:font="MS Gothic"/>
                  <w14:uncheckedState w14:val="2610" w14:font="MS Gothic"/>
                </w14:checkbox>
              </w:sdtPr>
              <w:sdtContent>
                <w:r w:rsidR="005B466D">
                  <w:rPr>
                    <w:rFonts w:ascii="MS Gothic" w:eastAsia="MS Gothic" w:hAnsi="MS Gothic" w:hint="eastAsia"/>
                    <w:b/>
                    <w:sz w:val="28"/>
                  </w:rPr>
                  <w:t>☐</w:t>
                </w:r>
              </w:sdtContent>
            </w:sdt>
            <w:r w:rsidR="005B466D">
              <w:rPr>
                <w:b/>
              </w:rPr>
              <w:t xml:space="preserve">  </w:t>
            </w:r>
          </w:p>
        </w:tc>
        <w:tc>
          <w:tcPr>
            <w:tcW w:w="710" w:type="dxa"/>
            <w:tcBorders>
              <w:top w:val="double" w:sz="4" w:space="0" w:color="006666"/>
              <w:left w:val="double" w:sz="4" w:space="0" w:color="006666"/>
              <w:bottom w:val="double" w:sz="4" w:space="0" w:color="006666"/>
              <w:right w:val="double" w:sz="4" w:space="0" w:color="006666"/>
            </w:tcBorders>
            <w:shd w:val="clear" w:color="auto" w:fill="006666"/>
          </w:tcPr>
          <w:p w:rsidR="005B466D" w:rsidRDefault="005B466D" w:rsidP="005B466D">
            <w:pPr>
              <w:autoSpaceDE w:val="0"/>
              <w:autoSpaceDN w:val="0"/>
              <w:adjustRightInd w:val="0"/>
              <w:jc w:val="center"/>
              <w:rPr>
                <w:b/>
                <w:sz w:val="28"/>
              </w:rPr>
            </w:pPr>
          </w:p>
        </w:tc>
      </w:tr>
      <w:tr w:rsidR="00856250" w:rsidTr="00261A7B">
        <w:trPr>
          <w:trHeight w:val="1442"/>
        </w:trPr>
        <w:tc>
          <w:tcPr>
            <w:tcW w:w="8340" w:type="dxa"/>
            <w:tcBorders>
              <w:top w:val="double" w:sz="4" w:space="0" w:color="006666"/>
              <w:left w:val="double" w:sz="4" w:space="0" w:color="006666"/>
              <w:bottom w:val="double" w:sz="4" w:space="0" w:color="006666"/>
              <w:right w:val="double" w:sz="4" w:space="0" w:color="006666"/>
            </w:tcBorders>
          </w:tcPr>
          <w:p w:rsidR="00856250" w:rsidRPr="00856250" w:rsidRDefault="00856250" w:rsidP="00856250">
            <w:pPr>
              <w:widowControl w:val="0"/>
              <w:tabs>
                <w:tab w:val="left" w:pos="270"/>
                <w:tab w:val="left" w:pos="360"/>
              </w:tabs>
              <w:autoSpaceDE w:val="0"/>
              <w:autoSpaceDN w:val="0"/>
              <w:adjustRightInd w:val="0"/>
              <w:jc w:val="both"/>
              <w:rPr>
                <w:rFonts w:ascii="Trebuchet MS" w:hAnsi="Trebuchet MS"/>
                <w:sz w:val="24"/>
              </w:rPr>
            </w:pPr>
            <w:r>
              <w:rPr>
                <w:rFonts w:ascii="Trebuchet MS" w:hAnsi="Trebuchet MS"/>
                <w:sz w:val="24"/>
              </w:rPr>
              <w:t xml:space="preserve">7. Solicitantul prezintă </w:t>
            </w:r>
            <w:r w:rsidRPr="00B4786B">
              <w:rPr>
                <w:rFonts w:ascii="Trebuchet MS" w:hAnsi="Trebuchet MS"/>
                <w:sz w:val="24"/>
                <w:szCs w:val="24"/>
              </w:rPr>
              <w:t>Extras de cont şi/sau contract de credit acordat</w:t>
            </w:r>
            <w:r w:rsidRPr="00ED1C5F">
              <w:rPr>
                <w:rFonts w:ascii="Trebuchet MS" w:hAnsi="Trebuchet MS" w:cs="TrebuchetMS"/>
                <w:sz w:val="24"/>
                <w:szCs w:val="24"/>
              </w:rPr>
              <w:t xml:space="preserve"> care confirmă cofinanțarea investiției, </w:t>
            </w:r>
            <w:r>
              <w:rPr>
                <w:rFonts w:ascii="Trebuchet MS" w:hAnsi="Trebuchet MS" w:cs="TrebuchetMS"/>
                <w:sz w:val="24"/>
                <w:szCs w:val="24"/>
              </w:rPr>
              <w:t xml:space="preserve">însoțit de </w:t>
            </w:r>
            <w:r w:rsidRPr="0084790D">
              <w:rPr>
                <w:rFonts w:ascii="Trebuchet MS" w:hAnsi="Trebuchet MS" w:cs="Calibri-Bold"/>
                <w:bCs/>
                <w:color w:val="000000"/>
                <w:sz w:val="24"/>
                <w:szCs w:val="24"/>
              </w:rPr>
              <w:t xml:space="preserve">Angajamentul solicitantului </w:t>
            </w:r>
            <w:r w:rsidRPr="0084790D">
              <w:rPr>
                <w:rFonts w:ascii="Trebuchet MS" w:hAnsi="Trebuchet MS" w:cs="Calibri"/>
                <w:color w:val="000000"/>
                <w:sz w:val="24"/>
                <w:szCs w:val="24"/>
              </w:rPr>
              <w:t>prin care își asumă că minimum 50% din disponibilul de cofinanțare (privată) va fi destinat plăților aferente implementării proiectului.</w:t>
            </w:r>
          </w:p>
        </w:tc>
        <w:tc>
          <w:tcPr>
            <w:tcW w:w="732" w:type="dxa"/>
            <w:tcBorders>
              <w:top w:val="double" w:sz="4" w:space="0" w:color="006666"/>
              <w:left w:val="double" w:sz="4" w:space="0" w:color="006666"/>
              <w:bottom w:val="double" w:sz="4" w:space="0" w:color="006666"/>
              <w:right w:val="double" w:sz="4" w:space="0" w:color="006666"/>
            </w:tcBorders>
            <w:vAlign w:val="center"/>
          </w:tcPr>
          <w:p w:rsidR="00856250" w:rsidRDefault="00E35231" w:rsidP="00856250">
            <w:pPr>
              <w:autoSpaceDE w:val="0"/>
              <w:autoSpaceDN w:val="0"/>
              <w:adjustRightInd w:val="0"/>
              <w:jc w:val="center"/>
              <w:rPr>
                <w:rFonts w:ascii="MS Gothic" w:eastAsia="MS Gothic" w:hAnsi="MS Gothic"/>
                <w:b/>
                <w:sz w:val="28"/>
              </w:rPr>
            </w:pPr>
            <w:sdt>
              <w:sdtPr>
                <w:rPr>
                  <w:b/>
                  <w:sz w:val="28"/>
                </w:rPr>
                <w:id w:val="-247204857"/>
                <w14:checkbox>
                  <w14:checked w14:val="0"/>
                  <w14:checkedState w14:val="2612" w14:font="MS Gothic"/>
                  <w14:uncheckedState w14:val="2610" w14:font="MS Gothic"/>
                </w14:checkbox>
              </w:sdtPr>
              <w:sdtContent>
                <w:r w:rsidR="00856250">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856250" w:rsidRDefault="00E35231" w:rsidP="00856250">
            <w:pPr>
              <w:autoSpaceDE w:val="0"/>
              <w:autoSpaceDN w:val="0"/>
              <w:adjustRightInd w:val="0"/>
              <w:jc w:val="center"/>
              <w:rPr>
                <w:rFonts w:ascii="MS Gothic" w:eastAsia="MS Gothic" w:hAnsi="MS Gothic"/>
                <w:b/>
                <w:sz w:val="28"/>
              </w:rPr>
            </w:pPr>
            <w:sdt>
              <w:sdtPr>
                <w:rPr>
                  <w:b/>
                  <w:sz w:val="28"/>
                </w:rPr>
                <w:id w:val="645172119"/>
                <w14:checkbox>
                  <w14:checked w14:val="0"/>
                  <w14:checkedState w14:val="2612" w14:font="MS Gothic"/>
                  <w14:uncheckedState w14:val="2610" w14:font="MS Gothic"/>
                </w14:checkbox>
              </w:sdtPr>
              <w:sdtContent>
                <w:r w:rsidR="00856250">
                  <w:rPr>
                    <w:rFonts w:ascii="MS Gothic" w:eastAsia="MS Gothic" w:hAnsi="MS Gothic" w:hint="eastAsia"/>
                    <w:b/>
                    <w:sz w:val="28"/>
                  </w:rPr>
                  <w:t>☐</w:t>
                </w:r>
              </w:sdtContent>
            </w:sdt>
          </w:p>
        </w:tc>
        <w:tc>
          <w:tcPr>
            <w:tcW w:w="710" w:type="dxa"/>
            <w:tcBorders>
              <w:top w:val="double" w:sz="4" w:space="0" w:color="006666"/>
              <w:left w:val="double" w:sz="4" w:space="0" w:color="006666"/>
              <w:bottom w:val="double" w:sz="4" w:space="0" w:color="006666"/>
              <w:right w:val="double" w:sz="4" w:space="0" w:color="006666"/>
            </w:tcBorders>
            <w:vAlign w:val="center"/>
          </w:tcPr>
          <w:p w:rsidR="00856250" w:rsidRDefault="00E35231" w:rsidP="00856250">
            <w:pPr>
              <w:autoSpaceDE w:val="0"/>
              <w:autoSpaceDN w:val="0"/>
              <w:adjustRightInd w:val="0"/>
              <w:jc w:val="center"/>
              <w:rPr>
                <w:b/>
                <w:sz w:val="28"/>
              </w:rPr>
            </w:pPr>
            <w:sdt>
              <w:sdtPr>
                <w:rPr>
                  <w:b/>
                  <w:sz w:val="28"/>
                </w:rPr>
                <w:id w:val="-1943902773"/>
                <w14:checkbox>
                  <w14:checked w14:val="0"/>
                  <w14:checkedState w14:val="2612" w14:font="MS Gothic"/>
                  <w14:uncheckedState w14:val="2610" w14:font="MS Gothic"/>
                </w14:checkbox>
              </w:sdtPr>
              <w:sdtContent>
                <w:r w:rsidR="00856250">
                  <w:rPr>
                    <w:rFonts w:ascii="MS Gothic" w:eastAsia="MS Gothic" w:hAnsi="MS Gothic" w:hint="eastAsia"/>
                    <w:b/>
                    <w:sz w:val="28"/>
                  </w:rPr>
                  <w:t>☐</w:t>
                </w:r>
              </w:sdtContent>
            </w:sdt>
          </w:p>
        </w:tc>
      </w:tr>
      <w:tr w:rsidR="00856250" w:rsidTr="00530EBA">
        <w:trPr>
          <w:trHeight w:val="528"/>
        </w:trPr>
        <w:tc>
          <w:tcPr>
            <w:tcW w:w="10490" w:type="dxa"/>
            <w:gridSpan w:val="4"/>
            <w:tcBorders>
              <w:top w:val="double" w:sz="4" w:space="0" w:color="006666"/>
              <w:left w:val="double" w:sz="4" w:space="0" w:color="006666"/>
              <w:bottom w:val="double" w:sz="4" w:space="0" w:color="006666"/>
              <w:right w:val="double" w:sz="4" w:space="0" w:color="006666"/>
            </w:tcBorders>
          </w:tcPr>
          <w:p w:rsidR="00856250" w:rsidRDefault="00856250" w:rsidP="00856250">
            <w:pPr>
              <w:autoSpaceDE w:val="0"/>
              <w:autoSpaceDN w:val="0"/>
              <w:adjustRightInd w:val="0"/>
              <w:rPr>
                <w:rFonts w:ascii="Trebuchet MS" w:hAnsi="Trebuchet MS"/>
                <w:b/>
                <w:sz w:val="24"/>
              </w:rPr>
            </w:pPr>
            <w:r w:rsidRPr="00EC059C">
              <w:rPr>
                <w:rFonts w:ascii="Trebuchet MS" w:hAnsi="Trebuchet MS"/>
                <w:b/>
                <w:sz w:val="24"/>
              </w:rPr>
              <w:t>Secțiune aplicabilă doar beneficiarilor persoane juridice de drept privat cu scop patrimonial</w:t>
            </w:r>
          </w:p>
        </w:tc>
      </w:tr>
      <w:tr w:rsidR="005B466D" w:rsidTr="00856250">
        <w:trPr>
          <w:trHeight w:val="478"/>
        </w:trPr>
        <w:tc>
          <w:tcPr>
            <w:tcW w:w="8340" w:type="dxa"/>
            <w:tcBorders>
              <w:top w:val="double" w:sz="4" w:space="0" w:color="006666"/>
              <w:left w:val="double" w:sz="4" w:space="0" w:color="006666"/>
              <w:bottom w:val="double" w:sz="4" w:space="0" w:color="006666"/>
              <w:right w:val="double" w:sz="4" w:space="0" w:color="006666"/>
            </w:tcBorders>
          </w:tcPr>
          <w:p w:rsidR="005B466D" w:rsidRPr="00EC059C" w:rsidRDefault="00530EBA" w:rsidP="005B466D">
            <w:pPr>
              <w:widowControl w:val="0"/>
              <w:tabs>
                <w:tab w:val="left" w:pos="270"/>
                <w:tab w:val="left" w:pos="360"/>
              </w:tabs>
              <w:autoSpaceDE w:val="0"/>
              <w:autoSpaceDN w:val="0"/>
              <w:adjustRightInd w:val="0"/>
              <w:jc w:val="both"/>
              <w:rPr>
                <w:rFonts w:ascii="Trebuchet MS" w:hAnsi="Trebuchet MS"/>
                <w:b/>
                <w:sz w:val="24"/>
              </w:rPr>
            </w:pPr>
            <w:r>
              <w:rPr>
                <w:rFonts w:ascii="Trebuchet MS" w:hAnsi="Trebuchet MS"/>
                <w:sz w:val="24"/>
              </w:rPr>
              <w:t>8</w:t>
            </w:r>
            <w:r w:rsidR="005B466D" w:rsidRPr="00EC059C">
              <w:rPr>
                <w:rFonts w:ascii="Trebuchet MS" w:hAnsi="Trebuchet MS"/>
                <w:sz w:val="24"/>
              </w:rPr>
              <w:t>. Solicitantul se încadrează în categoria întreprinderilor aflate în dificultate, așa cum acestea sunt definite în Regulamantul (UE) nr. 702/ 2014?</w:t>
            </w:r>
          </w:p>
        </w:tc>
        <w:tc>
          <w:tcPr>
            <w:tcW w:w="732" w:type="dxa"/>
            <w:tcBorders>
              <w:top w:val="double" w:sz="4" w:space="0" w:color="006666"/>
              <w:left w:val="double" w:sz="4" w:space="0" w:color="006666"/>
              <w:bottom w:val="double" w:sz="4" w:space="0" w:color="006666"/>
              <w:right w:val="double" w:sz="4" w:space="0" w:color="006666"/>
            </w:tcBorders>
            <w:vAlign w:val="center"/>
          </w:tcPr>
          <w:p w:rsidR="005B466D" w:rsidRDefault="00E35231" w:rsidP="00856250">
            <w:pPr>
              <w:autoSpaceDE w:val="0"/>
              <w:autoSpaceDN w:val="0"/>
              <w:adjustRightInd w:val="0"/>
              <w:jc w:val="center"/>
              <w:rPr>
                <w:rFonts w:ascii="MS Gothic" w:eastAsia="MS Gothic" w:hAnsi="MS Gothic"/>
                <w:b/>
                <w:sz w:val="28"/>
              </w:rPr>
            </w:pPr>
            <w:sdt>
              <w:sdtPr>
                <w:rPr>
                  <w:b/>
                  <w:sz w:val="28"/>
                </w:rPr>
                <w:id w:val="1577628786"/>
                <w14:checkbox>
                  <w14:checked w14:val="0"/>
                  <w14:checkedState w14:val="2612" w14:font="MS Gothic"/>
                  <w14:uncheckedState w14:val="2610" w14:font="MS Gothic"/>
                </w14:checkbox>
              </w:sdtPr>
              <w:sdtContent>
                <w:r w:rsidR="00856250">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vAlign w:val="center"/>
          </w:tcPr>
          <w:p w:rsidR="005B466D" w:rsidRDefault="00E35231" w:rsidP="00856250">
            <w:pPr>
              <w:autoSpaceDE w:val="0"/>
              <w:autoSpaceDN w:val="0"/>
              <w:adjustRightInd w:val="0"/>
              <w:jc w:val="center"/>
              <w:rPr>
                <w:rFonts w:ascii="MS Gothic" w:eastAsia="MS Gothic" w:hAnsi="MS Gothic"/>
                <w:b/>
                <w:sz w:val="28"/>
              </w:rPr>
            </w:pPr>
            <w:sdt>
              <w:sdtPr>
                <w:rPr>
                  <w:b/>
                  <w:sz w:val="28"/>
                </w:rPr>
                <w:id w:val="-259368033"/>
                <w14:checkbox>
                  <w14:checked w14:val="0"/>
                  <w14:checkedState w14:val="2612" w14:font="MS Gothic"/>
                  <w14:uncheckedState w14:val="2610" w14:font="MS Gothic"/>
                </w14:checkbox>
              </w:sdtPr>
              <w:sdtContent>
                <w:r w:rsidR="00856250">
                  <w:rPr>
                    <w:rFonts w:ascii="MS Gothic" w:eastAsia="MS Gothic" w:hAnsi="MS Gothic" w:hint="eastAsia"/>
                    <w:b/>
                    <w:sz w:val="28"/>
                  </w:rPr>
                  <w:t>☐</w:t>
                </w:r>
              </w:sdtContent>
            </w:sdt>
          </w:p>
        </w:tc>
        <w:tc>
          <w:tcPr>
            <w:tcW w:w="710" w:type="dxa"/>
            <w:tcBorders>
              <w:top w:val="double" w:sz="4" w:space="0" w:color="006666"/>
              <w:left w:val="double" w:sz="4" w:space="0" w:color="006666"/>
              <w:bottom w:val="double" w:sz="4" w:space="0" w:color="006666"/>
              <w:right w:val="double" w:sz="4" w:space="0" w:color="006666"/>
            </w:tcBorders>
            <w:shd w:val="clear" w:color="auto" w:fill="FFFFFF" w:themeFill="background1"/>
            <w:vAlign w:val="center"/>
          </w:tcPr>
          <w:p w:rsidR="005B466D" w:rsidRDefault="00E35231" w:rsidP="00856250">
            <w:pPr>
              <w:autoSpaceDE w:val="0"/>
              <w:autoSpaceDN w:val="0"/>
              <w:adjustRightInd w:val="0"/>
              <w:jc w:val="center"/>
              <w:rPr>
                <w:b/>
                <w:sz w:val="28"/>
              </w:rPr>
            </w:pPr>
            <w:sdt>
              <w:sdtPr>
                <w:rPr>
                  <w:b/>
                  <w:sz w:val="28"/>
                </w:rPr>
                <w:id w:val="961540073"/>
                <w14:checkbox>
                  <w14:checked w14:val="0"/>
                  <w14:checkedState w14:val="2612" w14:font="MS Gothic"/>
                  <w14:uncheckedState w14:val="2610" w14:font="MS Gothic"/>
                </w14:checkbox>
              </w:sdtPr>
              <w:sdtContent>
                <w:r w:rsidR="00EC059C">
                  <w:rPr>
                    <w:rFonts w:ascii="MS Gothic" w:eastAsia="MS Gothic" w:hAnsi="MS Gothic" w:hint="eastAsia"/>
                    <w:b/>
                    <w:sz w:val="28"/>
                  </w:rPr>
                  <w:t>☐</w:t>
                </w:r>
              </w:sdtContent>
            </w:sdt>
          </w:p>
        </w:tc>
      </w:tr>
      <w:tr w:rsidR="00EC059C" w:rsidTr="00856250">
        <w:trPr>
          <w:trHeight w:val="481"/>
        </w:trPr>
        <w:tc>
          <w:tcPr>
            <w:tcW w:w="8340" w:type="dxa"/>
            <w:tcBorders>
              <w:top w:val="double" w:sz="4" w:space="0" w:color="006666"/>
              <w:left w:val="double" w:sz="4" w:space="0" w:color="006666"/>
              <w:bottom w:val="double" w:sz="4" w:space="0" w:color="006666"/>
              <w:right w:val="double" w:sz="4" w:space="0" w:color="006666"/>
            </w:tcBorders>
          </w:tcPr>
          <w:p w:rsidR="00EC059C" w:rsidRDefault="00530EBA" w:rsidP="005B466D">
            <w:pPr>
              <w:widowControl w:val="0"/>
              <w:tabs>
                <w:tab w:val="left" w:pos="270"/>
                <w:tab w:val="left" w:pos="360"/>
              </w:tabs>
              <w:autoSpaceDE w:val="0"/>
              <w:autoSpaceDN w:val="0"/>
              <w:adjustRightInd w:val="0"/>
              <w:jc w:val="both"/>
              <w:rPr>
                <w:rFonts w:ascii="Trebuchet MS" w:hAnsi="Trebuchet MS"/>
                <w:sz w:val="24"/>
              </w:rPr>
            </w:pPr>
            <w:r>
              <w:rPr>
                <w:rFonts w:ascii="Trebuchet MS" w:hAnsi="Trebuchet MS"/>
                <w:sz w:val="24"/>
              </w:rPr>
              <w:t>9</w:t>
            </w:r>
            <w:r w:rsidR="00EC059C" w:rsidRPr="00EC059C">
              <w:rPr>
                <w:rFonts w:ascii="Trebuchet MS" w:hAnsi="Trebuchet MS"/>
                <w:sz w:val="24"/>
              </w:rPr>
              <w:t>. Solicitantul respectă regula  privind cumulul ajutoarelor de stat?</w:t>
            </w:r>
          </w:p>
          <w:p w:rsidR="00EC059C" w:rsidRPr="00EC059C" w:rsidRDefault="00EC059C" w:rsidP="005B466D">
            <w:pPr>
              <w:widowControl w:val="0"/>
              <w:tabs>
                <w:tab w:val="left" w:pos="270"/>
                <w:tab w:val="left" w:pos="360"/>
              </w:tabs>
              <w:autoSpaceDE w:val="0"/>
              <w:autoSpaceDN w:val="0"/>
              <w:adjustRightInd w:val="0"/>
              <w:jc w:val="both"/>
              <w:rPr>
                <w:rFonts w:ascii="Trebuchet MS" w:hAnsi="Trebuchet MS"/>
                <w:sz w:val="24"/>
              </w:rPr>
            </w:pPr>
          </w:p>
        </w:tc>
        <w:tc>
          <w:tcPr>
            <w:tcW w:w="732" w:type="dxa"/>
            <w:tcBorders>
              <w:top w:val="double" w:sz="4" w:space="0" w:color="006666"/>
              <w:left w:val="double" w:sz="4" w:space="0" w:color="006666"/>
              <w:bottom w:val="double" w:sz="4" w:space="0" w:color="006666"/>
              <w:right w:val="double" w:sz="4" w:space="0" w:color="006666"/>
            </w:tcBorders>
          </w:tcPr>
          <w:p w:rsidR="00EC059C" w:rsidRDefault="00E35231" w:rsidP="005B466D">
            <w:pPr>
              <w:autoSpaceDE w:val="0"/>
              <w:autoSpaceDN w:val="0"/>
              <w:adjustRightInd w:val="0"/>
              <w:jc w:val="center"/>
              <w:rPr>
                <w:rFonts w:ascii="MS Gothic" w:eastAsia="MS Gothic" w:hAnsi="MS Gothic"/>
                <w:b/>
                <w:sz w:val="28"/>
              </w:rPr>
            </w:pPr>
            <w:sdt>
              <w:sdtPr>
                <w:rPr>
                  <w:b/>
                  <w:sz w:val="28"/>
                </w:rPr>
                <w:id w:val="459925819"/>
                <w14:checkbox>
                  <w14:checked w14:val="0"/>
                  <w14:checkedState w14:val="2612" w14:font="MS Gothic"/>
                  <w14:uncheckedState w14:val="2610" w14:font="MS Gothic"/>
                </w14:checkbox>
              </w:sdtPr>
              <w:sdtContent>
                <w:r w:rsidR="00856250">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tcPr>
          <w:p w:rsidR="00EC059C" w:rsidRDefault="00E35231" w:rsidP="005B466D">
            <w:pPr>
              <w:autoSpaceDE w:val="0"/>
              <w:autoSpaceDN w:val="0"/>
              <w:adjustRightInd w:val="0"/>
              <w:jc w:val="center"/>
              <w:rPr>
                <w:rFonts w:ascii="MS Gothic" w:eastAsia="MS Gothic" w:hAnsi="MS Gothic"/>
                <w:b/>
                <w:sz w:val="28"/>
              </w:rPr>
            </w:pPr>
            <w:sdt>
              <w:sdtPr>
                <w:rPr>
                  <w:b/>
                  <w:sz w:val="28"/>
                </w:rPr>
                <w:id w:val="-546143009"/>
                <w14:checkbox>
                  <w14:checked w14:val="0"/>
                  <w14:checkedState w14:val="2612" w14:font="MS Gothic"/>
                  <w14:uncheckedState w14:val="2610" w14:font="MS Gothic"/>
                </w14:checkbox>
              </w:sdtPr>
              <w:sdtContent>
                <w:r w:rsidR="00EC059C">
                  <w:rPr>
                    <w:rFonts w:ascii="MS Gothic" w:eastAsia="MS Gothic" w:hAnsi="MS Gothic" w:hint="eastAsia"/>
                    <w:b/>
                    <w:sz w:val="28"/>
                  </w:rPr>
                  <w:t>☐</w:t>
                </w:r>
              </w:sdtContent>
            </w:sdt>
          </w:p>
        </w:tc>
        <w:tc>
          <w:tcPr>
            <w:tcW w:w="710" w:type="dxa"/>
            <w:tcBorders>
              <w:top w:val="double" w:sz="4" w:space="0" w:color="006666"/>
              <w:left w:val="double" w:sz="4" w:space="0" w:color="006666"/>
              <w:bottom w:val="double" w:sz="4" w:space="0" w:color="006666"/>
              <w:right w:val="double" w:sz="4" w:space="0" w:color="006666"/>
            </w:tcBorders>
            <w:shd w:val="clear" w:color="auto" w:fill="FFFFFF" w:themeFill="background1"/>
          </w:tcPr>
          <w:p w:rsidR="00EC059C" w:rsidRDefault="00E35231" w:rsidP="005B466D">
            <w:pPr>
              <w:autoSpaceDE w:val="0"/>
              <w:autoSpaceDN w:val="0"/>
              <w:adjustRightInd w:val="0"/>
              <w:jc w:val="center"/>
              <w:rPr>
                <w:b/>
                <w:sz w:val="28"/>
              </w:rPr>
            </w:pPr>
            <w:sdt>
              <w:sdtPr>
                <w:rPr>
                  <w:b/>
                  <w:sz w:val="28"/>
                </w:rPr>
                <w:id w:val="-1302910362"/>
                <w14:checkbox>
                  <w14:checked w14:val="0"/>
                  <w14:checkedState w14:val="2612" w14:font="MS Gothic"/>
                  <w14:uncheckedState w14:val="2610" w14:font="MS Gothic"/>
                </w14:checkbox>
              </w:sdtPr>
              <w:sdtContent>
                <w:r w:rsidR="00856250">
                  <w:rPr>
                    <w:rFonts w:ascii="MS Gothic" w:eastAsia="MS Gothic" w:hAnsi="MS Gothic" w:hint="eastAsia"/>
                    <w:b/>
                    <w:sz w:val="28"/>
                  </w:rPr>
                  <w:t>☐</w:t>
                </w:r>
              </w:sdtContent>
            </w:sdt>
          </w:p>
        </w:tc>
      </w:tr>
    </w:tbl>
    <w:p w:rsidR="00163FC9" w:rsidRDefault="00163FC9" w:rsidP="00684B3A">
      <w:pPr>
        <w:autoSpaceDE w:val="0"/>
        <w:autoSpaceDN w:val="0"/>
        <w:adjustRightInd w:val="0"/>
        <w:jc w:val="both"/>
        <w:rPr>
          <w:rFonts w:ascii="Trebuchet MS" w:hAnsi="Trebuchet MS"/>
          <w:color w:val="FFFFFF" w:themeColor="background1"/>
          <w:sz w:val="24"/>
        </w:rPr>
      </w:pPr>
    </w:p>
    <w:p w:rsidR="00562D01" w:rsidRDefault="00562D01" w:rsidP="00684B3A">
      <w:pPr>
        <w:autoSpaceDE w:val="0"/>
        <w:autoSpaceDN w:val="0"/>
        <w:adjustRightInd w:val="0"/>
        <w:jc w:val="both"/>
        <w:rPr>
          <w:rFonts w:ascii="Trebuchet MS" w:hAnsi="Trebuchet MS"/>
          <w:color w:val="FFFFFF" w:themeColor="background1"/>
          <w:sz w:val="24"/>
        </w:rPr>
      </w:pPr>
    </w:p>
    <w:p w:rsidR="00530EBA" w:rsidRDefault="00530EBA" w:rsidP="00684B3A">
      <w:pPr>
        <w:autoSpaceDE w:val="0"/>
        <w:autoSpaceDN w:val="0"/>
        <w:adjustRightInd w:val="0"/>
        <w:jc w:val="both"/>
        <w:rPr>
          <w:rFonts w:ascii="Trebuchet MS" w:hAnsi="Trebuchet MS"/>
          <w:color w:val="FFFFFF" w:themeColor="background1"/>
          <w:sz w:val="24"/>
        </w:rPr>
      </w:pPr>
    </w:p>
    <w:tbl>
      <w:tblPr>
        <w:tblStyle w:val="Tabelgril"/>
        <w:tblW w:w="0" w:type="auto"/>
        <w:tblInd w:w="-147" w:type="dxa"/>
        <w:tblLook w:val="04A0" w:firstRow="1" w:lastRow="0" w:firstColumn="1" w:lastColumn="0" w:noHBand="0" w:noVBand="1"/>
      </w:tblPr>
      <w:tblGrid>
        <w:gridCol w:w="10485"/>
      </w:tblGrid>
      <w:tr w:rsidR="00163FC9" w:rsidTr="00464A23">
        <w:tc>
          <w:tcPr>
            <w:tcW w:w="10485" w:type="dxa"/>
            <w:shd w:val="clear" w:color="auto" w:fill="006666"/>
          </w:tcPr>
          <w:p w:rsidR="00163FC9" w:rsidRDefault="00163FC9" w:rsidP="00684B3A">
            <w:pPr>
              <w:autoSpaceDE w:val="0"/>
              <w:autoSpaceDN w:val="0"/>
              <w:adjustRightInd w:val="0"/>
              <w:jc w:val="both"/>
              <w:rPr>
                <w:rFonts w:ascii="Trebuchet MS" w:hAnsi="Trebuchet MS"/>
                <w:color w:val="FFFFFF" w:themeColor="background1"/>
                <w:sz w:val="24"/>
              </w:rPr>
            </w:pPr>
            <w:r>
              <w:rPr>
                <w:rFonts w:ascii="Trebuchet MS" w:hAnsi="Trebuchet MS"/>
                <w:color w:val="FFFFFF" w:themeColor="background1"/>
                <w:sz w:val="24"/>
              </w:rPr>
              <w:lastRenderedPageBreak/>
              <w:t xml:space="preserve">B. </w:t>
            </w:r>
            <w:r w:rsidR="00562D01">
              <w:rPr>
                <w:rFonts w:ascii="Trebuchet MS" w:hAnsi="Trebuchet MS"/>
                <w:color w:val="FFFFFF" w:themeColor="background1"/>
                <w:sz w:val="24"/>
              </w:rPr>
              <w:t>VERIFICAREA CRITERIILOR DE ELIGIBILITATE ALE PROIECTULUI</w:t>
            </w:r>
          </w:p>
        </w:tc>
      </w:tr>
    </w:tbl>
    <w:p w:rsidR="00163FC9" w:rsidRPr="00163FC9" w:rsidRDefault="00163FC9" w:rsidP="00684B3A">
      <w:pPr>
        <w:autoSpaceDE w:val="0"/>
        <w:autoSpaceDN w:val="0"/>
        <w:adjustRightInd w:val="0"/>
        <w:jc w:val="both"/>
        <w:rPr>
          <w:rFonts w:ascii="Trebuchet MS" w:hAnsi="Trebuchet MS" w:cs="Trebuchet MS"/>
          <w:i/>
          <w:sz w:val="6"/>
          <w:szCs w:val="6"/>
        </w:rPr>
      </w:pPr>
    </w:p>
    <w:tbl>
      <w:tblPr>
        <w:tblStyle w:val="Tabelgril"/>
        <w:tblW w:w="10490" w:type="dxa"/>
        <w:tblInd w:w="-157" w:type="dxa"/>
        <w:tblLook w:val="04A0" w:firstRow="1" w:lastRow="0" w:firstColumn="1" w:lastColumn="0" w:noHBand="0" w:noVBand="1"/>
      </w:tblPr>
      <w:tblGrid>
        <w:gridCol w:w="8364"/>
        <w:gridCol w:w="714"/>
        <w:gridCol w:w="704"/>
        <w:gridCol w:w="708"/>
      </w:tblGrid>
      <w:tr w:rsidR="00735721" w:rsidTr="00163FC9">
        <w:trPr>
          <w:cantSplit/>
          <w:trHeight w:val="442"/>
        </w:trPr>
        <w:tc>
          <w:tcPr>
            <w:tcW w:w="8364" w:type="dxa"/>
            <w:vMerge w:val="restart"/>
            <w:tcBorders>
              <w:top w:val="double" w:sz="4" w:space="0" w:color="006666"/>
              <w:left w:val="double" w:sz="4" w:space="0" w:color="006666"/>
              <w:right w:val="double" w:sz="4" w:space="0" w:color="006666"/>
            </w:tcBorders>
          </w:tcPr>
          <w:p w:rsidR="00EC059C" w:rsidRPr="00EC059C" w:rsidRDefault="00EC059C" w:rsidP="00222855">
            <w:pPr>
              <w:rPr>
                <w:rFonts w:ascii="Trebuchet MS" w:hAnsi="Trebuchet MS"/>
                <w:sz w:val="24"/>
                <w:szCs w:val="24"/>
              </w:rPr>
            </w:pPr>
          </w:p>
          <w:p w:rsidR="00EC059C" w:rsidRPr="00EC059C" w:rsidRDefault="00EC059C" w:rsidP="00222855">
            <w:pPr>
              <w:rPr>
                <w:rFonts w:ascii="Trebuchet MS" w:hAnsi="Trebuchet MS"/>
                <w:sz w:val="24"/>
                <w:szCs w:val="24"/>
              </w:rPr>
            </w:pPr>
          </w:p>
          <w:p w:rsidR="00735721" w:rsidRPr="00EC059C" w:rsidRDefault="00EC059C" w:rsidP="00222855">
            <w:pPr>
              <w:rPr>
                <w:rFonts w:ascii="Trebuchet MS" w:hAnsi="Trebuchet MS"/>
                <w:b/>
                <w:sz w:val="24"/>
                <w:szCs w:val="24"/>
              </w:rPr>
            </w:pPr>
            <w:r w:rsidRPr="00EC059C">
              <w:rPr>
                <w:rFonts w:ascii="Trebuchet MS" w:hAnsi="Trebuchet MS"/>
                <w:b/>
                <w:sz w:val="24"/>
                <w:szCs w:val="24"/>
              </w:rPr>
              <w:t>Criterii de eligibilitate generale</w:t>
            </w:r>
          </w:p>
        </w:tc>
        <w:tc>
          <w:tcPr>
            <w:tcW w:w="2126" w:type="dxa"/>
            <w:gridSpan w:val="3"/>
            <w:tcBorders>
              <w:top w:val="double" w:sz="4" w:space="0" w:color="006666"/>
              <w:left w:val="double" w:sz="4" w:space="0" w:color="006666"/>
              <w:bottom w:val="double" w:sz="4" w:space="0" w:color="006666"/>
              <w:right w:val="double" w:sz="4" w:space="0" w:color="006666"/>
            </w:tcBorders>
          </w:tcPr>
          <w:p w:rsidR="00735721" w:rsidRPr="002029F9" w:rsidRDefault="00735721" w:rsidP="00684B3A">
            <w:pPr>
              <w:jc w:val="center"/>
              <w:rPr>
                <w:rFonts w:ascii="Trebuchet MS" w:hAnsi="Trebuchet MS"/>
                <w:sz w:val="20"/>
                <w:szCs w:val="20"/>
              </w:rPr>
            </w:pPr>
            <w:r>
              <w:rPr>
                <w:rFonts w:ascii="Trebuchet MS,Bold" w:hAnsi="Trebuchet MS,Bold" w:cs="Trebuchet MS,Bold"/>
                <w:b/>
                <w:bCs/>
                <w:sz w:val="20"/>
                <w:szCs w:val="20"/>
              </w:rPr>
              <w:t>VERIFICARE EFECTUATĂ</w:t>
            </w:r>
          </w:p>
        </w:tc>
      </w:tr>
      <w:tr w:rsidR="00735721" w:rsidTr="00163FC9">
        <w:trPr>
          <w:trHeight w:val="768"/>
        </w:trPr>
        <w:tc>
          <w:tcPr>
            <w:tcW w:w="8364" w:type="dxa"/>
            <w:vMerge/>
            <w:tcBorders>
              <w:left w:val="double" w:sz="4" w:space="0" w:color="006666"/>
              <w:bottom w:val="double" w:sz="4" w:space="0" w:color="006666"/>
              <w:right w:val="double" w:sz="4" w:space="0" w:color="006666"/>
            </w:tcBorders>
          </w:tcPr>
          <w:p w:rsidR="00735721" w:rsidRPr="00EC059C" w:rsidRDefault="00735721" w:rsidP="00684B3A">
            <w:pPr>
              <w:jc w:val="center"/>
              <w:rPr>
                <w:rFonts w:ascii="Trebuchet MS" w:hAnsi="Trebuchet MS" w:cs="Trebuchet MS,Bold"/>
                <w:b/>
                <w:bCs/>
                <w:sz w:val="24"/>
                <w:szCs w:val="24"/>
              </w:rPr>
            </w:pPr>
          </w:p>
        </w:tc>
        <w:tc>
          <w:tcPr>
            <w:tcW w:w="714" w:type="dxa"/>
            <w:tcBorders>
              <w:top w:val="double" w:sz="4" w:space="0" w:color="006666"/>
              <w:left w:val="double" w:sz="4" w:space="0" w:color="006666"/>
              <w:bottom w:val="double" w:sz="4" w:space="0" w:color="006666"/>
              <w:right w:val="double" w:sz="4" w:space="0" w:color="006666"/>
            </w:tcBorders>
          </w:tcPr>
          <w:p w:rsidR="00735721" w:rsidRPr="00A0739F" w:rsidRDefault="00735721" w:rsidP="00684B3A">
            <w:pPr>
              <w:autoSpaceDE w:val="0"/>
              <w:autoSpaceDN w:val="0"/>
              <w:adjustRightInd w:val="0"/>
              <w:jc w:val="center"/>
              <w:rPr>
                <w:rFonts w:ascii="Trebuchet MS,Bold" w:hAnsi="Trebuchet MS,Bold" w:cs="Trebuchet MS,Bold"/>
                <w:b/>
                <w:bCs/>
                <w:sz w:val="20"/>
                <w:szCs w:val="20"/>
              </w:rPr>
            </w:pPr>
            <w:r w:rsidRPr="00A0739F">
              <w:rPr>
                <w:rFonts w:ascii="Trebuchet MS,Bold" w:hAnsi="Trebuchet MS,Bold" w:cs="Trebuchet MS,Bold"/>
                <w:b/>
                <w:bCs/>
                <w:sz w:val="20"/>
                <w:szCs w:val="20"/>
              </w:rPr>
              <w:t>DA</w:t>
            </w:r>
          </w:p>
        </w:tc>
        <w:tc>
          <w:tcPr>
            <w:tcW w:w="704" w:type="dxa"/>
            <w:tcBorders>
              <w:top w:val="double" w:sz="4" w:space="0" w:color="006666"/>
              <w:left w:val="double" w:sz="4" w:space="0" w:color="006666"/>
              <w:bottom w:val="double" w:sz="4" w:space="0" w:color="006666"/>
              <w:right w:val="double" w:sz="4" w:space="0" w:color="006666"/>
            </w:tcBorders>
          </w:tcPr>
          <w:p w:rsidR="00735721" w:rsidRPr="00A0739F" w:rsidRDefault="00735721" w:rsidP="00684B3A">
            <w:pPr>
              <w:autoSpaceDE w:val="0"/>
              <w:autoSpaceDN w:val="0"/>
              <w:adjustRightInd w:val="0"/>
              <w:jc w:val="center"/>
              <w:rPr>
                <w:rFonts w:ascii="Trebuchet MS,Bold" w:hAnsi="Trebuchet MS,Bold" w:cs="Trebuchet MS,Bold"/>
                <w:b/>
                <w:bCs/>
                <w:sz w:val="20"/>
                <w:szCs w:val="20"/>
              </w:rPr>
            </w:pPr>
            <w:r w:rsidRPr="00A0739F">
              <w:rPr>
                <w:rFonts w:ascii="Trebuchet MS,Bold" w:hAnsi="Trebuchet MS,Bold" w:cs="Trebuchet MS,Bold"/>
                <w:b/>
                <w:bCs/>
                <w:sz w:val="20"/>
                <w:szCs w:val="20"/>
              </w:rPr>
              <w:t>NU</w:t>
            </w:r>
          </w:p>
        </w:tc>
        <w:tc>
          <w:tcPr>
            <w:tcW w:w="708" w:type="dxa"/>
            <w:tcBorders>
              <w:top w:val="double" w:sz="4" w:space="0" w:color="006666"/>
              <w:left w:val="double" w:sz="4" w:space="0" w:color="006666"/>
              <w:bottom w:val="double" w:sz="4" w:space="0" w:color="006666"/>
              <w:right w:val="double" w:sz="4" w:space="0" w:color="006666"/>
            </w:tcBorders>
          </w:tcPr>
          <w:p w:rsidR="00735721" w:rsidRDefault="00EC059C" w:rsidP="00684B3A">
            <w:pPr>
              <w:autoSpaceDE w:val="0"/>
              <w:autoSpaceDN w:val="0"/>
              <w:adjustRightInd w:val="0"/>
              <w:jc w:val="center"/>
              <w:rPr>
                <w:rFonts w:ascii="Trebuchet MS,Bold" w:hAnsi="Trebuchet MS,Bold" w:cs="Trebuchet MS,Bold"/>
                <w:b/>
                <w:bCs/>
                <w:sz w:val="20"/>
                <w:szCs w:val="20"/>
              </w:rPr>
            </w:pPr>
            <w:r>
              <w:rPr>
                <w:rFonts w:ascii="Trebuchet MS,Bold" w:hAnsi="Trebuchet MS,Bold" w:cs="Trebuchet MS,Bold"/>
                <w:b/>
                <w:bCs/>
                <w:sz w:val="20"/>
                <w:szCs w:val="20"/>
              </w:rPr>
              <w:t>Nu este cazul</w:t>
            </w:r>
          </w:p>
          <w:p w:rsidR="00EC059C" w:rsidRPr="00A0739F" w:rsidRDefault="00EC059C" w:rsidP="00684B3A">
            <w:pPr>
              <w:autoSpaceDE w:val="0"/>
              <w:autoSpaceDN w:val="0"/>
              <w:adjustRightInd w:val="0"/>
              <w:jc w:val="center"/>
              <w:rPr>
                <w:rFonts w:ascii="Trebuchet MS,Bold" w:hAnsi="Trebuchet MS,Bold" w:cs="Trebuchet MS,Bold"/>
                <w:b/>
                <w:bCs/>
                <w:sz w:val="20"/>
                <w:szCs w:val="20"/>
              </w:rPr>
            </w:pPr>
          </w:p>
        </w:tc>
      </w:tr>
      <w:tr w:rsidR="00EC059C" w:rsidTr="00562D01">
        <w:trPr>
          <w:trHeight w:val="474"/>
        </w:trPr>
        <w:tc>
          <w:tcPr>
            <w:tcW w:w="8364" w:type="dxa"/>
            <w:tcBorders>
              <w:top w:val="double" w:sz="4" w:space="0" w:color="006666"/>
              <w:left w:val="double" w:sz="4" w:space="0" w:color="006666"/>
              <w:bottom w:val="double" w:sz="4" w:space="0" w:color="006666"/>
              <w:right w:val="double" w:sz="4" w:space="0" w:color="006666"/>
            </w:tcBorders>
          </w:tcPr>
          <w:p w:rsidR="00EC059C" w:rsidRPr="00EC059C" w:rsidRDefault="00EC059C" w:rsidP="00EC059C">
            <w:pPr>
              <w:rPr>
                <w:rFonts w:ascii="Trebuchet MS" w:hAnsi="Trebuchet MS"/>
                <w:sz w:val="24"/>
              </w:rPr>
            </w:pPr>
            <w:r w:rsidRPr="00EC059C">
              <w:rPr>
                <w:rFonts w:ascii="Trebuchet MS" w:hAnsi="Trebuchet MS"/>
                <w:sz w:val="24"/>
              </w:rPr>
              <w:t>EG1 Solicitantul trebuie să se încadreze în categoria beneficiarilor eligibili</w:t>
            </w:r>
          </w:p>
          <w:p w:rsidR="00EC059C" w:rsidRPr="00EC059C" w:rsidRDefault="00EC059C" w:rsidP="00EC059C">
            <w:pPr>
              <w:rPr>
                <w:rFonts w:ascii="Trebuchet MS" w:hAnsi="Trebuchet MS" w:cs="Trebuchet MS,Bold"/>
                <w:b/>
                <w:bCs/>
                <w:sz w:val="24"/>
                <w:szCs w:val="24"/>
              </w:rPr>
            </w:pPr>
          </w:p>
        </w:tc>
        <w:tc>
          <w:tcPr>
            <w:tcW w:w="714" w:type="dxa"/>
            <w:tcBorders>
              <w:top w:val="double" w:sz="4" w:space="0" w:color="006666"/>
              <w:left w:val="double" w:sz="4" w:space="0" w:color="006666"/>
              <w:bottom w:val="double" w:sz="4" w:space="0" w:color="006666"/>
              <w:right w:val="double" w:sz="4" w:space="0" w:color="006666"/>
            </w:tcBorders>
          </w:tcPr>
          <w:p w:rsidR="00EC059C" w:rsidRDefault="00E35231" w:rsidP="00EC059C">
            <w:pPr>
              <w:autoSpaceDE w:val="0"/>
              <w:autoSpaceDN w:val="0"/>
              <w:adjustRightInd w:val="0"/>
              <w:jc w:val="center"/>
              <w:rPr>
                <w:rFonts w:ascii="Trebuchet MS,Bold" w:hAnsi="Trebuchet MS,Bold" w:cs="Trebuchet MS,Bold"/>
                <w:b/>
                <w:bCs/>
                <w:sz w:val="24"/>
                <w:szCs w:val="24"/>
              </w:rPr>
            </w:pPr>
            <w:sdt>
              <w:sdtPr>
                <w:rPr>
                  <w:b/>
                  <w:sz w:val="28"/>
                </w:rPr>
                <w:id w:val="-2023147690"/>
                <w14:checkbox>
                  <w14:checked w14:val="0"/>
                  <w14:checkedState w14:val="2612" w14:font="MS Gothic"/>
                  <w14:uncheckedState w14:val="2610" w14:font="MS Gothic"/>
                </w14:checkbox>
              </w:sdtPr>
              <w:sdtContent>
                <w:r w:rsidR="00EC059C">
                  <w:rPr>
                    <w:rFonts w:ascii="MS Gothic" w:eastAsia="MS Gothic" w:hAnsi="MS Gothic" w:hint="eastAsia"/>
                    <w:b/>
                    <w:sz w:val="28"/>
                  </w:rPr>
                  <w:t>☐</w:t>
                </w:r>
              </w:sdtContent>
            </w:sdt>
          </w:p>
        </w:tc>
        <w:tc>
          <w:tcPr>
            <w:tcW w:w="704" w:type="dxa"/>
            <w:tcBorders>
              <w:top w:val="double" w:sz="4" w:space="0" w:color="006666"/>
              <w:left w:val="double" w:sz="4" w:space="0" w:color="006666"/>
              <w:bottom w:val="double" w:sz="4" w:space="0" w:color="006666"/>
              <w:right w:val="double" w:sz="4" w:space="0" w:color="006666"/>
            </w:tcBorders>
          </w:tcPr>
          <w:p w:rsidR="00EC059C" w:rsidRDefault="00E35231" w:rsidP="00EC059C">
            <w:pPr>
              <w:autoSpaceDE w:val="0"/>
              <w:autoSpaceDN w:val="0"/>
              <w:adjustRightInd w:val="0"/>
              <w:jc w:val="center"/>
              <w:rPr>
                <w:rFonts w:ascii="Trebuchet MS,Bold" w:hAnsi="Trebuchet MS,Bold" w:cs="Trebuchet MS,Bold"/>
                <w:b/>
                <w:bCs/>
                <w:sz w:val="24"/>
                <w:szCs w:val="24"/>
              </w:rPr>
            </w:pPr>
            <w:sdt>
              <w:sdtPr>
                <w:rPr>
                  <w:b/>
                  <w:sz w:val="28"/>
                </w:rPr>
                <w:id w:val="826097707"/>
                <w14:checkbox>
                  <w14:checked w14:val="0"/>
                  <w14:checkedState w14:val="2612" w14:font="MS Gothic"/>
                  <w14:uncheckedState w14:val="2610" w14:font="MS Gothic"/>
                </w14:checkbox>
              </w:sdtPr>
              <w:sdtContent>
                <w:r w:rsidR="00EC059C">
                  <w:rPr>
                    <w:rFonts w:ascii="MS Gothic" w:eastAsia="MS Gothic" w:hAnsi="MS Gothic" w:hint="eastAsia"/>
                    <w:b/>
                    <w:sz w:val="28"/>
                  </w:rPr>
                  <w:t>☐</w:t>
                </w:r>
              </w:sdtContent>
            </w:sdt>
            <w:r w:rsidR="00EC059C">
              <w:rPr>
                <w:b/>
              </w:rPr>
              <w:t xml:space="preserve">  </w:t>
            </w:r>
          </w:p>
        </w:tc>
        <w:tc>
          <w:tcPr>
            <w:tcW w:w="708" w:type="dxa"/>
            <w:tcBorders>
              <w:top w:val="double" w:sz="4" w:space="0" w:color="006666"/>
              <w:left w:val="double" w:sz="4" w:space="0" w:color="006666"/>
              <w:bottom w:val="double" w:sz="4" w:space="0" w:color="006666"/>
              <w:right w:val="double" w:sz="4" w:space="0" w:color="006666"/>
            </w:tcBorders>
            <w:shd w:val="clear" w:color="auto" w:fill="006666"/>
          </w:tcPr>
          <w:p w:rsidR="00EC059C" w:rsidRDefault="00EC059C" w:rsidP="00EC059C">
            <w:pPr>
              <w:autoSpaceDE w:val="0"/>
              <w:autoSpaceDN w:val="0"/>
              <w:adjustRightInd w:val="0"/>
              <w:jc w:val="center"/>
              <w:rPr>
                <w:rFonts w:ascii="Trebuchet MS,Bold" w:hAnsi="Trebuchet MS,Bold" w:cs="Trebuchet MS,Bold"/>
                <w:b/>
                <w:bCs/>
                <w:sz w:val="20"/>
                <w:szCs w:val="20"/>
              </w:rPr>
            </w:pPr>
          </w:p>
          <w:p w:rsidR="00EC059C" w:rsidRDefault="00EC059C" w:rsidP="00EC059C">
            <w:pPr>
              <w:autoSpaceDE w:val="0"/>
              <w:autoSpaceDN w:val="0"/>
              <w:adjustRightInd w:val="0"/>
              <w:jc w:val="center"/>
              <w:rPr>
                <w:rFonts w:ascii="Trebuchet MS,Bold" w:hAnsi="Trebuchet MS,Bold" w:cs="Trebuchet MS,Bold"/>
                <w:b/>
                <w:bCs/>
                <w:sz w:val="20"/>
                <w:szCs w:val="20"/>
              </w:rPr>
            </w:pPr>
          </w:p>
          <w:p w:rsidR="00EC059C" w:rsidRDefault="00EC059C" w:rsidP="00EC059C">
            <w:pPr>
              <w:autoSpaceDE w:val="0"/>
              <w:autoSpaceDN w:val="0"/>
              <w:adjustRightInd w:val="0"/>
              <w:jc w:val="center"/>
              <w:rPr>
                <w:rFonts w:ascii="Trebuchet MS,Bold" w:hAnsi="Trebuchet MS,Bold" w:cs="Trebuchet MS,Bold"/>
                <w:b/>
                <w:bCs/>
                <w:sz w:val="20"/>
                <w:szCs w:val="20"/>
              </w:rPr>
            </w:pPr>
          </w:p>
        </w:tc>
      </w:tr>
      <w:tr w:rsidR="00EC059C" w:rsidTr="00562D01">
        <w:trPr>
          <w:trHeight w:val="348"/>
        </w:trPr>
        <w:tc>
          <w:tcPr>
            <w:tcW w:w="8364" w:type="dxa"/>
            <w:tcBorders>
              <w:top w:val="double" w:sz="4" w:space="0" w:color="006666"/>
              <w:left w:val="double" w:sz="4" w:space="0" w:color="006666"/>
              <w:bottom w:val="double" w:sz="4" w:space="0" w:color="006666"/>
              <w:right w:val="double" w:sz="4" w:space="0" w:color="006666"/>
            </w:tcBorders>
          </w:tcPr>
          <w:p w:rsidR="00EC059C" w:rsidRPr="00EC059C" w:rsidRDefault="00EC059C" w:rsidP="00EC059C">
            <w:pPr>
              <w:rPr>
                <w:rFonts w:ascii="Trebuchet MS" w:hAnsi="Trebuchet MS"/>
                <w:sz w:val="24"/>
              </w:rPr>
            </w:pPr>
            <w:r w:rsidRPr="00EC059C">
              <w:rPr>
                <w:rFonts w:ascii="Trebuchet MS" w:hAnsi="Trebuchet MS"/>
                <w:sz w:val="24"/>
              </w:rPr>
              <w:t>EG2 Investiția se încadrează în cel puțin una dintre acțiunile eligibile din fișa măsurii din SDL?</w:t>
            </w:r>
          </w:p>
          <w:p w:rsidR="00EC059C" w:rsidRPr="00EC059C" w:rsidRDefault="00EC059C" w:rsidP="00EC059C">
            <w:pPr>
              <w:rPr>
                <w:rFonts w:ascii="Trebuchet MS" w:hAnsi="Trebuchet MS"/>
                <w:sz w:val="24"/>
              </w:rPr>
            </w:pPr>
          </w:p>
        </w:tc>
        <w:tc>
          <w:tcPr>
            <w:tcW w:w="714" w:type="dxa"/>
            <w:tcBorders>
              <w:top w:val="double" w:sz="4" w:space="0" w:color="006666"/>
              <w:left w:val="double" w:sz="4" w:space="0" w:color="006666"/>
              <w:bottom w:val="double" w:sz="4" w:space="0" w:color="006666"/>
              <w:right w:val="double" w:sz="4" w:space="0" w:color="006666"/>
            </w:tcBorders>
          </w:tcPr>
          <w:p w:rsidR="00EC059C" w:rsidRDefault="00E35231" w:rsidP="00EC059C">
            <w:pPr>
              <w:autoSpaceDE w:val="0"/>
              <w:autoSpaceDN w:val="0"/>
              <w:adjustRightInd w:val="0"/>
              <w:jc w:val="center"/>
              <w:rPr>
                <w:rFonts w:ascii="Trebuchet MS,Bold" w:hAnsi="Trebuchet MS,Bold" w:cs="Trebuchet MS,Bold"/>
                <w:b/>
                <w:bCs/>
                <w:sz w:val="24"/>
                <w:szCs w:val="24"/>
              </w:rPr>
            </w:pPr>
            <w:sdt>
              <w:sdtPr>
                <w:rPr>
                  <w:b/>
                  <w:sz w:val="28"/>
                </w:rPr>
                <w:id w:val="1129895464"/>
                <w14:checkbox>
                  <w14:checked w14:val="0"/>
                  <w14:checkedState w14:val="2612" w14:font="MS Gothic"/>
                  <w14:uncheckedState w14:val="2610" w14:font="MS Gothic"/>
                </w14:checkbox>
              </w:sdtPr>
              <w:sdtContent>
                <w:r w:rsidR="00EC059C">
                  <w:rPr>
                    <w:rFonts w:ascii="MS Gothic" w:eastAsia="MS Gothic" w:hAnsi="MS Gothic" w:hint="eastAsia"/>
                    <w:b/>
                    <w:sz w:val="28"/>
                  </w:rPr>
                  <w:t>☐</w:t>
                </w:r>
              </w:sdtContent>
            </w:sdt>
          </w:p>
        </w:tc>
        <w:tc>
          <w:tcPr>
            <w:tcW w:w="704" w:type="dxa"/>
            <w:tcBorders>
              <w:top w:val="double" w:sz="4" w:space="0" w:color="006666"/>
              <w:left w:val="double" w:sz="4" w:space="0" w:color="006666"/>
              <w:bottom w:val="double" w:sz="4" w:space="0" w:color="006666"/>
              <w:right w:val="double" w:sz="4" w:space="0" w:color="006666"/>
            </w:tcBorders>
          </w:tcPr>
          <w:p w:rsidR="00EC059C" w:rsidRDefault="00E35231" w:rsidP="00EC059C">
            <w:pPr>
              <w:autoSpaceDE w:val="0"/>
              <w:autoSpaceDN w:val="0"/>
              <w:adjustRightInd w:val="0"/>
              <w:jc w:val="center"/>
              <w:rPr>
                <w:rFonts w:ascii="Trebuchet MS,Bold" w:hAnsi="Trebuchet MS,Bold" w:cs="Trebuchet MS,Bold"/>
                <w:b/>
                <w:bCs/>
                <w:sz w:val="24"/>
                <w:szCs w:val="24"/>
              </w:rPr>
            </w:pPr>
            <w:sdt>
              <w:sdtPr>
                <w:rPr>
                  <w:b/>
                  <w:sz w:val="28"/>
                </w:rPr>
                <w:id w:val="652867981"/>
                <w14:checkbox>
                  <w14:checked w14:val="0"/>
                  <w14:checkedState w14:val="2612" w14:font="MS Gothic"/>
                  <w14:uncheckedState w14:val="2610" w14:font="MS Gothic"/>
                </w14:checkbox>
              </w:sdtPr>
              <w:sdtContent>
                <w:r w:rsidR="00EC059C">
                  <w:rPr>
                    <w:rFonts w:ascii="MS Gothic" w:eastAsia="MS Gothic" w:hAnsi="MS Gothic" w:hint="eastAsia"/>
                    <w:b/>
                    <w:sz w:val="28"/>
                  </w:rPr>
                  <w:t>☐</w:t>
                </w:r>
              </w:sdtContent>
            </w:sdt>
            <w:r w:rsidR="00EC059C">
              <w:rPr>
                <w:b/>
              </w:rPr>
              <w:t xml:space="preserve">  </w:t>
            </w:r>
          </w:p>
        </w:tc>
        <w:tc>
          <w:tcPr>
            <w:tcW w:w="708" w:type="dxa"/>
            <w:tcBorders>
              <w:top w:val="double" w:sz="4" w:space="0" w:color="006666"/>
              <w:left w:val="double" w:sz="4" w:space="0" w:color="006666"/>
              <w:bottom w:val="double" w:sz="4" w:space="0" w:color="006666"/>
              <w:right w:val="double" w:sz="4" w:space="0" w:color="006666"/>
            </w:tcBorders>
            <w:shd w:val="clear" w:color="auto" w:fill="006666"/>
          </w:tcPr>
          <w:p w:rsidR="00EC059C" w:rsidRDefault="00EC059C" w:rsidP="00EC059C">
            <w:pPr>
              <w:autoSpaceDE w:val="0"/>
              <w:autoSpaceDN w:val="0"/>
              <w:adjustRightInd w:val="0"/>
              <w:jc w:val="center"/>
              <w:rPr>
                <w:rFonts w:ascii="Trebuchet MS,Bold" w:hAnsi="Trebuchet MS,Bold" w:cs="Trebuchet MS,Bold"/>
                <w:b/>
                <w:bCs/>
                <w:sz w:val="20"/>
                <w:szCs w:val="20"/>
              </w:rPr>
            </w:pPr>
          </w:p>
        </w:tc>
      </w:tr>
      <w:tr w:rsidR="00EC059C" w:rsidTr="00562D01">
        <w:trPr>
          <w:trHeight w:val="492"/>
        </w:trPr>
        <w:tc>
          <w:tcPr>
            <w:tcW w:w="8364" w:type="dxa"/>
            <w:tcBorders>
              <w:top w:val="double" w:sz="4" w:space="0" w:color="006666"/>
              <w:left w:val="double" w:sz="4" w:space="0" w:color="006666"/>
              <w:bottom w:val="double" w:sz="4" w:space="0" w:color="006666"/>
              <w:right w:val="double" w:sz="4" w:space="0" w:color="006666"/>
            </w:tcBorders>
          </w:tcPr>
          <w:p w:rsidR="00EC059C" w:rsidRPr="00EC059C" w:rsidRDefault="00EC059C" w:rsidP="00EC059C">
            <w:pPr>
              <w:rPr>
                <w:rFonts w:ascii="Trebuchet MS" w:hAnsi="Trebuchet MS"/>
                <w:sz w:val="24"/>
              </w:rPr>
            </w:pPr>
            <w:r w:rsidRPr="00EC059C">
              <w:rPr>
                <w:rFonts w:ascii="Trebuchet MS" w:hAnsi="Trebuchet MS"/>
                <w:sz w:val="24"/>
              </w:rPr>
              <w:t>EG3 Solicitantul trebuie să se angajeze că va asigura mentenanța investiției pe o perioadă de minimum 5 ani de la data ultimei plaţi</w:t>
            </w:r>
          </w:p>
          <w:p w:rsidR="00EC059C" w:rsidRPr="00EC059C" w:rsidRDefault="00EC059C" w:rsidP="00EC059C">
            <w:pPr>
              <w:rPr>
                <w:rFonts w:ascii="Trebuchet MS" w:hAnsi="Trebuchet MS"/>
                <w:sz w:val="24"/>
              </w:rPr>
            </w:pPr>
          </w:p>
        </w:tc>
        <w:tc>
          <w:tcPr>
            <w:tcW w:w="714" w:type="dxa"/>
            <w:tcBorders>
              <w:top w:val="double" w:sz="4" w:space="0" w:color="006666"/>
              <w:left w:val="double" w:sz="4" w:space="0" w:color="006666"/>
              <w:bottom w:val="double" w:sz="4" w:space="0" w:color="006666"/>
              <w:right w:val="double" w:sz="4" w:space="0" w:color="006666"/>
            </w:tcBorders>
          </w:tcPr>
          <w:p w:rsidR="00EC059C" w:rsidRDefault="00E35231" w:rsidP="00EC059C">
            <w:pPr>
              <w:autoSpaceDE w:val="0"/>
              <w:autoSpaceDN w:val="0"/>
              <w:adjustRightInd w:val="0"/>
              <w:jc w:val="center"/>
              <w:rPr>
                <w:rFonts w:ascii="Trebuchet MS,Bold" w:hAnsi="Trebuchet MS,Bold" w:cs="Trebuchet MS,Bold"/>
                <w:b/>
                <w:bCs/>
                <w:sz w:val="24"/>
                <w:szCs w:val="24"/>
              </w:rPr>
            </w:pPr>
            <w:sdt>
              <w:sdtPr>
                <w:rPr>
                  <w:b/>
                  <w:sz w:val="28"/>
                </w:rPr>
                <w:id w:val="-556472348"/>
                <w14:checkbox>
                  <w14:checked w14:val="0"/>
                  <w14:checkedState w14:val="2612" w14:font="MS Gothic"/>
                  <w14:uncheckedState w14:val="2610" w14:font="MS Gothic"/>
                </w14:checkbox>
              </w:sdtPr>
              <w:sdtContent>
                <w:r w:rsidR="00EC059C">
                  <w:rPr>
                    <w:rFonts w:ascii="MS Gothic" w:eastAsia="MS Gothic" w:hAnsi="MS Gothic" w:hint="eastAsia"/>
                    <w:b/>
                    <w:sz w:val="28"/>
                  </w:rPr>
                  <w:t>☐</w:t>
                </w:r>
              </w:sdtContent>
            </w:sdt>
          </w:p>
        </w:tc>
        <w:tc>
          <w:tcPr>
            <w:tcW w:w="704" w:type="dxa"/>
            <w:tcBorders>
              <w:top w:val="double" w:sz="4" w:space="0" w:color="006666"/>
              <w:left w:val="double" w:sz="4" w:space="0" w:color="006666"/>
              <w:bottom w:val="double" w:sz="4" w:space="0" w:color="006666"/>
              <w:right w:val="double" w:sz="4" w:space="0" w:color="006666"/>
            </w:tcBorders>
          </w:tcPr>
          <w:p w:rsidR="00EC059C" w:rsidRDefault="00E35231" w:rsidP="00EC059C">
            <w:pPr>
              <w:autoSpaceDE w:val="0"/>
              <w:autoSpaceDN w:val="0"/>
              <w:adjustRightInd w:val="0"/>
              <w:jc w:val="center"/>
              <w:rPr>
                <w:rFonts w:ascii="Trebuchet MS,Bold" w:hAnsi="Trebuchet MS,Bold" w:cs="Trebuchet MS,Bold"/>
                <w:b/>
                <w:bCs/>
                <w:sz w:val="24"/>
                <w:szCs w:val="24"/>
              </w:rPr>
            </w:pPr>
            <w:sdt>
              <w:sdtPr>
                <w:rPr>
                  <w:b/>
                  <w:sz w:val="28"/>
                </w:rPr>
                <w:id w:val="-1852331351"/>
                <w14:checkbox>
                  <w14:checked w14:val="0"/>
                  <w14:checkedState w14:val="2612" w14:font="MS Gothic"/>
                  <w14:uncheckedState w14:val="2610" w14:font="MS Gothic"/>
                </w14:checkbox>
              </w:sdtPr>
              <w:sdtContent>
                <w:r w:rsidR="00EC059C">
                  <w:rPr>
                    <w:rFonts w:ascii="MS Gothic" w:eastAsia="MS Gothic" w:hAnsi="MS Gothic" w:hint="eastAsia"/>
                    <w:b/>
                    <w:sz w:val="28"/>
                  </w:rPr>
                  <w:t>☐</w:t>
                </w:r>
              </w:sdtContent>
            </w:sdt>
            <w:r w:rsidR="00EC059C">
              <w:rPr>
                <w:b/>
              </w:rPr>
              <w:t xml:space="preserve">  </w:t>
            </w:r>
          </w:p>
        </w:tc>
        <w:tc>
          <w:tcPr>
            <w:tcW w:w="708" w:type="dxa"/>
            <w:tcBorders>
              <w:top w:val="double" w:sz="4" w:space="0" w:color="006666"/>
              <w:left w:val="double" w:sz="4" w:space="0" w:color="006666"/>
              <w:bottom w:val="double" w:sz="4" w:space="0" w:color="006666"/>
              <w:right w:val="double" w:sz="4" w:space="0" w:color="006666"/>
            </w:tcBorders>
            <w:shd w:val="clear" w:color="auto" w:fill="006666"/>
          </w:tcPr>
          <w:p w:rsidR="00EC059C" w:rsidRDefault="00EC059C" w:rsidP="00EC059C">
            <w:pPr>
              <w:autoSpaceDE w:val="0"/>
              <w:autoSpaceDN w:val="0"/>
              <w:adjustRightInd w:val="0"/>
              <w:jc w:val="center"/>
              <w:rPr>
                <w:rFonts w:ascii="Trebuchet MS,Bold" w:hAnsi="Trebuchet MS,Bold" w:cs="Trebuchet MS,Bold"/>
                <w:b/>
                <w:bCs/>
                <w:sz w:val="20"/>
                <w:szCs w:val="20"/>
              </w:rPr>
            </w:pPr>
          </w:p>
        </w:tc>
      </w:tr>
      <w:tr w:rsidR="00EC059C" w:rsidTr="00562D01">
        <w:trPr>
          <w:trHeight w:val="948"/>
        </w:trPr>
        <w:tc>
          <w:tcPr>
            <w:tcW w:w="8364" w:type="dxa"/>
            <w:tcBorders>
              <w:top w:val="double" w:sz="4" w:space="0" w:color="006666"/>
              <w:left w:val="double" w:sz="4" w:space="0" w:color="006666"/>
              <w:bottom w:val="double" w:sz="4" w:space="0" w:color="006666"/>
              <w:right w:val="double" w:sz="4" w:space="0" w:color="006666"/>
            </w:tcBorders>
          </w:tcPr>
          <w:p w:rsidR="00EC059C" w:rsidRDefault="00EC059C" w:rsidP="00EC059C">
            <w:pPr>
              <w:rPr>
                <w:rFonts w:ascii="Trebuchet MS" w:hAnsi="Trebuchet MS"/>
                <w:sz w:val="24"/>
              </w:rPr>
            </w:pPr>
            <w:r w:rsidRPr="00EC059C">
              <w:rPr>
                <w:rFonts w:ascii="Trebuchet MS" w:hAnsi="Trebuchet MS"/>
                <w:sz w:val="24"/>
              </w:rPr>
              <w:t>EG4 Investiția trebuie să demonstreze necesitatea, oportunitatea și potențialul economic al acesteia</w:t>
            </w:r>
          </w:p>
          <w:p w:rsidR="00EC059C" w:rsidRDefault="00EC059C" w:rsidP="00EC059C">
            <w:pPr>
              <w:rPr>
                <w:rFonts w:ascii="Trebuchet MS" w:hAnsi="Trebuchet MS"/>
                <w:sz w:val="24"/>
              </w:rPr>
            </w:pPr>
          </w:p>
          <w:p w:rsidR="00EC059C" w:rsidRPr="00EC059C" w:rsidRDefault="00EC059C" w:rsidP="00EC059C">
            <w:pPr>
              <w:rPr>
                <w:rFonts w:ascii="Trebuchet MS" w:hAnsi="Trebuchet MS"/>
                <w:sz w:val="24"/>
              </w:rPr>
            </w:pPr>
          </w:p>
        </w:tc>
        <w:tc>
          <w:tcPr>
            <w:tcW w:w="714" w:type="dxa"/>
            <w:tcBorders>
              <w:top w:val="double" w:sz="4" w:space="0" w:color="006666"/>
              <w:left w:val="double" w:sz="4" w:space="0" w:color="006666"/>
              <w:bottom w:val="double" w:sz="4" w:space="0" w:color="006666"/>
              <w:right w:val="double" w:sz="4" w:space="0" w:color="006666"/>
            </w:tcBorders>
          </w:tcPr>
          <w:p w:rsidR="00EC059C" w:rsidRDefault="00E35231" w:rsidP="00EC059C">
            <w:pPr>
              <w:autoSpaceDE w:val="0"/>
              <w:autoSpaceDN w:val="0"/>
              <w:adjustRightInd w:val="0"/>
              <w:jc w:val="center"/>
              <w:rPr>
                <w:rFonts w:ascii="Trebuchet MS,Bold" w:hAnsi="Trebuchet MS,Bold" w:cs="Trebuchet MS,Bold"/>
                <w:b/>
                <w:bCs/>
                <w:sz w:val="24"/>
                <w:szCs w:val="24"/>
              </w:rPr>
            </w:pPr>
            <w:sdt>
              <w:sdtPr>
                <w:rPr>
                  <w:b/>
                  <w:sz w:val="28"/>
                </w:rPr>
                <w:id w:val="1352534980"/>
                <w14:checkbox>
                  <w14:checked w14:val="0"/>
                  <w14:checkedState w14:val="2612" w14:font="MS Gothic"/>
                  <w14:uncheckedState w14:val="2610" w14:font="MS Gothic"/>
                </w14:checkbox>
              </w:sdtPr>
              <w:sdtContent>
                <w:r w:rsidR="00EC059C">
                  <w:rPr>
                    <w:rFonts w:ascii="MS Gothic" w:eastAsia="MS Gothic" w:hAnsi="MS Gothic" w:hint="eastAsia"/>
                    <w:b/>
                    <w:sz w:val="28"/>
                  </w:rPr>
                  <w:t>☐</w:t>
                </w:r>
              </w:sdtContent>
            </w:sdt>
          </w:p>
        </w:tc>
        <w:tc>
          <w:tcPr>
            <w:tcW w:w="704" w:type="dxa"/>
            <w:tcBorders>
              <w:top w:val="double" w:sz="4" w:space="0" w:color="006666"/>
              <w:left w:val="double" w:sz="4" w:space="0" w:color="006666"/>
              <w:bottom w:val="double" w:sz="4" w:space="0" w:color="006666"/>
              <w:right w:val="double" w:sz="4" w:space="0" w:color="006666"/>
            </w:tcBorders>
          </w:tcPr>
          <w:p w:rsidR="00EC059C" w:rsidRDefault="00E35231" w:rsidP="00EC059C">
            <w:pPr>
              <w:autoSpaceDE w:val="0"/>
              <w:autoSpaceDN w:val="0"/>
              <w:adjustRightInd w:val="0"/>
              <w:jc w:val="center"/>
              <w:rPr>
                <w:rFonts w:ascii="Trebuchet MS,Bold" w:hAnsi="Trebuchet MS,Bold" w:cs="Trebuchet MS,Bold"/>
                <w:b/>
                <w:bCs/>
                <w:sz w:val="24"/>
                <w:szCs w:val="24"/>
              </w:rPr>
            </w:pPr>
            <w:sdt>
              <w:sdtPr>
                <w:rPr>
                  <w:b/>
                  <w:sz w:val="28"/>
                </w:rPr>
                <w:id w:val="-1592085000"/>
                <w14:checkbox>
                  <w14:checked w14:val="0"/>
                  <w14:checkedState w14:val="2612" w14:font="MS Gothic"/>
                  <w14:uncheckedState w14:val="2610" w14:font="MS Gothic"/>
                </w14:checkbox>
              </w:sdtPr>
              <w:sdtContent>
                <w:r w:rsidR="00EC059C">
                  <w:rPr>
                    <w:rFonts w:ascii="MS Gothic" w:eastAsia="MS Gothic" w:hAnsi="MS Gothic" w:hint="eastAsia"/>
                    <w:b/>
                    <w:sz w:val="28"/>
                  </w:rPr>
                  <w:t>☐</w:t>
                </w:r>
              </w:sdtContent>
            </w:sdt>
            <w:r w:rsidR="00EC059C">
              <w:rPr>
                <w:b/>
              </w:rPr>
              <w:t xml:space="preserve">  </w:t>
            </w:r>
          </w:p>
        </w:tc>
        <w:tc>
          <w:tcPr>
            <w:tcW w:w="708" w:type="dxa"/>
            <w:tcBorders>
              <w:top w:val="double" w:sz="4" w:space="0" w:color="006666"/>
              <w:left w:val="double" w:sz="4" w:space="0" w:color="006666"/>
              <w:bottom w:val="double" w:sz="4" w:space="0" w:color="006666"/>
              <w:right w:val="double" w:sz="4" w:space="0" w:color="006666"/>
            </w:tcBorders>
            <w:shd w:val="clear" w:color="auto" w:fill="006666"/>
          </w:tcPr>
          <w:p w:rsidR="00EC059C" w:rsidRDefault="00EC059C" w:rsidP="00EC059C">
            <w:pPr>
              <w:autoSpaceDE w:val="0"/>
              <w:autoSpaceDN w:val="0"/>
              <w:adjustRightInd w:val="0"/>
              <w:jc w:val="center"/>
              <w:rPr>
                <w:rFonts w:ascii="Trebuchet MS,Bold" w:hAnsi="Trebuchet MS,Bold" w:cs="Trebuchet MS,Bold"/>
                <w:b/>
                <w:bCs/>
                <w:sz w:val="20"/>
                <w:szCs w:val="20"/>
              </w:rPr>
            </w:pPr>
          </w:p>
        </w:tc>
      </w:tr>
      <w:tr w:rsidR="00EC059C" w:rsidTr="00163FC9">
        <w:trPr>
          <w:trHeight w:val="688"/>
        </w:trPr>
        <w:tc>
          <w:tcPr>
            <w:tcW w:w="8364" w:type="dxa"/>
            <w:tcBorders>
              <w:top w:val="double" w:sz="4" w:space="0" w:color="006666"/>
              <w:left w:val="double" w:sz="4" w:space="0" w:color="006666"/>
              <w:bottom w:val="double" w:sz="4" w:space="0" w:color="006666"/>
              <w:right w:val="double" w:sz="4" w:space="0" w:color="006666"/>
            </w:tcBorders>
          </w:tcPr>
          <w:p w:rsidR="00EC059C" w:rsidRDefault="00EC059C" w:rsidP="00EC059C">
            <w:pPr>
              <w:rPr>
                <w:rFonts w:ascii="Trebuchet MS" w:hAnsi="Trebuchet MS"/>
                <w:sz w:val="24"/>
              </w:rPr>
            </w:pPr>
            <w:r>
              <w:rPr>
                <w:rFonts w:ascii="Trebuchet MS" w:hAnsi="Trebuchet MS"/>
                <w:sz w:val="24"/>
              </w:rPr>
              <w:t xml:space="preserve">EG5 </w:t>
            </w:r>
            <w:r w:rsidR="00163FC9">
              <w:rPr>
                <w:rFonts w:ascii="Trebuchet MS" w:hAnsi="Trebuchet MS"/>
                <w:sz w:val="24"/>
              </w:rPr>
              <w:t>Introducerea investiției în patrimoniului cultural în curcuitul turistic, la finalizarea acesteia</w:t>
            </w:r>
          </w:p>
          <w:p w:rsidR="00EC059C" w:rsidRPr="00EC059C" w:rsidRDefault="00163FC9" w:rsidP="00EC059C">
            <w:pPr>
              <w:rPr>
                <w:rFonts w:ascii="Trebuchet MS" w:hAnsi="Trebuchet MS"/>
                <w:sz w:val="24"/>
              </w:rPr>
            </w:pPr>
            <w:r>
              <w:rPr>
                <w:rFonts w:ascii="Trebuchet MS" w:hAnsi="Trebuchet MS"/>
                <w:sz w:val="24"/>
              </w:rPr>
              <w:t>(doar pentru proiectele care prevăd investiții în obiectivele turistice)</w:t>
            </w:r>
          </w:p>
        </w:tc>
        <w:tc>
          <w:tcPr>
            <w:tcW w:w="714" w:type="dxa"/>
            <w:tcBorders>
              <w:top w:val="double" w:sz="4" w:space="0" w:color="006666"/>
              <w:left w:val="double" w:sz="4" w:space="0" w:color="006666"/>
              <w:bottom w:val="double" w:sz="4" w:space="0" w:color="006666"/>
              <w:right w:val="double" w:sz="4" w:space="0" w:color="006666"/>
            </w:tcBorders>
          </w:tcPr>
          <w:p w:rsidR="00EC059C" w:rsidRDefault="00E35231" w:rsidP="00EC059C">
            <w:pPr>
              <w:autoSpaceDE w:val="0"/>
              <w:autoSpaceDN w:val="0"/>
              <w:adjustRightInd w:val="0"/>
              <w:jc w:val="center"/>
              <w:rPr>
                <w:b/>
                <w:sz w:val="28"/>
              </w:rPr>
            </w:pPr>
            <w:sdt>
              <w:sdtPr>
                <w:rPr>
                  <w:b/>
                  <w:sz w:val="28"/>
                </w:rPr>
                <w:id w:val="-520085084"/>
                <w14:checkbox>
                  <w14:checked w14:val="0"/>
                  <w14:checkedState w14:val="2612" w14:font="MS Gothic"/>
                  <w14:uncheckedState w14:val="2610" w14:font="MS Gothic"/>
                </w14:checkbox>
              </w:sdtPr>
              <w:sdtContent>
                <w:r w:rsidR="00163FC9">
                  <w:rPr>
                    <w:rFonts w:ascii="MS Gothic" w:eastAsia="MS Gothic" w:hAnsi="MS Gothic" w:hint="eastAsia"/>
                    <w:b/>
                    <w:sz w:val="28"/>
                  </w:rPr>
                  <w:t>☐</w:t>
                </w:r>
              </w:sdtContent>
            </w:sdt>
          </w:p>
        </w:tc>
        <w:tc>
          <w:tcPr>
            <w:tcW w:w="704" w:type="dxa"/>
            <w:tcBorders>
              <w:top w:val="double" w:sz="4" w:space="0" w:color="006666"/>
              <w:left w:val="double" w:sz="4" w:space="0" w:color="006666"/>
              <w:bottom w:val="double" w:sz="4" w:space="0" w:color="006666"/>
              <w:right w:val="double" w:sz="4" w:space="0" w:color="006666"/>
            </w:tcBorders>
          </w:tcPr>
          <w:p w:rsidR="00EC059C" w:rsidRDefault="00E35231" w:rsidP="00EC059C">
            <w:pPr>
              <w:autoSpaceDE w:val="0"/>
              <w:autoSpaceDN w:val="0"/>
              <w:adjustRightInd w:val="0"/>
              <w:jc w:val="center"/>
              <w:rPr>
                <w:b/>
                <w:sz w:val="28"/>
              </w:rPr>
            </w:pPr>
            <w:sdt>
              <w:sdtPr>
                <w:rPr>
                  <w:b/>
                  <w:sz w:val="28"/>
                </w:rPr>
                <w:id w:val="-709498769"/>
                <w14:checkbox>
                  <w14:checked w14:val="0"/>
                  <w14:checkedState w14:val="2612" w14:font="MS Gothic"/>
                  <w14:uncheckedState w14:val="2610" w14:font="MS Gothic"/>
                </w14:checkbox>
              </w:sdtPr>
              <w:sdtContent>
                <w:r w:rsidR="00163FC9">
                  <w:rPr>
                    <w:rFonts w:ascii="MS Gothic" w:eastAsia="MS Gothic" w:hAnsi="MS Gothic" w:hint="eastAsia"/>
                    <w:b/>
                    <w:sz w:val="28"/>
                  </w:rPr>
                  <w:t>☐</w:t>
                </w:r>
              </w:sdtContent>
            </w:sdt>
          </w:p>
        </w:tc>
        <w:tc>
          <w:tcPr>
            <w:tcW w:w="708" w:type="dxa"/>
            <w:tcBorders>
              <w:top w:val="double" w:sz="4" w:space="0" w:color="006666"/>
              <w:left w:val="double" w:sz="4" w:space="0" w:color="006666"/>
              <w:bottom w:val="double" w:sz="4" w:space="0" w:color="006666"/>
              <w:right w:val="double" w:sz="4" w:space="0" w:color="006666"/>
            </w:tcBorders>
            <w:shd w:val="clear" w:color="auto" w:fill="FFFFFF" w:themeFill="background1"/>
          </w:tcPr>
          <w:p w:rsidR="00EC059C" w:rsidRDefault="00E35231" w:rsidP="00EC059C">
            <w:pPr>
              <w:autoSpaceDE w:val="0"/>
              <w:autoSpaceDN w:val="0"/>
              <w:adjustRightInd w:val="0"/>
              <w:jc w:val="center"/>
              <w:rPr>
                <w:rFonts w:ascii="Trebuchet MS,Bold" w:hAnsi="Trebuchet MS,Bold" w:cs="Trebuchet MS,Bold"/>
                <w:b/>
                <w:bCs/>
                <w:sz w:val="20"/>
                <w:szCs w:val="20"/>
              </w:rPr>
            </w:pPr>
            <w:sdt>
              <w:sdtPr>
                <w:rPr>
                  <w:b/>
                  <w:sz w:val="28"/>
                </w:rPr>
                <w:id w:val="1246227526"/>
                <w14:checkbox>
                  <w14:checked w14:val="0"/>
                  <w14:checkedState w14:val="2612" w14:font="MS Gothic"/>
                  <w14:uncheckedState w14:val="2610" w14:font="MS Gothic"/>
                </w14:checkbox>
              </w:sdtPr>
              <w:sdtContent>
                <w:r w:rsidR="00163FC9">
                  <w:rPr>
                    <w:rFonts w:ascii="MS Gothic" w:eastAsia="MS Gothic" w:hAnsi="MS Gothic" w:hint="eastAsia"/>
                    <w:b/>
                    <w:sz w:val="28"/>
                  </w:rPr>
                  <w:t>☐</w:t>
                </w:r>
              </w:sdtContent>
            </w:sdt>
          </w:p>
        </w:tc>
      </w:tr>
      <w:tr w:rsidR="00163FC9" w:rsidTr="00562D01">
        <w:trPr>
          <w:trHeight w:val="672"/>
        </w:trPr>
        <w:tc>
          <w:tcPr>
            <w:tcW w:w="10490" w:type="dxa"/>
            <w:gridSpan w:val="4"/>
            <w:tcBorders>
              <w:top w:val="double" w:sz="4" w:space="0" w:color="006666"/>
              <w:left w:val="double" w:sz="4" w:space="0" w:color="006666"/>
              <w:bottom w:val="double" w:sz="4" w:space="0" w:color="006666"/>
              <w:right w:val="double" w:sz="4" w:space="0" w:color="006666"/>
            </w:tcBorders>
            <w:shd w:val="clear" w:color="auto" w:fill="FFFFFF" w:themeFill="background1"/>
          </w:tcPr>
          <w:p w:rsidR="00163FC9" w:rsidRDefault="00163FC9" w:rsidP="00163FC9">
            <w:pPr>
              <w:autoSpaceDE w:val="0"/>
              <w:autoSpaceDN w:val="0"/>
              <w:adjustRightInd w:val="0"/>
              <w:rPr>
                <w:rFonts w:ascii="Trebuchet MS,Bold" w:hAnsi="Trebuchet MS,Bold" w:cs="Trebuchet MS,Bold"/>
                <w:b/>
                <w:bCs/>
                <w:sz w:val="20"/>
                <w:szCs w:val="20"/>
              </w:rPr>
            </w:pPr>
            <w:r w:rsidRPr="00562D01">
              <w:rPr>
                <w:rFonts w:ascii="Trebuchet MS" w:hAnsi="Trebuchet MS"/>
                <w:b/>
                <w:sz w:val="24"/>
                <w:szCs w:val="24"/>
              </w:rPr>
              <w:t>Criterii de eligibilitate specifice</w:t>
            </w:r>
          </w:p>
        </w:tc>
      </w:tr>
      <w:tr w:rsidR="00735721" w:rsidTr="00163FC9">
        <w:trPr>
          <w:trHeight w:val="1284"/>
        </w:trPr>
        <w:tc>
          <w:tcPr>
            <w:tcW w:w="8364" w:type="dxa"/>
            <w:tcBorders>
              <w:top w:val="double" w:sz="4" w:space="0" w:color="006666"/>
              <w:left w:val="double" w:sz="4" w:space="0" w:color="006666"/>
              <w:bottom w:val="double" w:sz="4" w:space="0" w:color="006666"/>
              <w:right w:val="double" w:sz="4" w:space="0" w:color="006666"/>
            </w:tcBorders>
          </w:tcPr>
          <w:p w:rsidR="007C4E29" w:rsidRPr="007C4E29" w:rsidRDefault="00EC059C" w:rsidP="007C4E29">
            <w:pPr>
              <w:pStyle w:val="Listparagraf"/>
              <w:widowControl w:val="0"/>
              <w:tabs>
                <w:tab w:val="left" w:pos="180"/>
                <w:tab w:val="left" w:pos="270"/>
              </w:tabs>
              <w:autoSpaceDE w:val="0"/>
              <w:autoSpaceDN w:val="0"/>
              <w:adjustRightInd w:val="0"/>
              <w:ind w:left="0"/>
              <w:jc w:val="both"/>
              <w:rPr>
                <w:rFonts w:ascii="Trebuchet MS" w:hAnsi="Trebuchet MS"/>
                <w:b/>
                <w:sz w:val="24"/>
                <w:szCs w:val="24"/>
              </w:rPr>
            </w:pPr>
            <w:r>
              <w:rPr>
                <w:rFonts w:ascii="Trebuchet MS" w:hAnsi="Trebuchet MS"/>
                <w:b/>
                <w:sz w:val="24"/>
                <w:szCs w:val="24"/>
              </w:rPr>
              <w:t>ES</w:t>
            </w:r>
            <w:r w:rsidR="007C4E29" w:rsidRPr="007C4E29">
              <w:rPr>
                <w:rFonts w:ascii="Trebuchet MS" w:hAnsi="Trebuchet MS"/>
                <w:b/>
                <w:sz w:val="24"/>
                <w:szCs w:val="24"/>
              </w:rPr>
              <w:t>1. Solicitantul trebuie să se încadreze în categoria beneficiarilor eligibili;</w:t>
            </w:r>
          </w:p>
          <w:p w:rsidR="008D719D" w:rsidRPr="008D719D" w:rsidRDefault="008D719D" w:rsidP="007C4E29">
            <w:pPr>
              <w:autoSpaceDE w:val="0"/>
              <w:autoSpaceDN w:val="0"/>
              <w:adjustRightInd w:val="0"/>
              <w:jc w:val="both"/>
              <w:rPr>
                <w:rFonts w:ascii="Trebuchet MS" w:hAnsi="Trebuchet MS" w:cs="Trebuchet MS"/>
                <w:sz w:val="10"/>
                <w:szCs w:val="10"/>
                <w:u w:val="single"/>
              </w:rPr>
            </w:pPr>
          </w:p>
          <w:p w:rsidR="007C4E29" w:rsidRPr="007C4E29" w:rsidRDefault="007C4E29" w:rsidP="007C4E29">
            <w:pPr>
              <w:autoSpaceDE w:val="0"/>
              <w:autoSpaceDN w:val="0"/>
              <w:adjustRightInd w:val="0"/>
              <w:jc w:val="both"/>
              <w:rPr>
                <w:rFonts w:ascii="Trebuchet MS" w:hAnsi="Trebuchet MS" w:cs="Trebuchet MS"/>
                <w:sz w:val="24"/>
                <w:szCs w:val="24"/>
                <w:u w:val="single"/>
              </w:rPr>
            </w:pPr>
            <w:r w:rsidRPr="007C4E29">
              <w:rPr>
                <w:rFonts w:ascii="Trebuchet MS" w:hAnsi="Trebuchet MS" w:cs="Trebuchet MS"/>
                <w:sz w:val="24"/>
                <w:szCs w:val="24"/>
                <w:u w:val="single"/>
              </w:rPr>
              <w:t>Documente de verificat</w:t>
            </w:r>
          </w:p>
          <w:p w:rsidR="004D6AFB" w:rsidRPr="004D6AFB" w:rsidRDefault="004D6AFB" w:rsidP="004D6AFB">
            <w:pPr>
              <w:widowControl w:val="0"/>
              <w:tabs>
                <w:tab w:val="left" w:pos="270"/>
                <w:tab w:val="left" w:pos="360"/>
              </w:tabs>
              <w:autoSpaceDE w:val="0"/>
              <w:autoSpaceDN w:val="0"/>
              <w:adjustRightInd w:val="0"/>
              <w:jc w:val="both"/>
              <w:rPr>
                <w:rFonts w:ascii="Trebuchet MS" w:hAnsi="Trebuchet MS"/>
                <w:iCs/>
                <w:sz w:val="24"/>
                <w:szCs w:val="24"/>
              </w:rPr>
            </w:pPr>
            <w:r w:rsidRPr="000F23EE">
              <w:rPr>
                <w:rFonts w:ascii="Trebuchet MS" w:hAnsi="Trebuchet MS"/>
                <w:iCs/>
                <w:sz w:val="24"/>
                <w:szCs w:val="24"/>
              </w:rPr>
              <w:t>Se vor verifica actele juridice de înființare și funcționare, specifice fiecărei categorii de solicitanți.</w:t>
            </w:r>
          </w:p>
        </w:tc>
        <w:tc>
          <w:tcPr>
            <w:tcW w:w="714" w:type="dxa"/>
            <w:tcBorders>
              <w:top w:val="double" w:sz="4" w:space="0" w:color="006666"/>
              <w:left w:val="double" w:sz="4" w:space="0" w:color="006666"/>
              <w:bottom w:val="double" w:sz="4" w:space="0" w:color="006666"/>
              <w:right w:val="double" w:sz="4" w:space="0" w:color="006666"/>
            </w:tcBorders>
          </w:tcPr>
          <w:p w:rsidR="00735721" w:rsidRDefault="00E35231" w:rsidP="00684B3A">
            <w:pPr>
              <w:autoSpaceDE w:val="0"/>
              <w:autoSpaceDN w:val="0"/>
              <w:adjustRightInd w:val="0"/>
              <w:jc w:val="center"/>
              <w:rPr>
                <w:rFonts w:ascii="Trebuchet MS,Bold" w:hAnsi="Trebuchet MS,Bold" w:cs="Trebuchet MS,Bold"/>
                <w:b/>
                <w:bCs/>
                <w:sz w:val="24"/>
                <w:szCs w:val="24"/>
              </w:rPr>
            </w:pPr>
            <w:sdt>
              <w:sdtPr>
                <w:rPr>
                  <w:b/>
                  <w:sz w:val="28"/>
                </w:rPr>
                <w:id w:val="1819306891"/>
                <w14:checkbox>
                  <w14:checked w14:val="0"/>
                  <w14:checkedState w14:val="2612" w14:font="MS Gothic"/>
                  <w14:uncheckedState w14:val="2610" w14:font="MS Gothic"/>
                </w14:checkbox>
              </w:sdtPr>
              <w:sdtContent>
                <w:r w:rsidR="00EC059C">
                  <w:rPr>
                    <w:rFonts w:ascii="MS Gothic" w:eastAsia="MS Gothic" w:hAnsi="MS Gothic" w:hint="eastAsia"/>
                    <w:b/>
                    <w:sz w:val="28"/>
                  </w:rPr>
                  <w:t>☐</w:t>
                </w:r>
              </w:sdtContent>
            </w:sdt>
          </w:p>
        </w:tc>
        <w:tc>
          <w:tcPr>
            <w:tcW w:w="704" w:type="dxa"/>
            <w:tcBorders>
              <w:top w:val="double" w:sz="4" w:space="0" w:color="006666"/>
              <w:left w:val="double" w:sz="4" w:space="0" w:color="006666"/>
              <w:bottom w:val="double" w:sz="4" w:space="0" w:color="006666"/>
              <w:right w:val="double" w:sz="4" w:space="0" w:color="006666"/>
            </w:tcBorders>
          </w:tcPr>
          <w:p w:rsidR="00735721" w:rsidRDefault="00E35231" w:rsidP="00684B3A">
            <w:pPr>
              <w:autoSpaceDE w:val="0"/>
              <w:autoSpaceDN w:val="0"/>
              <w:adjustRightInd w:val="0"/>
              <w:jc w:val="center"/>
              <w:rPr>
                <w:rFonts w:ascii="Trebuchet MS,Bold" w:hAnsi="Trebuchet MS,Bold" w:cs="Trebuchet MS,Bold"/>
                <w:b/>
                <w:bCs/>
                <w:sz w:val="24"/>
                <w:szCs w:val="24"/>
              </w:rPr>
            </w:pPr>
            <w:sdt>
              <w:sdtPr>
                <w:rPr>
                  <w:b/>
                  <w:sz w:val="28"/>
                </w:rPr>
                <w:id w:val="446736107"/>
                <w14:checkbox>
                  <w14:checked w14:val="0"/>
                  <w14:checkedState w14:val="2612" w14:font="MS Gothic"/>
                  <w14:uncheckedState w14:val="2610" w14:font="MS Gothic"/>
                </w14:checkbox>
              </w:sdtPr>
              <w:sdtContent>
                <w:r w:rsidR="008D719D">
                  <w:rPr>
                    <w:rFonts w:ascii="MS Gothic" w:eastAsia="MS Gothic" w:hAnsi="MS Gothic" w:hint="eastAsia"/>
                    <w:b/>
                    <w:sz w:val="28"/>
                  </w:rPr>
                  <w:t>☐</w:t>
                </w:r>
              </w:sdtContent>
            </w:sdt>
            <w:r w:rsidR="00735721">
              <w:rPr>
                <w:b/>
              </w:rPr>
              <w:t xml:space="preserve">  </w:t>
            </w:r>
          </w:p>
        </w:tc>
        <w:tc>
          <w:tcPr>
            <w:tcW w:w="708" w:type="dxa"/>
            <w:tcBorders>
              <w:top w:val="double" w:sz="4" w:space="0" w:color="006666"/>
              <w:left w:val="double" w:sz="4" w:space="0" w:color="006666"/>
              <w:bottom w:val="double" w:sz="4" w:space="0" w:color="006666"/>
              <w:right w:val="double" w:sz="4" w:space="0" w:color="006666"/>
            </w:tcBorders>
          </w:tcPr>
          <w:p w:rsidR="00735721" w:rsidRDefault="00E35231" w:rsidP="00684B3A">
            <w:pPr>
              <w:autoSpaceDE w:val="0"/>
              <w:autoSpaceDN w:val="0"/>
              <w:adjustRightInd w:val="0"/>
              <w:jc w:val="center"/>
              <w:rPr>
                <w:rFonts w:ascii="Trebuchet MS,Bold" w:hAnsi="Trebuchet MS,Bold" w:cs="Trebuchet MS,Bold"/>
                <w:b/>
                <w:bCs/>
                <w:sz w:val="24"/>
                <w:szCs w:val="24"/>
              </w:rPr>
            </w:pPr>
            <w:sdt>
              <w:sdtPr>
                <w:rPr>
                  <w:b/>
                  <w:sz w:val="28"/>
                </w:rPr>
                <w:id w:val="-153917471"/>
                <w14:checkbox>
                  <w14:checked w14:val="0"/>
                  <w14:checkedState w14:val="2612" w14:font="MS Gothic"/>
                  <w14:uncheckedState w14:val="2610" w14:font="MS Gothic"/>
                </w14:checkbox>
              </w:sdtPr>
              <w:sdtContent>
                <w:r w:rsidR="008D719D">
                  <w:rPr>
                    <w:rFonts w:ascii="MS Gothic" w:eastAsia="MS Gothic" w:hAnsi="MS Gothic" w:hint="eastAsia"/>
                    <w:b/>
                    <w:sz w:val="28"/>
                  </w:rPr>
                  <w:t>☐</w:t>
                </w:r>
              </w:sdtContent>
            </w:sdt>
          </w:p>
        </w:tc>
      </w:tr>
      <w:tr w:rsidR="004D6AFB" w:rsidTr="00163FC9">
        <w:trPr>
          <w:trHeight w:val="821"/>
        </w:trPr>
        <w:tc>
          <w:tcPr>
            <w:tcW w:w="8364" w:type="dxa"/>
            <w:tcBorders>
              <w:top w:val="double" w:sz="4" w:space="0" w:color="006666"/>
              <w:left w:val="double" w:sz="4" w:space="0" w:color="006666"/>
              <w:bottom w:val="double" w:sz="4" w:space="0" w:color="006666"/>
              <w:right w:val="double" w:sz="4" w:space="0" w:color="006666"/>
            </w:tcBorders>
          </w:tcPr>
          <w:p w:rsidR="004D6AFB" w:rsidRPr="004D6AFB" w:rsidRDefault="00EC059C" w:rsidP="004D6AFB">
            <w:pPr>
              <w:pStyle w:val="Listparagraf"/>
              <w:widowControl w:val="0"/>
              <w:tabs>
                <w:tab w:val="left" w:pos="180"/>
                <w:tab w:val="left" w:pos="270"/>
              </w:tabs>
              <w:autoSpaceDE w:val="0"/>
              <w:autoSpaceDN w:val="0"/>
              <w:adjustRightInd w:val="0"/>
              <w:ind w:left="0"/>
              <w:jc w:val="both"/>
              <w:rPr>
                <w:rFonts w:ascii="Trebuchet MS" w:hAnsi="Trebuchet MS"/>
                <w:b/>
                <w:sz w:val="24"/>
                <w:szCs w:val="24"/>
              </w:rPr>
            </w:pPr>
            <w:r>
              <w:rPr>
                <w:rFonts w:ascii="Trebuchet MS" w:hAnsi="Trebuchet MS"/>
                <w:b/>
                <w:iCs/>
                <w:sz w:val="24"/>
                <w:szCs w:val="24"/>
              </w:rPr>
              <w:t>ES</w:t>
            </w:r>
            <w:r w:rsidR="004D6AFB" w:rsidRPr="004D6AFB">
              <w:rPr>
                <w:rFonts w:ascii="Trebuchet MS" w:hAnsi="Trebuchet MS"/>
                <w:b/>
                <w:iCs/>
                <w:sz w:val="24"/>
                <w:szCs w:val="24"/>
              </w:rPr>
              <w:t xml:space="preserve"> 2.</w:t>
            </w:r>
            <w:r w:rsidR="004D6AFB">
              <w:rPr>
                <w:rFonts w:ascii="Trebuchet MS" w:hAnsi="Trebuchet MS"/>
                <w:iCs/>
                <w:sz w:val="24"/>
                <w:szCs w:val="24"/>
              </w:rPr>
              <w:t xml:space="preserve"> </w:t>
            </w:r>
            <w:r w:rsidR="004D6AFB" w:rsidRPr="004D6AFB">
              <w:rPr>
                <w:rFonts w:ascii="Trebuchet MS" w:hAnsi="Trebuchet MS" w:cs="Calibri"/>
                <w:b/>
                <w:sz w:val="24"/>
                <w:szCs w:val="24"/>
              </w:rPr>
              <w:t>Solicitantul nu trebuie să fie în insolvență sau incapacitate de plată;</w:t>
            </w:r>
          </w:p>
          <w:p w:rsidR="004D6AFB" w:rsidRPr="004D6AFB" w:rsidRDefault="004D6AFB" w:rsidP="004D6AFB">
            <w:pPr>
              <w:autoSpaceDE w:val="0"/>
              <w:autoSpaceDN w:val="0"/>
              <w:adjustRightInd w:val="0"/>
              <w:jc w:val="both"/>
              <w:rPr>
                <w:rFonts w:ascii="Trebuchet MS" w:hAnsi="Trebuchet MS" w:cs="Trebuchet MS"/>
                <w:sz w:val="10"/>
                <w:szCs w:val="10"/>
                <w:u w:val="single"/>
              </w:rPr>
            </w:pPr>
          </w:p>
          <w:p w:rsidR="004D6AFB" w:rsidRPr="007C4E29" w:rsidRDefault="004D6AFB" w:rsidP="004D6AFB">
            <w:pPr>
              <w:autoSpaceDE w:val="0"/>
              <w:autoSpaceDN w:val="0"/>
              <w:adjustRightInd w:val="0"/>
              <w:jc w:val="both"/>
              <w:rPr>
                <w:rFonts w:ascii="Trebuchet MS" w:hAnsi="Trebuchet MS" w:cs="Trebuchet MS"/>
                <w:sz w:val="24"/>
                <w:szCs w:val="24"/>
                <w:u w:val="single"/>
              </w:rPr>
            </w:pPr>
            <w:r w:rsidRPr="007C4E29">
              <w:rPr>
                <w:rFonts w:ascii="Trebuchet MS" w:hAnsi="Trebuchet MS" w:cs="Trebuchet MS"/>
                <w:sz w:val="24"/>
                <w:szCs w:val="24"/>
                <w:u w:val="single"/>
              </w:rPr>
              <w:t>Documente de verificat</w:t>
            </w:r>
          </w:p>
          <w:p w:rsidR="004D6AFB" w:rsidRPr="004D6AFB" w:rsidRDefault="004D6AFB" w:rsidP="004D6AFB">
            <w:pPr>
              <w:widowControl w:val="0"/>
              <w:tabs>
                <w:tab w:val="left" w:pos="270"/>
                <w:tab w:val="left" w:pos="360"/>
              </w:tabs>
              <w:autoSpaceDE w:val="0"/>
              <w:autoSpaceDN w:val="0"/>
              <w:adjustRightInd w:val="0"/>
              <w:jc w:val="both"/>
              <w:rPr>
                <w:rFonts w:ascii="Trebuchet MS" w:hAnsi="Trebuchet MS" w:cs="Calibri"/>
                <w:color w:val="000000"/>
                <w:sz w:val="24"/>
                <w:szCs w:val="24"/>
              </w:rPr>
            </w:pPr>
            <w:r>
              <w:rPr>
                <w:rFonts w:ascii="Trebuchet MS" w:hAnsi="Trebuchet MS"/>
                <w:iCs/>
                <w:sz w:val="24"/>
                <w:szCs w:val="24"/>
              </w:rPr>
              <w:t xml:space="preserve">Se va verifica </w:t>
            </w:r>
            <w:r>
              <w:rPr>
                <w:rFonts w:ascii="Trebuchet MS" w:hAnsi="Trebuchet MS" w:cs="Calibri"/>
                <w:color w:val="000000"/>
                <w:sz w:val="24"/>
                <w:szCs w:val="24"/>
              </w:rPr>
              <w:t>Declarația</w:t>
            </w:r>
            <w:r w:rsidRPr="000F23EE">
              <w:rPr>
                <w:rFonts w:ascii="Trebuchet MS" w:hAnsi="Trebuchet MS" w:cs="Calibri"/>
                <w:color w:val="000000"/>
                <w:sz w:val="24"/>
                <w:szCs w:val="24"/>
              </w:rPr>
              <w:t xml:space="preserve"> pe propria răspundere a beneficiarului </w:t>
            </w:r>
            <w:r>
              <w:rPr>
                <w:rFonts w:ascii="Trebuchet MS" w:hAnsi="Trebuchet MS" w:cs="Calibri"/>
                <w:color w:val="000000"/>
                <w:sz w:val="24"/>
                <w:szCs w:val="24"/>
              </w:rPr>
              <w:t>din cadrul Cererii de finanțare</w:t>
            </w:r>
          </w:p>
        </w:tc>
        <w:tc>
          <w:tcPr>
            <w:tcW w:w="714" w:type="dxa"/>
            <w:tcBorders>
              <w:top w:val="double" w:sz="4" w:space="0" w:color="006666"/>
              <w:left w:val="double" w:sz="4" w:space="0" w:color="006666"/>
              <w:bottom w:val="double" w:sz="4" w:space="0" w:color="006666"/>
              <w:right w:val="double" w:sz="4" w:space="0" w:color="006666"/>
            </w:tcBorders>
          </w:tcPr>
          <w:p w:rsidR="004D6AFB" w:rsidRDefault="004D6AFB" w:rsidP="00684B3A">
            <w:pPr>
              <w:autoSpaceDE w:val="0"/>
              <w:autoSpaceDN w:val="0"/>
              <w:adjustRightInd w:val="0"/>
              <w:jc w:val="center"/>
              <w:rPr>
                <w:b/>
                <w:sz w:val="28"/>
              </w:rPr>
            </w:pPr>
          </w:p>
        </w:tc>
        <w:tc>
          <w:tcPr>
            <w:tcW w:w="704" w:type="dxa"/>
            <w:tcBorders>
              <w:top w:val="double" w:sz="4" w:space="0" w:color="006666"/>
              <w:left w:val="double" w:sz="4" w:space="0" w:color="006666"/>
              <w:bottom w:val="double" w:sz="4" w:space="0" w:color="006666"/>
              <w:right w:val="double" w:sz="4" w:space="0" w:color="006666"/>
            </w:tcBorders>
          </w:tcPr>
          <w:p w:rsidR="004D6AFB" w:rsidRDefault="004D6AFB" w:rsidP="00684B3A">
            <w:pPr>
              <w:autoSpaceDE w:val="0"/>
              <w:autoSpaceDN w:val="0"/>
              <w:adjustRightInd w:val="0"/>
              <w:jc w:val="center"/>
              <w:rPr>
                <w:b/>
                <w:sz w:val="28"/>
              </w:rPr>
            </w:pPr>
          </w:p>
        </w:tc>
        <w:tc>
          <w:tcPr>
            <w:tcW w:w="708" w:type="dxa"/>
            <w:tcBorders>
              <w:top w:val="double" w:sz="4" w:space="0" w:color="006666"/>
              <w:left w:val="double" w:sz="4" w:space="0" w:color="006666"/>
              <w:bottom w:val="double" w:sz="4" w:space="0" w:color="006666"/>
              <w:right w:val="double" w:sz="4" w:space="0" w:color="006666"/>
            </w:tcBorders>
          </w:tcPr>
          <w:p w:rsidR="004D6AFB" w:rsidRDefault="004D6AFB" w:rsidP="00684B3A">
            <w:pPr>
              <w:autoSpaceDE w:val="0"/>
              <w:autoSpaceDN w:val="0"/>
              <w:adjustRightInd w:val="0"/>
              <w:jc w:val="center"/>
              <w:rPr>
                <w:b/>
                <w:sz w:val="28"/>
              </w:rPr>
            </w:pPr>
          </w:p>
        </w:tc>
      </w:tr>
      <w:tr w:rsidR="008D719D" w:rsidTr="00163FC9">
        <w:trPr>
          <w:trHeight w:val="1488"/>
        </w:trPr>
        <w:tc>
          <w:tcPr>
            <w:tcW w:w="8364" w:type="dxa"/>
            <w:tcBorders>
              <w:top w:val="double" w:sz="4" w:space="0" w:color="006666"/>
              <w:left w:val="double" w:sz="4" w:space="0" w:color="006666"/>
              <w:bottom w:val="double" w:sz="4" w:space="0" w:color="006666"/>
              <w:right w:val="double" w:sz="4" w:space="0" w:color="006666"/>
            </w:tcBorders>
          </w:tcPr>
          <w:p w:rsidR="004D6AFB" w:rsidRDefault="00EC059C" w:rsidP="004D6AFB">
            <w:pPr>
              <w:pStyle w:val="Listparagraf"/>
              <w:widowControl w:val="0"/>
              <w:tabs>
                <w:tab w:val="left" w:pos="180"/>
                <w:tab w:val="left" w:pos="270"/>
              </w:tabs>
              <w:autoSpaceDE w:val="0"/>
              <w:autoSpaceDN w:val="0"/>
              <w:adjustRightInd w:val="0"/>
              <w:ind w:left="0"/>
              <w:jc w:val="both"/>
              <w:rPr>
                <w:rFonts w:ascii="Trebuchet MS" w:hAnsi="Trebuchet MS"/>
                <w:b/>
                <w:sz w:val="24"/>
                <w:szCs w:val="24"/>
              </w:rPr>
            </w:pPr>
            <w:r>
              <w:rPr>
                <w:rFonts w:ascii="Trebuchet MS,Bold" w:hAnsi="Trebuchet MS,Bold" w:cs="Trebuchet MS,Bold"/>
                <w:b/>
                <w:bCs/>
                <w:sz w:val="24"/>
                <w:szCs w:val="24"/>
              </w:rPr>
              <w:t>ES</w:t>
            </w:r>
            <w:r w:rsidR="004D6AFB">
              <w:rPr>
                <w:rFonts w:ascii="Trebuchet MS,Bold" w:hAnsi="Trebuchet MS,Bold" w:cs="Trebuchet MS,Bold"/>
                <w:b/>
                <w:bCs/>
                <w:sz w:val="24"/>
                <w:szCs w:val="24"/>
              </w:rPr>
              <w:t xml:space="preserve">3. </w:t>
            </w:r>
            <w:r w:rsidR="004D6AFB" w:rsidRPr="004144D0">
              <w:rPr>
                <w:rFonts w:ascii="Trebuchet MS" w:hAnsi="Trebuchet MS"/>
                <w:b/>
                <w:sz w:val="24"/>
                <w:szCs w:val="24"/>
              </w:rPr>
              <w:t>Solicitantul trebuie să se angajeze să asigure întreținerea/</w:t>
            </w:r>
            <w:r w:rsidR="00326B8B">
              <w:rPr>
                <w:rFonts w:ascii="Trebuchet MS" w:hAnsi="Trebuchet MS"/>
                <w:b/>
                <w:sz w:val="24"/>
                <w:szCs w:val="24"/>
              </w:rPr>
              <w:t xml:space="preserve"> </w:t>
            </w:r>
            <w:r w:rsidR="004D6AFB" w:rsidRPr="004144D0">
              <w:rPr>
                <w:rFonts w:ascii="Trebuchet MS" w:hAnsi="Trebuchet MS"/>
                <w:b/>
                <w:sz w:val="24"/>
                <w:szCs w:val="24"/>
              </w:rPr>
              <w:t>mentenanța investiției pe o perioadă de minim 5 ani de la data ultimei plăți;</w:t>
            </w:r>
          </w:p>
          <w:p w:rsidR="004D6AFB" w:rsidRPr="00EF307D" w:rsidRDefault="004D6AFB" w:rsidP="004D6AFB">
            <w:pPr>
              <w:autoSpaceDE w:val="0"/>
              <w:autoSpaceDN w:val="0"/>
              <w:adjustRightInd w:val="0"/>
              <w:rPr>
                <w:rFonts w:ascii="Trebuchet MS" w:hAnsi="Trebuchet MS" w:cs="Trebuchet MS"/>
                <w:sz w:val="10"/>
                <w:szCs w:val="10"/>
              </w:rPr>
            </w:pPr>
          </w:p>
          <w:p w:rsidR="004D6AFB" w:rsidRDefault="004D6AFB" w:rsidP="004D6AFB">
            <w:pPr>
              <w:autoSpaceDE w:val="0"/>
              <w:autoSpaceDN w:val="0"/>
              <w:adjustRightInd w:val="0"/>
              <w:rPr>
                <w:rFonts w:ascii="Trebuchet MS" w:hAnsi="Trebuchet MS" w:cs="Trebuchet MS"/>
                <w:sz w:val="24"/>
                <w:szCs w:val="24"/>
                <w:u w:val="single"/>
              </w:rPr>
            </w:pPr>
            <w:r w:rsidRPr="00EF307D">
              <w:rPr>
                <w:rFonts w:ascii="Trebuchet MS" w:hAnsi="Trebuchet MS" w:cs="Trebuchet MS"/>
                <w:sz w:val="24"/>
                <w:szCs w:val="24"/>
                <w:u w:val="single"/>
              </w:rPr>
              <w:t>Documente de verificat</w:t>
            </w:r>
          </w:p>
          <w:p w:rsidR="004D6AFB" w:rsidRDefault="004D6AFB" w:rsidP="004D6AFB">
            <w:pPr>
              <w:autoSpaceDE w:val="0"/>
              <w:autoSpaceDN w:val="0"/>
              <w:adjustRightInd w:val="0"/>
              <w:rPr>
                <w:rFonts w:ascii="Trebuchet MS" w:hAnsi="Trebuchet MS" w:cs="Trebuchet MS"/>
                <w:sz w:val="24"/>
                <w:szCs w:val="24"/>
              </w:rPr>
            </w:pPr>
            <w:bookmarkStart w:id="0" w:name="_Hlk493512635"/>
            <w:r>
              <w:rPr>
                <w:rFonts w:ascii="Trebuchet MS" w:hAnsi="Trebuchet MS" w:cs="Trebuchet MS"/>
                <w:sz w:val="24"/>
                <w:szCs w:val="24"/>
              </w:rPr>
              <w:t xml:space="preserve">Hotărâre Consiliului Local (pentru APL-uri) </w:t>
            </w:r>
          </w:p>
          <w:p w:rsidR="008D719D" w:rsidRPr="00E972D5" w:rsidRDefault="004D6AFB" w:rsidP="004D6AFB">
            <w:pPr>
              <w:widowControl w:val="0"/>
              <w:tabs>
                <w:tab w:val="left" w:pos="180"/>
                <w:tab w:val="left" w:pos="270"/>
              </w:tabs>
              <w:autoSpaceDE w:val="0"/>
              <w:autoSpaceDN w:val="0"/>
              <w:adjustRightInd w:val="0"/>
              <w:jc w:val="both"/>
              <w:rPr>
                <w:rFonts w:ascii="Trebuchet MS" w:hAnsi="Trebuchet MS" w:cs="Times New Roman"/>
                <w:sz w:val="24"/>
                <w:szCs w:val="24"/>
              </w:rPr>
            </w:pPr>
            <w:r>
              <w:rPr>
                <w:rFonts w:ascii="Trebuchet MS" w:hAnsi="Trebuchet MS" w:cs="Trebuchet MS"/>
                <w:sz w:val="24"/>
                <w:szCs w:val="24"/>
              </w:rPr>
              <w:t>Hotărâre Adu</w:t>
            </w:r>
            <w:r w:rsidR="00326B8B">
              <w:rPr>
                <w:rFonts w:ascii="Trebuchet MS" w:hAnsi="Trebuchet MS" w:cs="Trebuchet MS"/>
                <w:sz w:val="24"/>
                <w:szCs w:val="24"/>
              </w:rPr>
              <w:t>nare Generală (pentru restul solicitanților- (ONG/Unități de cult/Persoane juridice</w:t>
            </w:r>
            <w:r>
              <w:rPr>
                <w:rFonts w:ascii="Trebuchet MS" w:hAnsi="Trebuchet MS" w:cs="Trebuchet MS"/>
                <w:sz w:val="24"/>
                <w:szCs w:val="24"/>
              </w:rPr>
              <w:t>)</w:t>
            </w:r>
            <w:bookmarkEnd w:id="0"/>
          </w:p>
        </w:tc>
        <w:tc>
          <w:tcPr>
            <w:tcW w:w="714" w:type="dxa"/>
            <w:tcBorders>
              <w:top w:val="double" w:sz="4" w:space="0" w:color="006666"/>
              <w:left w:val="double" w:sz="4" w:space="0" w:color="006666"/>
              <w:bottom w:val="double" w:sz="4" w:space="0" w:color="006666"/>
              <w:right w:val="double" w:sz="4" w:space="0" w:color="006666"/>
            </w:tcBorders>
          </w:tcPr>
          <w:p w:rsidR="008D719D" w:rsidRDefault="00E35231" w:rsidP="008D719D">
            <w:pPr>
              <w:autoSpaceDE w:val="0"/>
              <w:autoSpaceDN w:val="0"/>
              <w:adjustRightInd w:val="0"/>
              <w:jc w:val="center"/>
              <w:rPr>
                <w:rFonts w:ascii="Trebuchet MS,Bold" w:hAnsi="Trebuchet MS,Bold" w:cs="Trebuchet MS,Bold"/>
                <w:b/>
                <w:bCs/>
                <w:sz w:val="24"/>
                <w:szCs w:val="24"/>
              </w:rPr>
            </w:pPr>
            <w:sdt>
              <w:sdtPr>
                <w:rPr>
                  <w:b/>
                  <w:sz w:val="28"/>
                </w:rPr>
                <w:id w:val="1201751284"/>
                <w14:checkbox>
                  <w14:checked w14:val="0"/>
                  <w14:checkedState w14:val="2612" w14:font="MS Gothic"/>
                  <w14:uncheckedState w14:val="2610" w14:font="MS Gothic"/>
                </w14:checkbox>
              </w:sdtPr>
              <w:sdtContent>
                <w:r w:rsidR="00EC059C">
                  <w:rPr>
                    <w:rFonts w:ascii="MS Gothic" w:eastAsia="MS Gothic" w:hAnsi="MS Gothic" w:hint="eastAsia"/>
                    <w:b/>
                    <w:sz w:val="28"/>
                  </w:rPr>
                  <w:t>☐</w:t>
                </w:r>
              </w:sdtContent>
            </w:sdt>
          </w:p>
        </w:tc>
        <w:tc>
          <w:tcPr>
            <w:tcW w:w="704" w:type="dxa"/>
            <w:tcBorders>
              <w:top w:val="double" w:sz="4" w:space="0" w:color="006666"/>
              <w:left w:val="double" w:sz="4" w:space="0" w:color="006666"/>
              <w:bottom w:val="double" w:sz="4" w:space="0" w:color="006666"/>
              <w:right w:val="double" w:sz="4" w:space="0" w:color="006666"/>
            </w:tcBorders>
          </w:tcPr>
          <w:p w:rsidR="008D719D" w:rsidRDefault="00E35231" w:rsidP="008D719D">
            <w:pPr>
              <w:autoSpaceDE w:val="0"/>
              <w:autoSpaceDN w:val="0"/>
              <w:adjustRightInd w:val="0"/>
              <w:jc w:val="center"/>
              <w:rPr>
                <w:rFonts w:ascii="Trebuchet MS,Bold" w:hAnsi="Trebuchet MS,Bold" w:cs="Trebuchet MS,Bold"/>
                <w:b/>
                <w:bCs/>
                <w:sz w:val="24"/>
                <w:szCs w:val="24"/>
              </w:rPr>
            </w:pPr>
            <w:sdt>
              <w:sdtPr>
                <w:rPr>
                  <w:b/>
                  <w:sz w:val="28"/>
                </w:rPr>
                <w:id w:val="-1586523942"/>
                <w14:checkbox>
                  <w14:checked w14:val="0"/>
                  <w14:checkedState w14:val="2612" w14:font="MS Gothic"/>
                  <w14:uncheckedState w14:val="2610" w14:font="MS Gothic"/>
                </w14:checkbox>
              </w:sdtPr>
              <w:sdtContent>
                <w:r w:rsidR="008D719D">
                  <w:rPr>
                    <w:rFonts w:ascii="MS Gothic" w:eastAsia="MS Gothic" w:hAnsi="MS Gothic" w:hint="eastAsia"/>
                    <w:b/>
                    <w:sz w:val="28"/>
                  </w:rPr>
                  <w:t>☐</w:t>
                </w:r>
              </w:sdtContent>
            </w:sdt>
            <w:r w:rsidR="008D719D">
              <w:rPr>
                <w:b/>
              </w:rPr>
              <w:t xml:space="preserve">  </w:t>
            </w:r>
          </w:p>
        </w:tc>
        <w:tc>
          <w:tcPr>
            <w:tcW w:w="708" w:type="dxa"/>
            <w:tcBorders>
              <w:top w:val="double" w:sz="4" w:space="0" w:color="006666"/>
              <w:left w:val="double" w:sz="4" w:space="0" w:color="006666"/>
              <w:bottom w:val="double" w:sz="4" w:space="0" w:color="006666"/>
              <w:right w:val="double" w:sz="4" w:space="0" w:color="006666"/>
            </w:tcBorders>
          </w:tcPr>
          <w:p w:rsidR="008D719D" w:rsidRDefault="00E35231" w:rsidP="008D719D">
            <w:pPr>
              <w:autoSpaceDE w:val="0"/>
              <w:autoSpaceDN w:val="0"/>
              <w:adjustRightInd w:val="0"/>
              <w:jc w:val="center"/>
              <w:rPr>
                <w:rFonts w:ascii="Trebuchet MS,Bold" w:hAnsi="Trebuchet MS,Bold" w:cs="Trebuchet MS,Bold"/>
                <w:b/>
                <w:bCs/>
                <w:sz w:val="24"/>
                <w:szCs w:val="24"/>
              </w:rPr>
            </w:pPr>
            <w:sdt>
              <w:sdtPr>
                <w:rPr>
                  <w:b/>
                  <w:sz w:val="28"/>
                </w:rPr>
                <w:id w:val="1675536083"/>
                <w14:checkbox>
                  <w14:checked w14:val="0"/>
                  <w14:checkedState w14:val="2612" w14:font="MS Gothic"/>
                  <w14:uncheckedState w14:val="2610" w14:font="MS Gothic"/>
                </w14:checkbox>
              </w:sdtPr>
              <w:sdtContent>
                <w:r w:rsidR="004D6AFB">
                  <w:rPr>
                    <w:rFonts w:ascii="MS Gothic" w:eastAsia="MS Gothic" w:hAnsi="MS Gothic" w:hint="eastAsia"/>
                    <w:b/>
                    <w:sz w:val="28"/>
                  </w:rPr>
                  <w:t>☐</w:t>
                </w:r>
              </w:sdtContent>
            </w:sdt>
          </w:p>
        </w:tc>
      </w:tr>
      <w:tr w:rsidR="00326B8B" w:rsidTr="00163FC9">
        <w:trPr>
          <w:trHeight w:val="768"/>
        </w:trPr>
        <w:tc>
          <w:tcPr>
            <w:tcW w:w="8364" w:type="dxa"/>
            <w:tcBorders>
              <w:top w:val="double" w:sz="4" w:space="0" w:color="006666"/>
              <w:left w:val="double" w:sz="4" w:space="0" w:color="006666"/>
              <w:bottom w:val="double" w:sz="4" w:space="0" w:color="006666"/>
              <w:right w:val="double" w:sz="4" w:space="0" w:color="006666"/>
            </w:tcBorders>
          </w:tcPr>
          <w:p w:rsidR="008E5CBB" w:rsidRPr="00CE6052" w:rsidRDefault="00EC059C" w:rsidP="008E5CBB">
            <w:pPr>
              <w:pStyle w:val="Listparagraf"/>
              <w:widowControl w:val="0"/>
              <w:tabs>
                <w:tab w:val="left" w:pos="180"/>
                <w:tab w:val="left" w:pos="270"/>
              </w:tabs>
              <w:autoSpaceDE w:val="0"/>
              <w:autoSpaceDN w:val="0"/>
              <w:adjustRightInd w:val="0"/>
              <w:ind w:left="0"/>
              <w:jc w:val="both"/>
              <w:rPr>
                <w:rFonts w:ascii="Trebuchet MS" w:hAnsi="Trebuchet MS"/>
                <w:b/>
                <w:sz w:val="24"/>
                <w:szCs w:val="24"/>
              </w:rPr>
            </w:pPr>
            <w:r>
              <w:rPr>
                <w:rFonts w:ascii="Trebuchet MS" w:hAnsi="Trebuchet MS" w:cs="Calibri"/>
                <w:b/>
                <w:sz w:val="24"/>
                <w:szCs w:val="24"/>
              </w:rPr>
              <w:t>ES</w:t>
            </w:r>
            <w:r w:rsidR="008E5CBB">
              <w:rPr>
                <w:rFonts w:ascii="Trebuchet MS" w:hAnsi="Trebuchet MS" w:cs="Calibri"/>
                <w:b/>
                <w:sz w:val="24"/>
                <w:szCs w:val="24"/>
              </w:rPr>
              <w:t xml:space="preserve">4. </w:t>
            </w:r>
            <w:r w:rsidR="008E5CBB" w:rsidRPr="00CE6052">
              <w:rPr>
                <w:rFonts w:ascii="Trebuchet MS" w:hAnsi="Trebuchet MS" w:cs="Calibri"/>
                <w:b/>
                <w:sz w:val="24"/>
                <w:szCs w:val="24"/>
              </w:rPr>
              <w:t>Investiția trebuie să fie în corelare cu orice strategie de dezvoltare națională/region</w:t>
            </w:r>
            <w:r w:rsidR="008E5CBB">
              <w:rPr>
                <w:rFonts w:ascii="Trebuchet MS" w:hAnsi="Trebuchet MS" w:cs="Calibri"/>
                <w:b/>
                <w:sz w:val="24"/>
                <w:szCs w:val="24"/>
              </w:rPr>
              <w:t>ală/ județeană/locală aprobată;</w:t>
            </w:r>
          </w:p>
          <w:p w:rsidR="008E5CBB" w:rsidRPr="00CE6052" w:rsidRDefault="008E5CBB" w:rsidP="008E5CBB">
            <w:pPr>
              <w:autoSpaceDE w:val="0"/>
              <w:autoSpaceDN w:val="0"/>
              <w:adjustRightInd w:val="0"/>
              <w:rPr>
                <w:rFonts w:ascii="Trebuchet MS" w:hAnsi="Trebuchet MS" w:cs="Trebuchet MS"/>
                <w:sz w:val="10"/>
                <w:szCs w:val="10"/>
                <w:u w:val="single"/>
              </w:rPr>
            </w:pPr>
          </w:p>
          <w:p w:rsidR="008E5CBB" w:rsidRPr="00CE6052" w:rsidRDefault="008E5CBB" w:rsidP="008E5CBB">
            <w:pPr>
              <w:autoSpaceDE w:val="0"/>
              <w:autoSpaceDN w:val="0"/>
              <w:adjustRightInd w:val="0"/>
              <w:rPr>
                <w:rFonts w:ascii="Trebuchet MS" w:hAnsi="Trebuchet MS" w:cs="Trebuchet MS"/>
                <w:sz w:val="24"/>
                <w:szCs w:val="24"/>
                <w:u w:val="single"/>
              </w:rPr>
            </w:pPr>
            <w:r w:rsidRPr="00CE6052">
              <w:rPr>
                <w:rFonts w:ascii="Trebuchet MS" w:hAnsi="Trebuchet MS" w:cs="Trebuchet MS"/>
                <w:sz w:val="24"/>
                <w:szCs w:val="24"/>
                <w:u w:val="single"/>
              </w:rPr>
              <w:t>Documente de verificat</w:t>
            </w:r>
            <w:r>
              <w:rPr>
                <w:rFonts w:ascii="Trebuchet MS" w:hAnsi="Trebuchet MS" w:cs="Trebuchet MS"/>
                <w:sz w:val="24"/>
                <w:szCs w:val="24"/>
                <w:u w:val="single"/>
              </w:rPr>
              <w:t>:</w:t>
            </w:r>
          </w:p>
          <w:p w:rsidR="008E5CBB" w:rsidRDefault="008E5CBB" w:rsidP="008E5CBB">
            <w:pPr>
              <w:autoSpaceDE w:val="0"/>
              <w:autoSpaceDN w:val="0"/>
              <w:adjustRightInd w:val="0"/>
              <w:rPr>
                <w:rFonts w:ascii="Trebuchet MS" w:hAnsi="Trebuchet MS" w:cs="Trebuchet MS"/>
                <w:sz w:val="24"/>
                <w:szCs w:val="24"/>
              </w:rPr>
            </w:pPr>
            <w:r>
              <w:rPr>
                <w:rFonts w:ascii="Trebuchet MS" w:hAnsi="Trebuchet MS" w:cs="Trebuchet MS"/>
                <w:sz w:val="24"/>
                <w:szCs w:val="24"/>
              </w:rPr>
              <w:lastRenderedPageBreak/>
              <w:t>- Extrasul din strategie care confirmă că investiția este în corelare cu orice</w:t>
            </w:r>
          </w:p>
          <w:p w:rsidR="008E5CBB" w:rsidRDefault="008E5CBB" w:rsidP="008E5CBB">
            <w:pPr>
              <w:autoSpaceDE w:val="0"/>
              <w:autoSpaceDN w:val="0"/>
              <w:adjustRightInd w:val="0"/>
              <w:rPr>
                <w:rFonts w:ascii="Trebuchet MS" w:hAnsi="Trebuchet MS" w:cs="Trebuchet MS"/>
                <w:sz w:val="24"/>
                <w:szCs w:val="24"/>
              </w:rPr>
            </w:pPr>
            <w:r>
              <w:rPr>
                <w:rFonts w:ascii="Trebuchet MS" w:hAnsi="Trebuchet MS" w:cs="Trebuchet MS"/>
                <w:sz w:val="24"/>
                <w:szCs w:val="24"/>
              </w:rPr>
              <w:t>strategie de dezvoltare națională / regională/ județeană / locală,</w:t>
            </w:r>
          </w:p>
          <w:p w:rsidR="008E5CBB" w:rsidRDefault="008E5CBB" w:rsidP="008E5CBB">
            <w:pPr>
              <w:autoSpaceDE w:val="0"/>
              <w:autoSpaceDN w:val="0"/>
              <w:adjustRightInd w:val="0"/>
              <w:rPr>
                <w:rFonts w:ascii="Trebuchet MS" w:hAnsi="Trebuchet MS" w:cs="Trebuchet MS"/>
                <w:sz w:val="24"/>
                <w:szCs w:val="24"/>
              </w:rPr>
            </w:pPr>
            <w:r>
              <w:rPr>
                <w:rFonts w:ascii="Trebuchet MS" w:hAnsi="Trebuchet MS" w:cs="Trebuchet MS"/>
                <w:sz w:val="24"/>
                <w:szCs w:val="24"/>
              </w:rPr>
              <w:t>corespunzătoare domeniului de investiții</w:t>
            </w:r>
          </w:p>
          <w:p w:rsidR="00326B8B" w:rsidRPr="004F042B" w:rsidRDefault="008E5CBB" w:rsidP="008E5CBB">
            <w:pPr>
              <w:pStyle w:val="Listparagraf"/>
              <w:widowControl w:val="0"/>
              <w:tabs>
                <w:tab w:val="left" w:pos="180"/>
                <w:tab w:val="left" w:pos="270"/>
              </w:tabs>
              <w:autoSpaceDE w:val="0"/>
              <w:autoSpaceDN w:val="0"/>
              <w:adjustRightInd w:val="0"/>
              <w:ind w:left="0"/>
              <w:jc w:val="both"/>
              <w:rPr>
                <w:rFonts w:ascii="Trebuchet MS" w:hAnsi="Trebuchet MS" w:cs="Times New Roman"/>
                <w:sz w:val="24"/>
                <w:szCs w:val="24"/>
              </w:rPr>
            </w:pPr>
            <w:r>
              <w:rPr>
                <w:rFonts w:ascii="Trebuchet MS" w:hAnsi="Trebuchet MS" w:cs="Trebuchet MS"/>
                <w:sz w:val="24"/>
                <w:szCs w:val="24"/>
              </w:rPr>
              <w:t>- Copia hotărârii de aprobare a strategiei</w:t>
            </w:r>
          </w:p>
        </w:tc>
        <w:tc>
          <w:tcPr>
            <w:tcW w:w="714" w:type="dxa"/>
            <w:tcBorders>
              <w:top w:val="double" w:sz="4" w:space="0" w:color="006666"/>
              <w:left w:val="double" w:sz="4" w:space="0" w:color="006666"/>
              <w:bottom w:val="double" w:sz="4" w:space="0" w:color="006666"/>
              <w:right w:val="double" w:sz="4" w:space="0" w:color="006666"/>
            </w:tcBorders>
          </w:tcPr>
          <w:p w:rsidR="00326B8B" w:rsidRDefault="00326B8B" w:rsidP="008D719D">
            <w:pPr>
              <w:autoSpaceDE w:val="0"/>
              <w:autoSpaceDN w:val="0"/>
              <w:adjustRightInd w:val="0"/>
              <w:jc w:val="center"/>
              <w:rPr>
                <w:b/>
                <w:sz w:val="28"/>
              </w:rPr>
            </w:pPr>
          </w:p>
        </w:tc>
        <w:tc>
          <w:tcPr>
            <w:tcW w:w="704" w:type="dxa"/>
            <w:tcBorders>
              <w:top w:val="double" w:sz="4" w:space="0" w:color="006666"/>
              <w:left w:val="double" w:sz="4" w:space="0" w:color="006666"/>
              <w:bottom w:val="double" w:sz="4" w:space="0" w:color="006666"/>
              <w:right w:val="double" w:sz="4" w:space="0" w:color="006666"/>
            </w:tcBorders>
          </w:tcPr>
          <w:p w:rsidR="00326B8B" w:rsidRDefault="00326B8B" w:rsidP="008D719D">
            <w:pPr>
              <w:autoSpaceDE w:val="0"/>
              <w:autoSpaceDN w:val="0"/>
              <w:adjustRightInd w:val="0"/>
              <w:jc w:val="center"/>
              <w:rPr>
                <w:b/>
                <w:sz w:val="28"/>
              </w:rPr>
            </w:pPr>
          </w:p>
        </w:tc>
        <w:tc>
          <w:tcPr>
            <w:tcW w:w="708" w:type="dxa"/>
            <w:tcBorders>
              <w:top w:val="double" w:sz="4" w:space="0" w:color="006666"/>
              <w:left w:val="double" w:sz="4" w:space="0" w:color="006666"/>
              <w:bottom w:val="double" w:sz="4" w:space="0" w:color="006666"/>
              <w:right w:val="double" w:sz="4" w:space="0" w:color="006666"/>
            </w:tcBorders>
          </w:tcPr>
          <w:p w:rsidR="00326B8B" w:rsidRDefault="00326B8B" w:rsidP="008D719D">
            <w:pPr>
              <w:autoSpaceDE w:val="0"/>
              <w:autoSpaceDN w:val="0"/>
              <w:adjustRightInd w:val="0"/>
              <w:jc w:val="center"/>
              <w:rPr>
                <w:b/>
                <w:sz w:val="28"/>
              </w:rPr>
            </w:pPr>
          </w:p>
        </w:tc>
      </w:tr>
      <w:tr w:rsidR="00E972D5" w:rsidTr="00163FC9">
        <w:trPr>
          <w:trHeight w:val="1592"/>
        </w:trPr>
        <w:tc>
          <w:tcPr>
            <w:tcW w:w="8364" w:type="dxa"/>
            <w:tcBorders>
              <w:top w:val="double" w:sz="4" w:space="0" w:color="006666"/>
              <w:left w:val="double" w:sz="4" w:space="0" w:color="006666"/>
              <w:bottom w:val="double" w:sz="4" w:space="0" w:color="006666"/>
              <w:right w:val="double" w:sz="4" w:space="0" w:color="006666"/>
            </w:tcBorders>
          </w:tcPr>
          <w:p w:rsidR="00E972D5" w:rsidRDefault="00EC059C" w:rsidP="00E972D5">
            <w:pPr>
              <w:pStyle w:val="Listparagraf"/>
              <w:widowControl w:val="0"/>
              <w:tabs>
                <w:tab w:val="left" w:pos="180"/>
                <w:tab w:val="left" w:pos="270"/>
              </w:tabs>
              <w:autoSpaceDE w:val="0"/>
              <w:autoSpaceDN w:val="0"/>
              <w:adjustRightInd w:val="0"/>
              <w:ind w:left="0"/>
              <w:jc w:val="both"/>
              <w:rPr>
                <w:rFonts w:ascii="Trebuchet MS" w:hAnsi="Trebuchet MS"/>
                <w:b/>
                <w:sz w:val="24"/>
                <w:szCs w:val="24"/>
              </w:rPr>
            </w:pPr>
            <w:r>
              <w:rPr>
                <w:rFonts w:ascii="Trebuchet MS" w:hAnsi="Trebuchet MS" w:cs="Trebuchet MS"/>
                <w:b/>
                <w:sz w:val="24"/>
                <w:szCs w:val="24"/>
              </w:rPr>
              <w:t>ES</w:t>
            </w:r>
            <w:r w:rsidR="00B97D54">
              <w:rPr>
                <w:rFonts w:ascii="Trebuchet MS" w:hAnsi="Trebuchet MS" w:cs="Trebuchet MS"/>
                <w:b/>
                <w:sz w:val="24"/>
                <w:szCs w:val="24"/>
              </w:rPr>
              <w:t>5</w:t>
            </w:r>
            <w:r w:rsidR="00E972D5" w:rsidRPr="00E972D5">
              <w:rPr>
                <w:rFonts w:ascii="Trebuchet MS" w:hAnsi="Trebuchet MS" w:cs="Trebuchet MS"/>
                <w:b/>
                <w:sz w:val="24"/>
                <w:szCs w:val="24"/>
              </w:rPr>
              <w:t>.</w:t>
            </w:r>
            <w:r w:rsidR="00E972D5">
              <w:rPr>
                <w:rFonts w:ascii="Trebuchet MS" w:hAnsi="Trebuchet MS" w:cs="Trebuchet MS"/>
                <w:sz w:val="24"/>
                <w:szCs w:val="24"/>
              </w:rPr>
              <w:t xml:space="preserve"> </w:t>
            </w:r>
            <w:r w:rsidR="00E972D5" w:rsidRPr="00E972D5">
              <w:rPr>
                <w:rFonts w:ascii="Trebuchet MS" w:hAnsi="Trebuchet MS" w:cs="Calibri"/>
                <w:b/>
                <w:sz w:val="24"/>
                <w:szCs w:val="24"/>
              </w:rPr>
              <w:t xml:space="preserve">Investiţia trebuie să se realizeze în </w:t>
            </w:r>
            <w:r w:rsidR="00E972D5" w:rsidRPr="00E972D5">
              <w:rPr>
                <w:rFonts w:ascii="Trebuchet MS" w:hAnsi="Trebuchet MS" w:cs="Trebuchet MS"/>
                <w:b/>
                <w:sz w:val="24"/>
                <w:szCs w:val="24"/>
              </w:rPr>
              <w:t xml:space="preserve">teritoriul </w:t>
            </w:r>
            <w:r w:rsidR="00E972D5" w:rsidRPr="00E972D5">
              <w:rPr>
                <w:rFonts w:ascii="Trebuchet MS" w:hAnsi="Trebuchet MS"/>
                <w:b/>
                <w:sz w:val="24"/>
                <w:szCs w:val="24"/>
              </w:rPr>
              <w:t>reprezentat de GAL Banat-Vest;</w:t>
            </w:r>
          </w:p>
          <w:p w:rsidR="00CE6052" w:rsidRPr="00CE6052" w:rsidRDefault="00CE6052" w:rsidP="00E972D5">
            <w:pPr>
              <w:autoSpaceDE w:val="0"/>
              <w:autoSpaceDN w:val="0"/>
              <w:adjustRightInd w:val="0"/>
              <w:jc w:val="both"/>
              <w:rPr>
                <w:rFonts w:ascii="Trebuchet MS" w:hAnsi="Trebuchet MS" w:cs="Trebuchet MS"/>
                <w:sz w:val="10"/>
                <w:szCs w:val="10"/>
                <w:u w:val="single"/>
              </w:rPr>
            </w:pPr>
          </w:p>
          <w:p w:rsidR="00222855" w:rsidRPr="008D1A5A" w:rsidRDefault="00E972D5" w:rsidP="008D1A5A">
            <w:pPr>
              <w:autoSpaceDE w:val="0"/>
              <w:autoSpaceDN w:val="0"/>
              <w:adjustRightInd w:val="0"/>
              <w:jc w:val="both"/>
              <w:rPr>
                <w:rFonts w:ascii="Trebuchet MS" w:hAnsi="Trebuchet MS" w:cs="Trebuchet MS"/>
                <w:sz w:val="24"/>
                <w:szCs w:val="24"/>
                <w:u w:val="single"/>
              </w:rPr>
            </w:pPr>
            <w:r w:rsidRPr="007C4E29">
              <w:rPr>
                <w:rFonts w:ascii="Trebuchet MS" w:hAnsi="Trebuchet MS" w:cs="Trebuchet MS"/>
                <w:sz w:val="24"/>
                <w:szCs w:val="24"/>
                <w:u w:val="single"/>
              </w:rPr>
              <w:t>Documente de verificat</w:t>
            </w:r>
          </w:p>
          <w:p w:rsidR="008D1A5A" w:rsidRPr="00472B13" w:rsidRDefault="008D1A5A" w:rsidP="00C925DB">
            <w:pPr>
              <w:autoSpaceDE w:val="0"/>
              <w:autoSpaceDN w:val="0"/>
              <w:adjustRightInd w:val="0"/>
              <w:jc w:val="both"/>
              <w:rPr>
                <w:rFonts w:ascii="Trebuchet MS" w:hAnsi="Trebuchet MS" w:cs="Calibri"/>
                <w:sz w:val="24"/>
                <w:szCs w:val="24"/>
              </w:rPr>
            </w:pPr>
            <w:bookmarkStart w:id="1" w:name="_Hlk493513402"/>
            <w:r w:rsidRPr="008D1A5A">
              <w:rPr>
                <w:rFonts w:ascii="Trebuchet MS" w:hAnsi="Trebuchet MS"/>
                <w:sz w:val="24"/>
                <w:szCs w:val="24"/>
              </w:rPr>
              <w:t>Memoriu justificativ</w:t>
            </w:r>
            <w:r w:rsidRPr="008D1A5A">
              <w:rPr>
                <w:rFonts w:ascii="Trebuchet MS" w:hAnsi="Trebuchet MS" w:cs="Calibri"/>
                <w:sz w:val="24"/>
                <w:szCs w:val="24"/>
              </w:rPr>
              <w:t>/Studiu de Fezabilitate / Documentaţia de Avizare pentru Lucrări- de Intervenţii</w:t>
            </w:r>
            <w:r w:rsidR="00C925DB">
              <w:rPr>
                <w:rFonts w:ascii="Trebuchet MS" w:hAnsi="Trebuchet MS" w:cs="Calibri"/>
                <w:sz w:val="24"/>
                <w:szCs w:val="24"/>
              </w:rPr>
              <w:t xml:space="preserve"> </w:t>
            </w:r>
            <w:bookmarkStart w:id="2" w:name="_Hlk493513924"/>
            <w:r w:rsidR="00C925DB">
              <w:rPr>
                <w:rFonts w:ascii="Trebuchet MS" w:hAnsi="Trebuchet MS" w:cs="Calibri"/>
                <w:sz w:val="24"/>
                <w:szCs w:val="24"/>
              </w:rPr>
              <w:t>și după caz</w:t>
            </w:r>
            <w:r w:rsidR="00B97D54">
              <w:rPr>
                <w:rFonts w:ascii="Trebuchet MS" w:hAnsi="Trebuchet MS" w:cs="Calibri"/>
                <w:sz w:val="24"/>
                <w:szCs w:val="24"/>
              </w:rPr>
              <w:t xml:space="preserve"> </w:t>
            </w:r>
            <w:r w:rsidRPr="008D1A5A">
              <w:rPr>
                <w:rFonts w:ascii="Trebuchet MS" w:hAnsi="Trebuchet MS" w:cs="Calibri"/>
                <w:sz w:val="24"/>
                <w:szCs w:val="24"/>
              </w:rPr>
              <w:t>Certificatul de urbanism corect întocmit cu localizarea investiției.</w:t>
            </w:r>
            <w:bookmarkEnd w:id="1"/>
            <w:bookmarkEnd w:id="2"/>
          </w:p>
        </w:tc>
        <w:tc>
          <w:tcPr>
            <w:tcW w:w="714" w:type="dxa"/>
            <w:tcBorders>
              <w:top w:val="double" w:sz="4" w:space="0" w:color="006666"/>
              <w:left w:val="double" w:sz="4" w:space="0" w:color="006666"/>
              <w:bottom w:val="double" w:sz="4" w:space="0" w:color="006666"/>
              <w:right w:val="double" w:sz="4" w:space="0" w:color="006666"/>
            </w:tcBorders>
          </w:tcPr>
          <w:p w:rsidR="00E972D5" w:rsidRDefault="00E35231" w:rsidP="00E972D5">
            <w:pPr>
              <w:autoSpaceDE w:val="0"/>
              <w:autoSpaceDN w:val="0"/>
              <w:adjustRightInd w:val="0"/>
              <w:jc w:val="center"/>
              <w:rPr>
                <w:rFonts w:ascii="Trebuchet MS,Bold" w:hAnsi="Trebuchet MS,Bold" w:cs="Trebuchet MS,Bold"/>
                <w:b/>
                <w:bCs/>
                <w:sz w:val="24"/>
                <w:szCs w:val="24"/>
              </w:rPr>
            </w:pPr>
            <w:sdt>
              <w:sdtPr>
                <w:rPr>
                  <w:b/>
                  <w:sz w:val="28"/>
                </w:rPr>
                <w:id w:val="64618712"/>
                <w14:checkbox>
                  <w14:checked w14:val="0"/>
                  <w14:checkedState w14:val="2612" w14:font="MS Gothic"/>
                  <w14:uncheckedState w14:val="2610" w14:font="MS Gothic"/>
                </w14:checkbox>
              </w:sdtPr>
              <w:sdtContent>
                <w:r w:rsidR="00E972D5">
                  <w:rPr>
                    <w:rFonts w:ascii="MS Gothic" w:eastAsia="MS Gothic" w:hAnsi="MS Gothic" w:hint="eastAsia"/>
                    <w:b/>
                    <w:sz w:val="28"/>
                  </w:rPr>
                  <w:t>☐</w:t>
                </w:r>
              </w:sdtContent>
            </w:sdt>
          </w:p>
        </w:tc>
        <w:tc>
          <w:tcPr>
            <w:tcW w:w="704" w:type="dxa"/>
            <w:tcBorders>
              <w:top w:val="double" w:sz="4" w:space="0" w:color="006666"/>
              <w:left w:val="double" w:sz="4" w:space="0" w:color="006666"/>
              <w:bottom w:val="double" w:sz="4" w:space="0" w:color="006666"/>
              <w:right w:val="double" w:sz="4" w:space="0" w:color="006666"/>
            </w:tcBorders>
          </w:tcPr>
          <w:p w:rsidR="00E972D5" w:rsidRDefault="00E35231" w:rsidP="00E972D5">
            <w:pPr>
              <w:autoSpaceDE w:val="0"/>
              <w:autoSpaceDN w:val="0"/>
              <w:adjustRightInd w:val="0"/>
              <w:jc w:val="center"/>
              <w:rPr>
                <w:rFonts w:ascii="Trebuchet MS,Bold" w:hAnsi="Trebuchet MS,Bold" w:cs="Trebuchet MS,Bold"/>
                <w:b/>
                <w:bCs/>
                <w:sz w:val="24"/>
                <w:szCs w:val="24"/>
              </w:rPr>
            </w:pPr>
            <w:sdt>
              <w:sdtPr>
                <w:rPr>
                  <w:b/>
                  <w:sz w:val="28"/>
                </w:rPr>
                <w:id w:val="-1481072759"/>
                <w14:checkbox>
                  <w14:checked w14:val="0"/>
                  <w14:checkedState w14:val="2612" w14:font="MS Gothic"/>
                  <w14:uncheckedState w14:val="2610" w14:font="MS Gothic"/>
                </w14:checkbox>
              </w:sdtPr>
              <w:sdtContent>
                <w:r w:rsidR="00E972D5">
                  <w:rPr>
                    <w:rFonts w:ascii="MS Gothic" w:eastAsia="MS Gothic" w:hAnsi="MS Gothic" w:hint="eastAsia"/>
                    <w:b/>
                    <w:sz w:val="28"/>
                  </w:rPr>
                  <w:t>☐</w:t>
                </w:r>
              </w:sdtContent>
            </w:sdt>
            <w:r w:rsidR="00E972D5">
              <w:rPr>
                <w:b/>
              </w:rPr>
              <w:t xml:space="preserve">  </w:t>
            </w:r>
          </w:p>
        </w:tc>
        <w:tc>
          <w:tcPr>
            <w:tcW w:w="708" w:type="dxa"/>
            <w:tcBorders>
              <w:top w:val="double" w:sz="4" w:space="0" w:color="006666"/>
              <w:left w:val="double" w:sz="4" w:space="0" w:color="006666"/>
              <w:bottom w:val="double" w:sz="4" w:space="0" w:color="006666"/>
              <w:right w:val="double" w:sz="4" w:space="0" w:color="006666"/>
            </w:tcBorders>
          </w:tcPr>
          <w:p w:rsidR="00E972D5" w:rsidRDefault="00E35231" w:rsidP="00E972D5">
            <w:pPr>
              <w:autoSpaceDE w:val="0"/>
              <w:autoSpaceDN w:val="0"/>
              <w:adjustRightInd w:val="0"/>
              <w:jc w:val="center"/>
              <w:rPr>
                <w:rFonts w:ascii="Trebuchet MS,Bold" w:hAnsi="Trebuchet MS,Bold" w:cs="Trebuchet MS,Bold"/>
                <w:b/>
                <w:bCs/>
                <w:sz w:val="24"/>
                <w:szCs w:val="24"/>
              </w:rPr>
            </w:pPr>
            <w:sdt>
              <w:sdtPr>
                <w:rPr>
                  <w:b/>
                  <w:sz w:val="28"/>
                </w:rPr>
                <w:id w:val="-1415231630"/>
                <w14:checkbox>
                  <w14:checked w14:val="0"/>
                  <w14:checkedState w14:val="2612" w14:font="MS Gothic"/>
                  <w14:uncheckedState w14:val="2610" w14:font="MS Gothic"/>
                </w14:checkbox>
              </w:sdtPr>
              <w:sdtContent>
                <w:r w:rsidR="008D1A5A">
                  <w:rPr>
                    <w:rFonts w:ascii="MS Gothic" w:eastAsia="MS Gothic" w:hAnsi="MS Gothic" w:hint="eastAsia"/>
                    <w:b/>
                    <w:sz w:val="28"/>
                  </w:rPr>
                  <w:t>☐</w:t>
                </w:r>
              </w:sdtContent>
            </w:sdt>
          </w:p>
        </w:tc>
      </w:tr>
      <w:tr w:rsidR="00472B13" w:rsidTr="00163FC9">
        <w:trPr>
          <w:trHeight w:val="1032"/>
        </w:trPr>
        <w:tc>
          <w:tcPr>
            <w:tcW w:w="8364" w:type="dxa"/>
            <w:tcBorders>
              <w:top w:val="double" w:sz="4" w:space="0" w:color="006666"/>
              <w:left w:val="double" w:sz="4" w:space="0" w:color="006666"/>
              <w:bottom w:val="double" w:sz="4" w:space="0" w:color="006666"/>
              <w:right w:val="double" w:sz="4" w:space="0" w:color="006666"/>
            </w:tcBorders>
          </w:tcPr>
          <w:p w:rsidR="00B97D54" w:rsidRDefault="00EC059C" w:rsidP="00B97D54">
            <w:pPr>
              <w:widowControl w:val="0"/>
              <w:autoSpaceDE w:val="0"/>
              <w:autoSpaceDN w:val="0"/>
              <w:adjustRightInd w:val="0"/>
              <w:jc w:val="both"/>
              <w:rPr>
                <w:rFonts w:ascii="Trebuchet MS" w:hAnsi="Trebuchet MS"/>
                <w:sz w:val="24"/>
                <w:szCs w:val="24"/>
              </w:rPr>
            </w:pPr>
            <w:r>
              <w:rPr>
                <w:rFonts w:ascii="Trebuchet MS" w:eastAsia="Times New Roman" w:hAnsi="Trebuchet MS" w:cs="Arial"/>
                <w:b/>
                <w:sz w:val="24"/>
                <w:szCs w:val="24"/>
              </w:rPr>
              <w:t>ES</w:t>
            </w:r>
            <w:r w:rsidR="00B97D54">
              <w:rPr>
                <w:rFonts w:ascii="Trebuchet MS" w:eastAsia="Times New Roman" w:hAnsi="Trebuchet MS" w:cs="Arial"/>
                <w:b/>
                <w:sz w:val="24"/>
                <w:szCs w:val="24"/>
              </w:rPr>
              <w:t>6</w:t>
            </w:r>
            <w:r w:rsidR="00B97D54" w:rsidRPr="00B97D54">
              <w:rPr>
                <w:rFonts w:ascii="Trebuchet MS" w:eastAsia="Times New Roman" w:hAnsi="Trebuchet MS" w:cs="Arial"/>
                <w:sz w:val="24"/>
                <w:szCs w:val="24"/>
              </w:rPr>
              <w:t xml:space="preserve">. </w:t>
            </w:r>
            <w:r w:rsidR="00B97D54" w:rsidRPr="00B97D54">
              <w:rPr>
                <w:rFonts w:ascii="Trebuchet MS" w:hAnsi="Trebuchet MS"/>
                <w:sz w:val="24"/>
                <w:szCs w:val="24"/>
              </w:rPr>
              <w:t>Investiția se va încadra în cel puțin unul din tipurile de sprijin prevăzute prin măsură;</w:t>
            </w:r>
          </w:p>
          <w:p w:rsidR="00B97D54" w:rsidRPr="00B97D54" w:rsidRDefault="00B97D54" w:rsidP="00B97D54">
            <w:pPr>
              <w:widowControl w:val="0"/>
              <w:autoSpaceDE w:val="0"/>
              <w:autoSpaceDN w:val="0"/>
              <w:adjustRightInd w:val="0"/>
              <w:jc w:val="both"/>
              <w:rPr>
                <w:rFonts w:ascii="Trebuchet MS" w:hAnsi="Trebuchet MS"/>
                <w:sz w:val="10"/>
                <w:szCs w:val="10"/>
                <w:u w:val="single"/>
              </w:rPr>
            </w:pPr>
          </w:p>
          <w:p w:rsidR="00B97D54" w:rsidRDefault="00B97D54" w:rsidP="00B97D54">
            <w:pPr>
              <w:autoSpaceDE w:val="0"/>
              <w:autoSpaceDN w:val="0"/>
              <w:adjustRightInd w:val="0"/>
              <w:jc w:val="both"/>
              <w:rPr>
                <w:rFonts w:ascii="Trebuchet MS" w:hAnsi="Trebuchet MS" w:cs="Trebuchet MS"/>
                <w:sz w:val="24"/>
                <w:szCs w:val="24"/>
                <w:u w:val="single"/>
              </w:rPr>
            </w:pPr>
            <w:r w:rsidRPr="007C4E29">
              <w:rPr>
                <w:rFonts w:ascii="Trebuchet MS" w:hAnsi="Trebuchet MS" w:cs="Trebuchet MS"/>
                <w:sz w:val="24"/>
                <w:szCs w:val="24"/>
                <w:u w:val="single"/>
              </w:rPr>
              <w:t>Documente de verificat</w:t>
            </w:r>
          </w:p>
          <w:p w:rsidR="00472B13" w:rsidRPr="00B97D54" w:rsidRDefault="00B97D54" w:rsidP="00B97D54">
            <w:pPr>
              <w:pStyle w:val="Listparagraf"/>
              <w:widowControl w:val="0"/>
              <w:tabs>
                <w:tab w:val="left" w:pos="180"/>
                <w:tab w:val="left" w:pos="270"/>
              </w:tabs>
              <w:autoSpaceDE w:val="0"/>
              <w:autoSpaceDN w:val="0"/>
              <w:adjustRightInd w:val="0"/>
              <w:ind w:left="0"/>
              <w:jc w:val="both"/>
              <w:rPr>
                <w:rFonts w:ascii="Trebuchet MS" w:hAnsi="Trebuchet MS"/>
                <w:b/>
                <w:sz w:val="24"/>
                <w:szCs w:val="24"/>
              </w:rPr>
            </w:pPr>
            <w:r w:rsidRPr="00B97D54">
              <w:rPr>
                <w:rFonts w:ascii="Trebuchet MS" w:hAnsi="Trebuchet MS" w:cs="Trebuchet MS"/>
                <w:sz w:val="24"/>
                <w:szCs w:val="24"/>
              </w:rPr>
              <w:t xml:space="preserve">Fișa Măsurii din SDL, </w:t>
            </w:r>
            <w:r w:rsidRPr="00B97D54">
              <w:rPr>
                <w:rFonts w:ascii="Trebuchet MS" w:hAnsi="Trebuchet MS"/>
                <w:sz w:val="24"/>
                <w:szCs w:val="24"/>
              </w:rPr>
              <w:t>subcapitolul</w:t>
            </w:r>
            <w:r w:rsidRPr="000F23EE">
              <w:rPr>
                <w:rFonts w:ascii="Trebuchet MS" w:hAnsi="Trebuchet MS"/>
                <w:sz w:val="24"/>
                <w:szCs w:val="24"/>
              </w:rPr>
              <w:t xml:space="preserve"> 2.3.</w:t>
            </w:r>
            <w:r w:rsidRPr="000F23EE">
              <w:rPr>
                <w:rFonts w:ascii="Trebuchet MS" w:hAnsi="Trebuchet MS" w:cs="Helvetica-Oblique"/>
                <w:iCs/>
                <w:sz w:val="24"/>
                <w:szCs w:val="24"/>
              </w:rPr>
              <w:t>Tipuri de servicii/ac</w:t>
            </w:r>
            <w:r w:rsidRPr="000F23EE">
              <w:rPr>
                <w:rFonts w:ascii="Trebuchet MS" w:hAnsi="Trebuchet MS" w:cs="TT62t00"/>
                <w:sz w:val="24"/>
                <w:szCs w:val="24"/>
              </w:rPr>
              <w:t>ț</w:t>
            </w:r>
            <w:r w:rsidRPr="000F23EE">
              <w:rPr>
                <w:rFonts w:ascii="Trebuchet MS" w:hAnsi="Trebuchet MS" w:cs="Helvetica-Oblique"/>
                <w:iCs/>
                <w:sz w:val="24"/>
                <w:szCs w:val="24"/>
              </w:rPr>
              <w:t>iuni sprijinite</w:t>
            </w:r>
            <w:r>
              <w:rPr>
                <w:rFonts w:ascii="Trebuchet MS" w:hAnsi="Trebuchet MS" w:cs="Helvetica-Oblique"/>
                <w:iCs/>
                <w:sz w:val="24"/>
                <w:szCs w:val="24"/>
              </w:rPr>
              <w:t>,</w:t>
            </w:r>
            <w:r w:rsidRPr="008D1A5A">
              <w:rPr>
                <w:rFonts w:ascii="Trebuchet MS" w:hAnsi="Trebuchet MS"/>
                <w:sz w:val="24"/>
                <w:szCs w:val="24"/>
              </w:rPr>
              <w:t xml:space="preserve"> Memoriu justificativ</w:t>
            </w:r>
            <w:r w:rsidRPr="008D1A5A">
              <w:rPr>
                <w:rFonts w:ascii="Trebuchet MS" w:hAnsi="Trebuchet MS" w:cs="Calibri"/>
                <w:sz w:val="24"/>
                <w:szCs w:val="24"/>
              </w:rPr>
              <w:t>/Studiu de Fezabilitate / Documentaţia de Avizare pentru Lucrări- de Intervenţii</w:t>
            </w:r>
            <w:r>
              <w:rPr>
                <w:rFonts w:ascii="Trebuchet MS" w:hAnsi="Trebuchet MS" w:cs="Calibri"/>
                <w:sz w:val="24"/>
                <w:szCs w:val="24"/>
              </w:rPr>
              <w:t xml:space="preserve"> și după caz </w:t>
            </w:r>
            <w:r w:rsidRPr="008D1A5A">
              <w:rPr>
                <w:rFonts w:ascii="Trebuchet MS" w:hAnsi="Trebuchet MS" w:cs="Calibri"/>
                <w:sz w:val="24"/>
                <w:szCs w:val="24"/>
              </w:rPr>
              <w:t>Certificatul de urbanism corect întocmit cu localizarea investiției.</w:t>
            </w:r>
          </w:p>
        </w:tc>
        <w:tc>
          <w:tcPr>
            <w:tcW w:w="714" w:type="dxa"/>
            <w:tcBorders>
              <w:top w:val="double" w:sz="4" w:space="0" w:color="006666"/>
              <w:left w:val="double" w:sz="4" w:space="0" w:color="006666"/>
              <w:bottom w:val="double" w:sz="4" w:space="0" w:color="006666"/>
              <w:right w:val="double" w:sz="4" w:space="0" w:color="006666"/>
            </w:tcBorders>
          </w:tcPr>
          <w:p w:rsidR="00472B13" w:rsidRDefault="00E35231" w:rsidP="00222855">
            <w:pPr>
              <w:autoSpaceDE w:val="0"/>
              <w:autoSpaceDN w:val="0"/>
              <w:adjustRightInd w:val="0"/>
              <w:jc w:val="center"/>
              <w:rPr>
                <w:rFonts w:ascii="Trebuchet MS,Bold" w:hAnsi="Trebuchet MS,Bold" w:cs="Trebuchet MS,Bold"/>
                <w:b/>
                <w:bCs/>
                <w:sz w:val="24"/>
                <w:szCs w:val="24"/>
              </w:rPr>
            </w:pPr>
            <w:sdt>
              <w:sdtPr>
                <w:rPr>
                  <w:b/>
                  <w:sz w:val="28"/>
                </w:rPr>
                <w:id w:val="1728032352"/>
                <w14:checkbox>
                  <w14:checked w14:val="0"/>
                  <w14:checkedState w14:val="2612" w14:font="MS Gothic"/>
                  <w14:uncheckedState w14:val="2610" w14:font="MS Gothic"/>
                </w14:checkbox>
              </w:sdtPr>
              <w:sdtContent>
                <w:r w:rsidR="00472B13">
                  <w:rPr>
                    <w:rFonts w:ascii="MS Gothic" w:eastAsia="MS Gothic" w:hAnsi="MS Gothic" w:hint="eastAsia"/>
                    <w:b/>
                    <w:sz w:val="28"/>
                  </w:rPr>
                  <w:t>☐</w:t>
                </w:r>
              </w:sdtContent>
            </w:sdt>
          </w:p>
        </w:tc>
        <w:tc>
          <w:tcPr>
            <w:tcW w:w="704" w:type="dxa"/>
            <w:tcBorders>
              <w:top w:val="double" w:sz="4" w:space="0" w:color="006666"/>
              <w:left w:val="double" w:sz="4" w:space="0" w:color="006666"/>
              <w:bottom w:val="double" w:sz="4" w:space="0" w:color="006666"/>
              <w:right w:val="double" w:sz="4" w:space="0" w:color="006666"/>
            </w:tcBorders>
          </w:tcPr>
          <w:p w:rsidR="00472B13" w:rsidRDefault="00E35231" w:rsidP="00222855">
            <w:pPr>
              <w:autoSpaceDE w:val="0"/>
              <w:autoSpaceDN w:val="0"/>
              <w:adjustRightInd w:val="0"/>
              <w:jc w:val="center"/>
              <w:rPr>
                <w:rFonts w:ascii="Trebuchet MS,Bold" w:hAnsi="Trebuchet MS,Bold" w:cs="Trebuchet MS,Bold"/>
                <w:b/>
                <w:bCs/>
                <w:sz w:val="24"/>
                <w:szCs w:val="24"/>
              </w:rPr>
            </w:pPr>
            <w:sdt>
              <w:sdtPr>
                <w:rPr>
                  <w:b/>
                  <w:sz w:val="28"/>
                </w:rPr>
                <w:id w:val="-80066524"/>
                <w14:checkbox>
                  <w14:checked w14:val="0"/>
                  <w14:checkedState w14:val="2612" w14:font="MS Gothic"/>
                  <w14:uncheckedState w14:val="2610" w14:font="MS Gothic"/>
                </w14:checkbox>
              </w:sdtPr>
              <w:sdtContent>
                <w:r w:rsidR="00472B13">
                  <w:rPr>
                    <w:rFonts w:ascii="MS Gothic" w:eastAsia="MS Gothic" w:hAnsi="MS Gothic" w:hint="eastAsia"/>
                    <w:b/>
                    <w:sz w:val="28"/>
                  </w:rPr>
                  <w:t>☐</w:t>
                </w:r>
              </w:sdtContent>
            </w:sdt>
            <w:r w:rsidR="00472B13">
              <w:rPr>
                <w:b/>
              </w:rPr>
              <w:t xml:space="preserve">  </w:t>
            </w:r>
          </w:p>
        </w:tc>
        <w:tc>
          <w:tcPr>
            <w:tcW w:w="708" w:type="dxa"/>
            <w:tcBorders>
              <w:top w:val="double" w:sz="4" w:space="0" w:color="006666"/>
              <w:left w:val="double" w:sz="4" w:space="0" w:color="006666"/>
              <w:bottom w:val="double" w:sz="4" w:space="0" w:color="006666"/>
              <w:right w:val="double" w:sz="4" w:space="0" w:color="006666"/>
            </w:tcBorders>
          </w:tcPr>
          <w:p w:rsidR="00472B13" w:rsidRDefault="00E35231" w:rsidP="00222855">
            <w:pPr>
              <w:autoSpaceDE w:val="0"/>
              <w:autoSpaceDN w:val="0"/>
              <w:adjustRightInd w:val="0"/>
              <w:jc w:val="center"/>
              <w:rPr>
                <w:rFonts w:ascii="Trebuchet MS,Bold" w:hAnsi="Trebuchet MS,Bold" w:cs="Trebuchet MS,Bold"/>
                <w:b/>
                <w:bCs/>
                <w:sz w:val="24"/>
                <w:szCs w:val="24"/>
              </w:rPr>
            </w:pPr>
            <w:sdt>
              <w:sdtPr>
                <w:rPr>
                  <w:b/>
                  <w:sz w:val="28"/>
                </w:rPr>
                <w:id w:val="-278715312"/>
                <w14:checkbox>
                  <w14:checked w14:val="0"/>
                  <w14:checkedState w14:val="2612" w14:font="MS Gothic"/>
                  <w14:uncheckedState w14:val="2610" w14:font="MS Gothic"/>
                </w14:checkbox>
              </w:sdtPr>
              <w:sdtContent>
                <w:r w:rsidR="00472B13">
                  <w:rPr>
                    <w:rFonts w:ascii="MS Gothic" w:eastAsia="MS Gothic" w:hAnsi="MS Gothic" w:hint="eastAsia"/>
                    <w:b/>
                    <w:sz w:val="28"/>
                  </w:rPr>
                  <w:t>☐</w:t>
                </w:r>
              </w:sdtContent>
            </w:sdt>
          </w:p>
        </w:tc>
      </w:tr>
      <w:tr w:rsidR="00222855" w:rsidTr="00163FC9">
        <w:tc>
          <w:tcPr>
            <w:tcW w:w="8364" w:type="dxa"/>
            <w:tcBorders>
              <w:top w:val="double" w:sz="4" w:space="0" w:color="006666"/>
              <w:left w:val="double" w:sz="4" w:space="0" w:color="006666"/>
              <w:bottom w:val="double" w:sz="4" w:space="0" w:color="006666"/>
              <w:right w:val="double" w:sz="4" w:space="0" w:color="006666"/>
            </w:tcBorders>
          </w:tcPr>
          <w:p w:rsidR="00CA4A76" w:rsidRPr="00CA4A76" w:rsidRDefault="00EC059C" w:rsidP="00CA4A76">
            <w:pPr>
              <w:widowControl w:val="0"/>
              <w:autoSpaceDE w:val="0"/>
              <w:autoSpaceDN w:val="0"/>
              <w:adjustRightInd w:val="0"/>
              <w:jc w:val="both"/>
              <w:rPr>
                <w:rFonts w:ascii="Trebuchet MS" w:hAnsi="Trebuchet MS"/>
                <w:sz w:val="24"/>
                <w:szCs w:val="24"/>
                <w:u w:val="single"/>
              </w:rPr>
            </w:pPr>
            <w:r>
              <w:rPr>
                <w:rFonts w:ascii="Trebuchet MS,Bold" w:hAnsi="Trebuchet MS,Bold" w:cs="Trebuchet MS,Bold"/>
                <w:b/>
                <w:bCs/>
                <w:sz w:val="24"/>
                <w:szCs w:val="24"/>
              </w:rPr>
              <w:t>ES</w:t>
            </w:r>
            <w:r w:rsidR="00B97D54" w:rsidRPr="00CA4A76">
              <w:rPr>
                <w:rFonts w:ascii="Trebuchet MS,Bold" w:hAnsi="Trebuchet MS,Bold" w:cs="Trebuchet MS,Bold"/>
                <w:b/>
                <w:bCs/>
                <w:sz w:val="24"/>
                <w:szCs w:val="24"/>
              </w:rPr>
              <w:t>7</w:t>
            </w:r>
            <w:r w:rsidR="00222855" w:rsidRPr="00CA4A76">
              <w:rPr>
                <w:rFonts w:ascii="Trebuchet MS,Bold" w:hAnsi="Trebuchet MS,Bold" w:cs="Trebuchet MS,Bold"/>
                <w:b/>
                <w:bCs/>
                <w:sz w:val="24"/>
                <w:szCs w:val="24"/>
              </w:rPr>
              <w:t xml:space="preserve">. </w:t>
            </w:r>
            <w:r w:rsidR="00CA4A76" w:rsidRPr="00CA4A76">
              <w:rPr>
                <w:rFonts w:ascii="Trebuchet MS" w:hAnsi="Trebuchet MS"/>
                <w:sz w:val="24"/>
                <w:szCs w:val="24"/>
              </w:rPr>
              <w:t>Investiția va demost</w:t>
            </w:r>
            <w:r w:rsidR="00CA4A76">
              <w:rPr>
                <w:rFonts w:ascii="Trebuchet MS" w:hAnsi="Trebuchet MS"/>
                <w:sz w:val="24"/>
                <w:szCs w:val="24"/>
              </w:rPr>
              <w:t>ra necesitatea și oportunitatea;</w:t>
            </w:r>
          </w:p>
          <w:p w:rsidR="008E5CBB" w:rsidRDefault="008E5CBB" w:rsidP="008E5CBB">
            <w:pPr>
              <w:pStyle w:val="Listparagraf"/>
              <w:widowControl w:val="0"/>
              <w:tabs>
                <w:tab w:val="left" w:pos="180"/>
                <w:tab w:val="left" w:pos="270"/>
              </w:tabs>
              <w:autoSpaceDE w:val="0"/>
              <w:autoSpaceDN w:val="0"/>
              <w:adjustRightInd w:val="0"/>
              <w:ind w:left="0"/>
              <w:jc w:val="both"/>
              <w:rPr>
                <w:rFonts w:ascii="Trebuchet MS,Bold" w:hAnsi="Trebuchet MS,Bold" w:cs="Trebuchet MS,Bold"/>
                <w:b/>
                <w:bCs/>
                <w:sz w:val="24"/>
                <w:szCs w:val="24"/>
              </w:rPr>
            </w:pPr>
          </w:p>
          <w:p w:rsidR="00222855" w:rsidRPr="00CA4A76" w:rsidRDefault="00CA4A76" w:rsidP="00222855">
            <w:pPr>
              <w:rPr>
                <w:rFonts w:ascii="Trebuchet MS,Bold" w:hAnsi="Trebuchet MS,Bold" w:cs="Trebuchet MS,Bold"/>
                <w:bCs/>
                <w:sz w:val="24"/>
                <w:szCs w:val="24"/>
                <w:u w:val="single"/>
              </w:rPr>
            </w:pPr>
            <w:r w:rsidRPr="00CA4A76">
              <w:rPr>
                <w:rFonts w:ascii="Trebuchet MS,Bold" w:hAnsi="Trebuchet MS,Bold" w:cs="Trebuchet MS,Bold"/>
                <w:bCs/>
                <w:sz w:val="24"/>
                <w:szCs w:val="24"/>
                <w:u w:val="single"/>
              </w:rPr>
              <w:t>Documente de verificat:</w:t>
            </w:r>
          </w:p>
          <w:p w:rsidR="00CA4A76" w:rsidRPr="00CA4A76" w:rsidRDefault="00CA4A76" w:rsidP="00CA4A76">
            <w:pPr>
              <w:widowControl w:val="0"/>
              <w:autoSpaceDE w:val="0"/>
              <w:autoSpaceDN w:val="0"/>
              <w:adjustRightInd w:val="0"/>
              <w:jc w:val="both"/>
              <w:rPr>
                <w:rFonts w:ascii="Trebuchet MS" w:hAnsi="Trebuchet MS"/>
                <w:sz w:val="24"/>
                <w:szCs w:val="24"/>
              </w:rPr>
            </w:pPr>
            <w:r>
              <w:rPr>
                <w:rFonts w:ascii="Trebuchet MS" w:hAnsi="Trebuchet MS"/>
                <w:sz w:val="24"/>
                <w:szCs w:val="24"/>
              </w:rPr>
              <w:t>Necesitatea și opo</w:t>
            </w:r>
            <w:r w:rsidRPr="000F23EE">
              <w:rPr>
                <w:rFonts w:ascii="Trebuchet MS" w:hAnsi="Trebuchet MS"/>
                <w:sz w:val="24"/>
                <w:szCs w:val="24"/>
              </w:rPr>
              <w:t xml:space="preserve">rtunitatea investiției va fi demonstrată în Memoriul justificativ/Studiu de Fezabilitate și specificată/asumată în </w:t>
            </w:r>
            <w:r w:rsidRPr="000F23EE">
              <w:rPr>
                <w:rFonts w:ascii="Trebuchet MS" w:hAnsi="Trebuchet MS" w:cs="Calibri"/>
                <w:bCs/>
                <w:color w:val="000000"/>
                <w:sz w:val="24"/>
                <w:szCs w:val="24"/>
              </w:rPr>
              <w:t>Hotărârea Consiliului Local/Hotărârea Adunării Generale în cazul în cazul altor persoane juridice (ONG/Unități de cult/etc) pentru implementarea proiectului.</w:t>
            </w:r>
          </w:p>
        </w:tc>
        <w:tc>
          <w:tcPr>
            <w:tcW w:w="714" w:type="dxa"/>
            <w:tcBorders>
              <w:top w:val="double" w:sz="4" w:space="0" w:color="006666"/>
              <w:left w:val="double" w:sz="4" w:space="0" w:color="006666"/>
              <w:bottom w:val="double" w:sz="4" w:space="0" w:color="006666"/>
              <w:right w:val="double" w:sz="4" w:space="0" w:color="006666"/>
            </w:tcBorders>
          </w:tcPr>
          <w:p w:rsidR="00222855" w:rsidRDefault="00E35231" w:rsidP="00222855">
            <w:pPr>
              <w:autoSpaceDE w:val="0"/>
              <w:autoSpaceDN w:val="0"/>
              <w:adjustRightInd w:val="0"/>
              <w:jc w:val="center"/>
              <w:rPr>
                <w:rFonts w:ascii="Trebuchet MS,Bold" w:hAnsi="Trebuchet MS,Bold" w:cs="Trebuchet MS,Bold"/>
                <w:b/>
                <w:bCs/>
                <w:sz w:val="24"/>
                <w:szCs w:val="24"/>
              </w:rPr>
            </w:pPr>
            <w:sdt>
              <w:sdtPr>
                <w:rPr>
                  <w:b/>
                  <w:sz w:val="28"/>
                </w:rPr>
                <w:id w:val="1620566404"/>
                <w14:checkbox>
                  <w14:checked w14:val="0"/>
                  <w14:checkedState w14:val="2612" w14:font="MS Gothic"/>
                  <w14:uncheckedState w14:val="2610" w14:font="MS Gothic"/>
                </w14:checkbox>
              </w:sdtPr>
              <w:sdtContent>
                <w:r w:rsidR="00222855">
                  <w:rPr>
                    <w:rFonts w:ascii="MS Gothic" w:eastAsia="MS Gothic" w:hAnsi="MS Gothic" w:hint="eastAsia"/>
                    <w:b/>
                    <w:sz w:val="28"/>
                  </w:rPr>
                  <w:t>☐</w:t>
                </w:r>
              </w:sdtContent>
            </w:sdt>
            <w:r w:rsidR="00222855">
              <w:rPr>
                <w:b/>
              </w:rPr>
              <w:t xml:space="preserve">   </w:t>
            </w:r>
          </w:p>
        </w:tc>
        <w:tc>
          <w:tcPr>
            <w:tcW w:w="704" w:type="dxa"/>
            <w:tcBorders>
              <w:top w:val="double" w:sz="4" w:space="0" w:color="006666"/>
              <w:left w:val="double" w:sz="4" w:space="0" w:color="006666"/>
              <w:bottom w:val="double" w:sz="4" w:space="0" w:color="006666"/>
              <w:right w:val="double" w:sz="4" w:space="0" w:color="006666"/>
            </w:tcBorders>
          </w:tcPr>
          <w:p w:rsidR="00222855" w:rsidRDefault="00E35231" w:rsidP="00222855">
            <w:pPr>
              <w:autoSpaceDE w:val="0"/>
              <w:autoSpaceDN w:val="0"/>
              <w:adjustRightInd w:val="0"/>
              <w:jc w:val="center"/>
              <w:rPr>
                <w:rFonts w:ascii="Trebuchet MS,Bold" w:hAnsi="Trebuchet MS,Bold" w:cs="Trebuchet MS,Bold"/>
                <w:b/>
                <w:bCs/>
                <w:sz w:val="24"/>
                <w:szCs w:val="24"/>
              </w:rPr>
            </w:pPr>
            <w:sdt>
              <w:sdtPr>
                <w:rPr>
                  <w:b/>
                  <w:sz w:val="28"/>
                </w:rPr>
                <w:id w:val="-216598402"/>
                <w14:checkbox>
                  <w14:checked w14:val="0"/>
                  <w14:checkedState w14:val="2612" w14:font="MS Gothic"/>
                  <w14:uncheckedState w14:val="2610" w14:font="MS Gothic"/>
                </w14:checkbox>
              </w:sdtPr>
              <w:sdtContent>
                <w:r w:rsidR="00222855">
                  <w:rPr>
                    <w:rFonts w:ascii="MS Gothic" w:eastAsia="MS Gothic" w:hAnsi="MS Gothic" w:hint="eastAsia"/>
                    <w:b/>
                    <w:sz w:val="28"/>
                  </w:rPr>
                  <w:t>☐</w:t>
                </w:r>
              </w:sdtContent>
            </w:sdt>
            <w:r w:rsidR="00222855">
              <w:rPr>
                <w:b/>
              </w:rPr>
              <w:t xml:space="preserve">   </w:t>
            </w:r>
          </w:p>
        </w:tc>
        <w:tc>
          <w:tcPr>
            <w:tcW w:w="708" w:type="dxa"/>
            <w:tcBorders>
              <w:top w:val="double" w:sz="4" w:space="0" w:color="006666"/>
              <w:left w:val="double" w:sz="4" w:space="0" w:color="006666"/>
              <w:bottom w:val="double" w:sz="4" w:space="0" w:color="006666"/>
              <w:right w:val="double" w:sz="4" w:space="0" w:color="006666"/>
            </w:tcBorders>
          </w:tcPr>
          <w:p w:rsidR="00222855" w:rsidRDefault="00E35231" w:rsidP="00222855">
            <w:pPr>
              <w:autoSpaceDE w:val="0"/>
              <w:autoSpaceDN w:val="0"/>
              <w:adjustRightInd w:val="0"/>
              <w:jc w:val="center"/>
              <w:rPr>
                <w:rFonts w:ascii="Trebuchet MS,Bold" w:hAnsi="Trebuchet MS,Bold" w:cs="Trebuchet MS,Bold"/>
                <w:b/>
                <w:bCs/>
                <w:sz w:val="24"/>
                <w:szCs w:val="24"/>
              </w:rPr>
            </w:pPr>
            <w:sdt>
              <w:sdtPr>
                <w:rPr>
                  <w:b/>
                  <w:sz w:val="28"/>
                </w:rPr>
                <w:id w:val="2036844596"/>
                <w14:checkbox>
                  <w14:checked w14:val="0"/>
                  <w14:checkedState w14:val="2612" w14:font="MS Gothic"/>
                  <w14:uncheckedState w14:val="2610" w14:font="MS Gothic"/>
                </w14:checkbox>
              </w:sdtPr>
              <w:sdtContent>
                <w:r w:rsidR="00222855">
                  <w:rPr>
                    <w:rFonts w:ascii="MS Gothic" w:eastAsia="MS Gothic" w:hAnsi="MS Gothic" w:hint="eastAsia"/>
                    <w:b/>
                    <w:sz w:val="28"/>
                  </w:rPr>
                  <w:t>☐</w:t>
                </w:r>
              </w:sdtContent>
            </w:sdt>
            <w:r w:rsidR="00222855">
              <w:rPr>
                <w:b/>
              </w:rPr>
              <w:t xml:space="preserve">   </w:t>
            </w:r>
          </w:p>
        </w:tc>
      </w:tr>
    </w:tbl>
    <w:p w:rsidR="009634CC" w:rsidRDefault="009634CC" w:rsidP="00222855">
      <w:pPr>
        <w:autoSpaceDE w:val="0"/>
        <w:autoSpaceDN w:val="0"/>
        <w:adjustRightInd w:val="0"/>
        <w:spacing w:after="0" w:line="240" w:lineRule="auto"/>
        <w:rPr>
          <w:rFonts w:ascii="Trebuchet MS" w:hAnsi="Trebuchet MS"/>
          <w:sz w:val="24"/>
          <w:szCs w:val="24"/>
        </w:rPr>
      </w:pPr>
    </w:p>
    <w:p w:rsidR="00881F60" w:rsidRDefault="00881F60" w:rsidP="00881F60">
      <w:pPr>
        <w:autoSpaceDE w:val="0"/>
        <w:autoSpaceDN w:val="0"/>
        <w:adjustRightInd w:val="0"/>
        <w:spacing w:after="0" w:line="240" w:lineRule="auto"/>
        <w:ind w:left="-142"/>
        <w:rPr>
          <w:rFonts w:ascii="Trebuchet MS,Bold" w:hAnsi="Trebuchet MS,Bold" w:cs="Trebuchet MS,Bold"/>
          <w:b/>
          <w:bCs/>
          <w:sz w:val="24"/>
          <w:szCs w:val="24"/>
        </w:rPr>
      </w:pPr>
      <w:r>
        <w:rPr>
          <w:rFonts w:ascii="Trebuchet MS,Bold" w:hAnsi="Trebuchet MS,Bold" w:cs="Trebuchet MS,Bold"/>
          <w:b/>
          <w:bCs/>
          <w:sz w:val="24"/>
          <w:szCs w:val="24"/>
        </w:rPr>
        <w:t>Buget indicativ (Euro)</w:t>
      </w:r>
    </w:p>
    <w:p w:rsidR="00881F60" w:rsidRDefault="00881F60" w:rsidP="00881F60">
      <w:pPr>
        <w:autoSpaceDE w:val="0"/>
        <w:autoSpaceDN w:val="0"/>
        <w:adjustRightInd w:val="0"/>
        <w:spacing w:after="0" w:line="240" w:lineRule="auto"/>
        <w:ind w:left="-142"/>
        <w:rPr>
          <w:rFonts w:ascii="Trebuchet MS" w:hAnsi="Trebuchet MS" w:cs="Trebuchet MS"/>
          <w:sz w:val="24"/>
          <w:szCs w:val="24"/>
        </w:rPr>
      </w:pPr>
    </w:p>
    <w:p w:rsidR="00881F60" w:rsidRPr="00222855" w:rsidRDefault="00881F60" w:rsidP="00881F60">
      <w:pPr>
        <w:autoSpaceDE w:val="0"/>
        <w:autoSpaceDN w:val="0"/>
        <w:adjustRightInd w:val="0"/>
        <w:spacing w:after="0" w:line="240" w:lineRule="auto"/>
        <w:ind w:left="-142"/>
        <w:rPr>
          <w:rFonts w:ascii="Trebuchet MS,Bold" w:hAnsi="Trebuchet MS,Bold" w:cs="Trebuchet MS,Bold"/>
          <w:b/>
          <w:bCs/>
          <w:sz w:val="24"/>
          <w:szCs w:val="24"/>
        </w:rPr>
      </w:pPr>
      <w:r>
        <w:rPr>
          <w:rFonts w:ascii="Trebuchet MS" w:hAnsi="Trebuchet MS" w:cs="Trebuchet MS"/>
          <w:sz w:val="24"/>
          <w:szCs w:val="24"/>
        </w:rPr>
        <w:t>S-a utilizat cursul de transformare 1 Euro = …………………..LEI</w:t>
      </w:r>
      <w:r>
        <w:rPr>
          <w:rFonts w:ascii="Trebuchet MS,Bold" w:hAnsi="Trebuchet MS,Bold" w:cs="Trebuchet MS,Bold"/>
          <w:b/>
          <w:bCs/>
          <w:sz w:val="24"/>
          <w:szCs w:val="24"/>
        </w:rPr>
        <w:t xml:space="preserve"> </w:t>
      </w:r>
      <w:r>
        <w:rPr>
          <w:rFonts w:ascii="Trebuchet MS" w:hAnsi="Trebuchet MS" w:cs="Trebuchet MS"/>
          <w:sz w:val="24"/>
          <w:szCs w:val="24"/>
        </w:rPr>
        <w:t>din data de:____/_____/__________</w:t>
      </w:r>
    </w:p>
    <w:tbl>
      <w:tblPr>
        <w:tblW w:w="10632" w:type="dxa"/>
        <w:tblInd w:w="-299" w:type="dxa"/>
        <w:tblLook w:val="04A0" w:firstRow="1" w:lastRow="0" w:firstColumn="1" w:lastColumn="0" w:noHBand="0" w:noVBand="1"/>
      </w:tblPr>
      <w:tblGrid>
        <w:gridCol w:w="4395"/>
        <w:gridCol w:w="992"/>
        <w:gridCol w:w="1134"/>
        <w:gridCol w:w="993"/>
        <w:gridCol w:w="1134"/>
        <w:gridCol w:w="992"/>
        <w:gridCol w:w="992"/>
      </w:tblGrid>
      <w:tr w:rsidR="003E2DF5" w:rsidRPr="003E2DF5" w:rsidTr="003E2DF5">
        <w:trPr>
          <w:trHeight w:val="312"/>
        </w:trPr>
        <w:tc>
          <w:tcPr>
            <w:tcW w:w="4395" w:type="dxa"/>
            <w:vMerge w:val="restart"/>
            <w:tcBorders>
              <w:top w:val="single" w:sz="12" w:space="0" w:color="006666"/>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sz w:val="20"/>
                <w:szCs w:val="20"/>
                <w:lang w:eastAsia="ro-RO"/>
              </w:rPr>
            </w:pPr>
            <w:r w:rsidRPr="003E2DF5">
              <w:rPr>
                <w:rFonts w:ascii="Trebuchet MS" w:eastAsia="Times New Roman" w:hAnsi="Trebuchet MS" w:cs="Calibri"/>
                <w:b/>
                <w:bCs/>
                <w:color w:val="000000"/>
                <w:sz w:val="20"/>
                <w:szCs w:val="20"/>
                <w:lang w:eastAsia="ro-RO"/>
              </w:rPr>
              <w:t>Buget Indicativ al Proiectului (Valori fără TVA )</w:t>
            </w:r>
          </w:p>
        </w:tc>
        <w:tc>
          <w:tcPr>
            <w:tcW w:w="2126" w:type="dxa"/>
            <w:gridSpan w:val="2"/>
            <w:tcBorders>
              <w:top w:val="single" w:sz="12" w:space="0" w:color="006666"/>
              <w:left w:val="nil"/>
              <w:bottom w:val="nil"/>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sz w:val="20"/>
                <w:szCs w:val="20"/>
                <w:lang w:eastAsia="ro-RO"/>
              </w:rPr>
            </w:pPr>
            <w:r w:rsidRPr="003E2DF5">
              <w:rPr>
                <w:rFonts w:ascii="Trebuchet MS" w:eastAsia="Times New Roman" w:hAnsi="Trebuchet MS" w:cs="Calibri"/>
                <w:b/>
                <w:bCs/>
                <w:color w:val="000000"/>
                <w:sz w:val="20"/>
                <w:szCs w:val="20"/>
                <w:lang w:eastAsia="ro-RO"/>
              </w:rPr>
              <w:t>Cheltuieli conform</w:t>
            </w:r>
          </w:p>
        </w:tc>
        <w:tc>
          <w:tcPr>
            <w:tcW w:w="4111" w:type="dxa"/>
            <w:gridSpan w:val="4"/>
            <w:vMerge w:val="restart"/>
            <w:tcBorders>
              <w:top w:val="single" w:sz="12" w:space="0" w:color="006666"/>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sz w:val="20"/>
                <w:szCs w:val="20"/>
                <w:lang w:eastAsia="ro-RO"/>
              </w:rPr>
            </w:pPr>
            <w:r w:rsidRPr="003E2DF5">
              <w:rPr>
                <w:rFonts w:ascii="Trebuchet MS" w:eastAsia="Times New Roman" w:hAnsi="Trebuchet MS" w:cs="Calibri"/>
                <w:b/>
                <w:bCs/>
                <w:color w:val="000000"/>
                <w:sz w:val="20"/>
                <w:szCs w:val="20"/>
                <w:lang w:eastAsia="ro-RO"/>
              </w:rPr>
              <w:t>Verificare GAL</w:t>
            </w:r>
          </w:p>
        </w:tc>
      </w:tr>
      <w:tr w:rsidR="003E2DF5" w:rsidRPr="003E2DF5" w:rsidTr="003E2DF5">
        <w:trPr>
          <w:trHeight w:val="276"/>
        </w:trPr>
        <w:tc>
          <w:tcPr>
            <w:tcW w:w="4395" w:type="dxa"/>
            <w:vMerge/>
            <w:tcBorders>
              <w:top w:val="single" w:sz="12" w:space="0" w:color="006666"/>
              <w:left w:val="single" w:sz="12" w:space="0" w:color="006666"/>
              <w:bottom w:val="single" w:sz="12" w:space="0" w:color="006666"/>
              <w:right w:val="single" w:sz="12" w:space="0" w:color="006666"/>
            </w:tcBorders>
            <w:vAlign w:val="center"/>
            <w:hideMark/>
          </w:tcPr>
          <w:p w:rsidR="003E2DF5" w:rsidRPr="003E2DF5" w:rsidRDefault="003E2DF5" w:rsidP="003E2DF5">
            <w:pPr>
              <w:spacing w:after="0" w:line="240" w:lineRule="auto"/>
              <w:rPr>
                <w:rFonts w:ascii="Trebuchet MS" w:eastAsia="Times New Roman" w:hAnsi="Trebuchet MS" w:cs="Calibri"/>
                <w:b/>
                <w:bCs/>
                <w:color w:val="000000"/>
                <w:sz w:val="20"/>
                <w:szCs w:val="20"/>
                <w:lang w:eastAsia="ro-RO"/>
              </w:rPr>
            </w:pPr>
          </w:p>
        </w:tc>
        <w:tc>
          <w:tcPr>
            <w:tcW w:w="2126" w:type="dxa"/>
            <w:gridSpan w:val="2"/>
            <w:tcBorders>
              <w:top w:val="nil"/>
              <w:left w:val="nil"/>
              <w:bottom w:val="nil"/>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sz w:val="20"/>
                <w:szCs w:val="20"/>
                <w:lang w:eastAsia="ro-RO"/>
              </w:rPr>
            </w:pPr>
            <w:r w:rsidRPr="003E2DF5">
              <w:rPr>
                <w:rFonts w:ascii="Trebuchet MS" w:eastAsia="Times New Roman" w:hAnsi="Trebuchet MS" w:cs="Calibri"/>
                <w:b/>
                <w:bCs/>
                <w:color w:val="000000"/>
                <w:sz w:val="20"/>
                <w:szCs w:val="20"/>
                <w:lang w:eastAsia="ro-RO"/>
              </w:rPr>
              <w:t>Cererii de finanţare</w:t>
            </w:r>
          </w:p>
        </w:tc>
        <w:tc>
          <w:tcPr>
            <w:tcW w:w="4111" w:type="dxa"/>
            <w:gridSpan w:val="4"/>
            <w:vMerge/>
            <w:tcBorders>
              <w:top w:val="single" w:sz="12" w:space="0" w:color="006666"/>
              <w:left w:val="single" w:sz="12" w:space="0" w:color="006666"/>
              <w:bottom w:val="single" w:sz="12" w:space="0" w:color="006666"/>
              <w:right w:val="single" w:sz="12" w:space="0" w:color="006666"/>
            </w:tcBorders>
            <w:vAlign w:val="center"/>
            <w:hideMark/>
          </w:tcPr>
          <w:p w:rsidR="003E2DF5" w:rsidRPr="003E2DF5" w:rsidRDefault="003E2DF5" w:rsidP="003E2DF5">
            <w:pPr>
              <w:spacing w:after="0" w:line="240" w:lineRule="auto"/>
              <w:rPr>
                <w:rFonts w:ascii="Trebuchet MS" w:eastAsia="Times New Roman" w:hAnsi="Trebuchet MS" w:cs="Calibri"/>
                <w:b/>
                <w:bCs/>
                <w:color w:val="000000"/>
                <w:sz w:val="20"/>
                <w:szCs w:val="20"/>
                <w:lang w:eastAsia="ro-RO"/>
              </w:rPr>
            </w:pPr>
          </w:p>
        </w:tc>
      </w:tr>
      <w:tr w:rsidR="003E2DF5" w:rsidRPr="003E2DF5" w:rsidTr="003E2DF5">
        <w:trPr>
          <w:trHeight w:val="492"/>
        </w:trPr>
        <w:tc>
          <w:tcPr>
            <w:tcW w:w="4395" w:type="dxa"/>
            <w:vMerge w:val="restart"/>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sz w:val="20"/>
                <w:szCs w:val="20"/>
                <w:lang w:eastAsia="ro-RO"/>
              </w:rPr>
            </w:pPr>
            <w:r w:rsidRPr="003E2DF5">
              <w:rPr>
                <w:rFonts w:ascii="Trebuchet MS" w:eastAsia="Times New Roman" w:hAnsi="Trebuchet MS" w:cs="Calibri"/>
                <w:b/>
                <w:bCs/>
                <w:color w:val="000000"/>
                <w:sz w:val="20"/>
                <w:szCs w:val="20"/>
                <w:lang w:eastAsia="ro-RO"/>
              </w:rPr>
              <w:t>Denumirea capitolelor de cheltuieli</w:t>
            </w:r>
          </w:p>
        </w:tc>
        <w:tc>
          <w:tcPr>
            <w:tcW w:w="2126" w:type="dxa"/>
            <w:gridSpan w:val="2"/>
            <w:tcBorders>
              <w:top w:val="nil"/>
              <w:left w:val="nil"/>
              <w:bottom w:val="nil"/>
              <w:right w:val="single" w:sz="12" w:space="0" w:color="006666"/>
            </w:tcBorders>
            <w:shd w:val="clear" w:color="auto" w:fill="auto"/>
            <w:vAlign w:val="center"/>
            <w:hideMark/>
          </w:tcPr>
          <w:p w:rsidR="003E2DF5" w:rsidRPr="003E2DF5" w:rsidRDefault="003E2DF5" w:rsidP="003E2DF5">
            <w:pPr>
              <w:spacing w:after="0" w:line="240" w:lineRule="auto"/>
              <w:rPr>
                <w:rFonts w:ascii="Trebuchet MS" w:eastAsia="Times New Roman" w:hAnsi="Trebuchet MS" w:cs="Calibri"/>
                <w:b/>
                <w:bCs/>
                <w:color w:val="000000"/>
                <w:sz w:val="20"/>
                <w:szCs w:val="20"/>
                <w:lang w:eastAsia="ro-RO"/>
              </w:rPr>
            </w:pPr>
            <w:r w:rsidRPr="003E2DF5">
              <w:rPr>
                <w:rFonts w:ascii="Trebuchet MS" w:eastAsia="Times New Roman" w:hAnsi="Trebuchet MS" w:cs="Calibri"/>
                <w:b/>
                <w:bCs/>
                <w:color w:val="000000"/>
                <w:sz w:val="20"/>
                <w:szCs w:val="20"/>
                <w:lang w:eastAsia="ro-RO"/>
              </w:rPr>
              <w:t> </w:t>
            </w:r>
          </w:p>
        </w:tc>
        <w:tc>
          <w:tcPr>
            <w:tcW w:w="2127" w:type="dxa"/>
            <w:gridSpan w:val="2"/>
            <w:vMerge w:val="restart"/>
            <w:tcBorders>
              <w:top w:val="single" w:sz="12" w:space="0" w:color="006666"/>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sz w:val="20"/>
                <w:szCs w:val="20"/>
                <w:lang w:eastAsia="ro-RO"/>
              </w:rPr>
            </w:pPr>
            <w:r w:rsidRPr="003E2DF5">
              <w:rPr>
                <w:rFonts w:ascii="Trebuchet MS" w:eastAsia="Times New Roman" w:hAnsi="Trebuchet MS" w:cs="Calibri"/>
                <w:b/>
                <w:bCs/>
                <w:color w:val="000000"/>
                <w:sz w:val="20"/>
                <w:szCs w:val="20"/>
                <w:lang w:eastAsia="ro-RO"/>
              </w:rPr>
              <w:t>Cheltuieli conform SF/DALI</w:t>
            </w:r>
          </w:p>
        </w:tc>
        <w:tc>
          <w:tcPr>
            <w:tcW w:w="1984" w:type="dxa"/>
            <w:gridSpan w:val="2"/>
            <w:tcBorders>
              <w:top w:val="single" w:sz="12" w:space="0" w:color="006666"/>
              <w:left w:val="nil"/>
              <w:bottom w:val="nil"/>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sz w:val="20"/>
                <w:szCs w:val="20"/>
                <w:lang w:eastAsia="ro-RO"/>
              </w:rPr>
            </w:pPr>
            <w:r w:rsidRPr="003E2DF5">
              <w:rPr>
                <w:rFonts w:ascii="Trebuchet MS" w:eastAsia="Times New Roman" w:hAnsi="Trebuchet MS" w:cs="Calibri"/>
                <w:b/>
                <w:bCs/>
                <w:color w:val="000000"/>
                <w:sz w:val="20"/>
                <w:szCs w:val="20"/>
                <w:lang w:eastAsia="ro-RO"/>
              </w:rPr>
              <w:t>Diferenţe faţă de</w:t>
            </w:r>
          </w:p>
        </w:tc>
      </w:tr>
      <w:tr w:rsidR="003E2DF5" w:rsidRPr="003E2DF5" w:rsidTr="003E2DF5">
        <w:trPr>
          <w:trHeight w:val="216"/>
        </w:trPr>
        <w:tc>
          <w:tcPr>
            <w:tcW w:w="4395" w:type="dxa"/>
            <w:vMerge/>
            <w:tcBorders>
              <w:top w:val="nil"/>
              <w:left w:val="single" w:sz="12" w:space="0" w:color="006666"/>
              <w:bottom w:val="single" w:sz="12" w:space="0" w:color="006666"/>
              <w:right w:val="single" w:sz="12" w:space="0" w:color="006666"/>
            </w:tcBorders>
            <w:vAlign w:val="center"/>
            <w:hideMark/>
          </w:tcPr>
          <w:p w:rsidR="003E2DF5" w:rsidRPr="003E2DF5" w:rsidRDefault="003E2DF5" w:rsidP="003E2DF5">
            <w:pPr>
              <w:spacing w:after="0" w:line="240" w:lineRule="auto"/>
              <w:rPr>
                <w:rFonts w:ascii="Trebuchet MS" w:eastAsia="Times New Roman" w:hAnsi="Trebuchet MS" w:cs="Calibri"/>
                <w:b/>
                <w:bCs/>
                <w:color w:val="000000"/>
                <w:sz w:val="20"/>
                <w:szCs w:val="20"/>
                <w:lang w:eastAsia="ro-RO"/>
              </w:rPr>
            </w:pPr>
          </w:p>
        </w:tc>
        <w:tc>
          <w:tcPr>
            <w:tcW w:w="2126" w:type="dxa"/>
            <w:gridSpan w:val="2"/>
            <w:tcBorders>
              <w:top w:val="nil"/>
              <w:left w:val="nil"/>
              <w:bottom w:val="single" w:sz="12" w:space="0" w:color="006666"/>
              <w:right w:val="single" w:sz="12" w:space="0" w:color="006666"/>
            </w:tcBorders>
            <w:shd w:val="clear" w:color="auto" w:fill="auto"/>
            <w:hideMark/>
          </w:tcPr>
          <w:p w:rsidR="003E2DF5" w:rsidRPr="003E2DF5" w:rsidRDefault="003E2DF5" w:rsidP="003E2DF5">
            <w:pPr>
              <w:spacing w:after="0" w:line="240" w:lineRule="auto"/>
              <w:rPr>
                <w:rFonts w:ascii="Calibri" w:eastAsia="Times New Roman" w:hAnsi="Calibri" w:cs="Calibri"/>
                <w:color w:val="000000"/>
                <w:lang w:eastAsia="ro-RO"/>
              </w:rPr>
            </w:pPr>
            <w:r w:rsidRPr="003E2DF5">
              <w:rPr>
                <w:rFonts w:ascii="Calibri" w:eastAsia="Times New Roman" w:hAnsi="Calibri" w:cs="Calibri"/>
                <w:color w:val="000000"/>
                <w:lang w:eastAsia="ro-RO"/>
              </w:rPr>
              <w:t> </w:t>
            </w:r>
          </w:p>
        </w:tc>
        <w:tc>
          <w:tcPr>
            <w:tcW w:w="2127" w:type="dxa"/>
            <w:gridSpan w:val="2"/>
            <w:vMerge/>
            <w:tcBorders>
              <w:top w:val="single" w:sz="12" w:space="0" w:color="006666"/>
              <w:left w:val="single" w:sz="12" w:space="0" w:color="006666"/>
              <w:bottom w:val="single" w:sz="12" w:space="0" w:color="006666"/>
              <w:right w:val="single" w:sz="12" w:space="0" w:color="006666"/>
            </w:tcBorders>
            <w:vAlign w:val="center"/>
            <w:hideMark/>
          </w:tcPr>
          <w:p w:rsidR="003E2DF5" w:rsidRPr="003E2DF5" w:rsidRDefault="003E2DF5" w:rsidP="003E2DF5">
            <w:pPr>
              <w:spacing w:after="0" w:line="240" w:lineRule="auto"/>
              <w:rPr>
                <w:rFonts w:ascii="Trebuchet MS" w:eastAsia="Times New Roman" w:hAnsi="Trebuchet MS" w:cs="Calibri"/>
                <w:b/>
                <w:bCs/>
                <w:color w:val="000000"/>
                <w:sz w:val="20"/>
                <w:szCs w:val="20"/>
                <w:lang w:eastAsia="ro-RO"/>
              </w:rPr>
            </w:pPr>
          </w:p>
        </w:tc>
        <w:tc>
          <w:tcPr>
            <w:tcW w:w="1984" w:type="dxa"/>
            <w:gridSpan w:val="2"/>
            <w:tcBorders>
              <w:top w:val="nil"/>
              <w:left w:val="nil"/>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sz w:val="20"/>
                <w:szCs w:val="20"/>
                <w:lang w:eastAsia="ro-RO"/>
              </w:rPr>
            </w:pPr>
            <w:r w:rsidRPr="003E2DF5">
              <w:rPr>
                <w:rFonts w:ascii="Trebuchet MS" w:eastAsia="Times New Roman" w:hAnsi="Trebuchet MS" w:cs="Calibri"/>
                <w:b/>
                <w:bCs/>
                <w:color w:val="000000"/>
                <w:sz w:val="20"/>
                <w:szCs w:val="20"/>
                <w:lang w:eastAsia="ro-RO"/>
              </w:rPr>
              <w:t>Cererea de finanţ.</w:t>
            </w:r>
          </w:p>
        </w:tc>
      </w:tr>
      <w:tr w:rsidR="003E2DF5" w:rsidRPr="003E2DF5" w:rsidTr="003E2DF5">
        <w:trPr>
          <w:trHeight w:val="312"/>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Trebuchet MS" w:eastAsia="Times New Roman" w:hAnsi="Trebuchet MS" w:cs="Calibri"/>
                <w:b/>
                <w:bCs/>
                <w:color w:val="000000"/>
                <w:sz w:val="20"/>
                <w:szCs w:val="20"/>
                <w:lang w:eastAsia="ro-RO"/>
              </w:rPr>
            </w:pPr>
            <w:r w:rsidRPr="003E2DF5">
              <w:rPr>
                <w:rFonts w:ascii="Trebuchet MS" w:eastAsia="Times New Roman" w:hAnsi="Trebuchet MS" w:cs="Calibri"/>
                <w:b/>
                <w:bCs/>
                <w:color w:val="000000"/>
                <w:sz w:val="20"/>
                <w:szCs w:val="20"/>
                <w:lang w:eastAsia="ro-RO"/>
              </w:rPr>
              <w:t> </w:t>
            </w:r>
          </w:p>
        </w:tc>
        <w:tc>
          <w:tcPr>
            <w:tcW w:w="992" w:type="dxa"/>
            <w:tcBorders>
              <w:top w:val="nil"/>
              <w:left w:val="nil"/>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sz w:val="20"/>
                <w:szCs w:val="20"/>
                <w:lang w:eastAsia="ro-RO"/>
              </w:rPr>
            </w:pPr>
            <w:r w:rsidRPr="003E2DF5">
              <w:rPr>
                <w:rFonts w:ascii="Trebuchet MS" w:eastAsia="Times New Roman" w:hAnsi="Trebuchet MS" w:cs="Calibri"/>
                <w:b/>
                <w:bCs/>
                <w:color w:val="000000"/>
                <w:sz w:val="20"/>
                <w:szCs w:val="20"/>
                <w:lang w:eastAsia="ro-RO"/>
              </w:rPr>
              <w:t>Eligibile</w:t>
            </w:r>
          </w:p>
        </w:tc>
        <w:tc>
          <w:tcPr>
            <w:tcW w:w="1134" w:type="dxa"/>
            <w:tcBorders>
              <w:top w:val="nil"/>
              <w:left w:val="nil"/>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sz w:val="20"/>
                <w:szCs w:val="20"/>
                <w:lang w:eastAsia="ro-RO"/>
              </w:rPr>
            </w:pPr>
            <w:r w:rsidRPr="003E2DF5">
              <w:rPr>
                <w:rFonts w:ascii="Trebuchet MS" w:eastAsia="Times New Roman" w:hAnsi="Trebuchet MS" w:cs="Calibri"/>
                <w:b/>
                <w:bCs/>
                <w:color w:val="000000"/>
                <w:sz w:val="20"/>
                <w:szCs w:val="20"/>
                <w:lang w:eastAsia="ro-RO"/>
              </w:rPr>
              <w:t>Neelig.</w:t>
            </w:r>
          </w:p>
        </w:tc>
        <w:tc>
          <w:tcPr>
            <w:tcW w:w="993" w:type="dxa"/>
            <w:tcBorders>
              <w:top w:val="nil"/>
              <w:left w:val="nil"/>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sz w:val="20"/>
                <w:szCs w:val="20"/>
                <w:lang w:eastAsia="ro-RO"/>
              </w:rPr>
            </w:pPr>
            <w:r w:rsidRPr="003E2DF5">
              <w:rPr>
                <w:rFonts w:ascii="Trebuchet MS" w:eastAsia="Times New Roman" w:hAnsi="Trebuchet MS" w:cs="Calibri"/>
                <w:b/>
                <w:bCs/>
                <w:color w:val="000000"/>
                <w:sz w:val="20"/>
                <w:szCs w:val="20"/>
                <w:lang w:eastAsia="ro-RO"/>
              </w:rPr>
              <w:t>Eligibile</w:t>
            </w:r>
          </w:p>
        </w:tc>
        <w:tc>
          <w:tcPr>
            <w:tcW w:w="1134" w:type="dxa"/>
            <w:tcBorders>
              <w:top w:val="nil"/>
              <w:left w:val="nil"/>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sz w:val="20"/>
                <w:szCs w:val="20"/>
                <w:lang w:eastAsia="ro-RO"/>
              </w:rPr>
            </w:pPr>
            <w:r w:rsidRPr="003E2DF5">
              <w:rPr>
                <w:rFonts w:ascii="Trebuchet MS" w:eastAsia="Times New Roman" w:hAnsi="Trebuchet MS" w:cs="Calibri"/>
                <w:b/>
                <w:bCs/>
                <w:color w:val="000000"/>
                <w:sz w:val="20"/>
                <w:szCs w:val="20"/>
                <w:lang w:eastAsia="ro-RO"/>
              </w:rPr>
              <w:t>Neelig.</w:t>
            </w:r>
          </w:p>
        </w:tc>
        <w:tc>
          <w:tcPr>
            <w:tcW w:w="992" w:type="dxa"/>
            <w:tcBorders>
              <w:top w:val="nil"/>
              <w:left w:val="nil"/>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sz w:val="20"/>
                <w:szCs w:val="20"/>
                <w:lang w:eastAsia="ro-RO"/>
              </w:rPr>
            </w:pPr>
            <w:r w:rsidRPr="003E2DF5">
              <w:rPr>
                <w:rFonts w:ascii="Trebuchet MS" w:eastAsia="Times New Roman" w:hAnsi="Trebuchet MS" w:cs="Calibri"/>
                <w:b/>
                <w:bCs/>
                <w:color w:val="000000"/>
                <w:sz w:val="20"/>
                <w:szCs w:val="20"/>
                <w:lang w:eastAsia="ro-RO"/>
              </w:rPr>
              <w:t>Eligibile</w:t>
            </w:r>
          </w:p>
        </w:tc>
        <w:tc>
          <w:tcPr>
            <w:tcW w:w="992" w:type="dxa"/>
            <w:tcBorders>
              <w:top w:val="nil"/>
              <w:left w:val="nil"/>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sz w:val="20"/>
                <w:szCs w:val="20"/>
                <w:lang w:eastAsia="ro-RO"/>
              </w:rPr>
            </w:pPr>
            <w:r w:rsidRPr="003E2DF5">
              <w:rPr>
                <w:rFonts w:ascii="Trebuchet MS" w:eastAsia="Times New Roman" w:hAnsi="Trebuchet MS" w:cs="Calibri"/>
                <w:b/>
                <w:bCs/>
                <w:color w:val="000000"/>
                <w:sz w:val="20"/>
                <w:szCs w:val="20"/>
                <w:lang w:eastAsia="ro-RO"/>
              </w:rPr>
              <w:t>Neelig.</w:t>
            </w:r>
          </w:p>
        </w:tc>
      </w:tr>
      <w:tr w:rsidR="003E2DF5" w:rsidRPr="003E2DF5" w:rsidTr="003E2DF5">
        <w:trPr>
          <w:trHeight w:val="312"/>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lang w:eastAsia="ro-RO"/>
              </w:rPr>
            </w:pPr>
            <w:r w:rsidRPr="003E2DF5">
              <w:rPr>
                <w:rFonts w:ascii="Trebuchet MS" w:eastAsia="Times New Roman" w:hAnsi="Trebuchet MS" w:cs="Calibri"/>
                <w:b/>
                <w:bCs/>
                <w:color w:val="000000"/>
                <w:lang w:eastAsia="ro-RO"/>
              </w:rPr>
              <w:t>1</w:t>
            </w:r>
          </w:p>
        </w:tc>
        <w:tc>
          <w:tcPr>
            <w:tcW w:w="992" w:type="dxa"/>
            <w:tcBorders>
              <w:top w:val="nil"/>
              <w:left w:val="nil"/>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lang w:eastAsia="ro-RO"/>
              </w:rPr>
            </w:pPr>
            <w:r w:rsidRPr="003E2DF5">
              <w:rPr>
                <w:rFonts w:ascii="Trebuchet MS" w:eastAsia="Times New Roman" w:hAnsi="Trebuchet MS" w:cs="Calibri"/>
                <w:b/>
                <w:bCs/>
                <w:color w:val="000000"/>
                <w:lang w:eastAsia="ro-RO"/>
              </w:rPr>
              <w:t>2</w:t>
            </w:r>
          </w:p>
        </w:tc>
        <w:tc>
          <w:tcPr>
            <w:tcW w:w="1134" w:type="dxa"/>
            <w:tcBorders>
              <w:top w:val="nil"/>
              <w:left w:val="nil"/>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lang w:eastAsia="ro-RO"/>
              </w:rPr>
            </w:pPr>
            <w:r w:rsidRPr="003E2DF5">
              <w:rPr>
                <w:rFonts w:ascii="Trebuchet MS" w:eastAsia="Times New Roman" w:hAnsi="Trebuchet MS" w:cs="Calibri"/>
                <w:b/>
                <w:bCs/>
                <w:color w:val="000000"/>
                <w:lang w:eastAsia="ro-RO"/>
              </w:rPr>
              <w:t>3</w:t>
            </w:r>
          </w:p>
        </w:tc>
        <w:tc>
          <w:tcPr>
            <w:tcW w:w="993" w:type="dxa"/>
            <w:tcBorders>
              <w:top w:val="nil"/>
              <w:left w:val="nil"/>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lang w:eastAsia="ro-RO"/>
              </w:rPr>
            </w:pPr>
            <w:r w:rsidRPr="003E2DF5">
              <w:rPr>
                <w:rFonts w:ascii="Trebuchet MS" w:eastAsia="Times New Roman" w:hAnsi="Trebuchet MS" w:cs="Calibri"/>
                <w:b/>
                <w:bCs/>
                <w:color w:val="000000"/>
                <w:lang w:eastAsia="ro-RO"/>
              </w:rPr>
              <w:t>2</w:t>
            </w:r>
          </w:p>
        </w:tc>
        <w:tc>
          <w:tcPr>
            <w:tcW w:w="1134" w:type="dxa"/>
            <w:tcBorders>
              <w:top w:val="nil"/>
              <w:left w:val="nil"/>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lang w:eastAsia="ro-RO"/>
              </w:rPr>
            </w:pPr>
            <w:r w:rsidRPr="003E2DF5">
              <w:rPr>
                <w:rFonts w:ascii="Trebuchet MS" w:eastAsia="Times New Roman" w:hAnsi="Trebuchet MS" w:cs="Calibri"/>
                <w:b/>
                <w:bCs/>
                <w:color w:val="000000"/>
                <w:lang w:eastAsia="ro-RO"/>
              </w:rPr>
              <w:t>3</w:t>
            </w:r>
          </w:p>
        </w:tc>
        <w:tc>
          <w:tcPr>
            <w:tcW w:w="992" w:type="dxa"/>
            <w:tcBorders>
              <w:top w:val="nil"/>
              <w:left w:val="nil"/>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lang w:eastAsia="ro-RO"/>
              </w:rPr>
            </w:pPr>
            <w:r w:rsidRPr="003E2DF5">
              <w:rPr>
                <w:rFonts w:ascii="Trebuchet MS" w:eastAsia="Times New Roman" w:hAnsi="Trebuchet MS" w:cs="Calibri"/>
                <w:b/>
                <w:bCs/>
                <w:color w:val="000000"/>
                <w:lang w:eastAsia="ro-RO"/>
              </w:rPr>
              <w:t>2</w:t>
            </w:r>
          </w:p>
        </w:tc>
        <w:tc>
          <w:tcPr>
            <w:tcW w:w="992" w:type="dxa"/>
            <w:tcBorders>
              <w:top w:val="nil"/>
              <w:left w:val="nil"/>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jc w:val="center"/>
              <w:rPr>
                <w:rFonts w:ascii="Trebuchet MS" w:eastAsia="Times New Roman" w:hAnsi="Trebuchet MS" w:cs="Calibri"/>
                <w:b/>
                <w:bCs/>
                <w:color w:val="000000"/>
                <w:lang w:eastAsia="ro-RO"/>
              </w:rPr>
            </w:pPr>
            <w:r w:rsidRPr="003E2DF5">
              <w:rPr>
                <w:rFonts w:ascii="Trebuchet MS" w:eastAsia="Times New Roman" w:hAnsi="Trebuchet MS" w:cs="Calibri"/>
                <w:b/>
                <w:bCs/>
                <w:color w:val="000000"/>
                <w:lang w:eastAsia="ro-RO"/>
              </w:rPr>
              <w:t>3</w:t>
            </w:r>
          </w:p>
        </w:tc>
      </w:tr>
      <w:tr w:rsidR="003E2DF5" w:rsidRPr="003E2DF5" w:rsidTr="003E2DF5">
        <w:trPr>
          <w:trHeight w:val="360"/>
        </w:trPr>
        <w:tc>
          <w:tcPr>
            <w:tcW w:w="4395" w:type="dxa"/>
            <w:tcBorders>
              <w:top w:val="nil"/>
              <w:left w:val="single" w:sz="12" w:space="0" w:color="006666"/>
              <w:bottom w:val="single" w:sz="12" w:space="0" w:color="006666"/>
              <w:right w:val="single" w:sz="12" w:space="0" w:color="006666"/>
            </w:tcBorders>
            <w:shd w:val="clear" w:color="000000" w:fill="D6DCE4"/>
            <w:vAlign w:val="center"/>
            <w:hideMark/>
          </w:tcPr>
          <w:p w:rsidR="003E2DF5" w:rsidRPr="003E2DF5" w:rsidRDefault="003E2DF5" w:rsidP="003E2DF5">
            <w:pPr>
              <w:spacing w:after="0" w:line="240" w:lineRule="auto"/>
              <w:jc w:val="both"/>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t>Capitolul 1 Cheltuieli pentru obtinerea şi amenajarea terenului - total, din care:</w:t>
            </w:r>
          </w:p>
        </w:tc>
        <w:tc>
          <w:tcPr>
            <w:tcW w:w="992"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r w:rsidR="003E2DF5" w:rsidRPr="003E2DF5" w:rsidTr="003E2DF5">
        <w:trPr>
          <w:trHeight w:val="300"/>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1.1 Cheltuieli pentru obţinerea terenului</w:t>
            </w:r>
          </w:p>
        </w:tc>
        <w:tc>
          <w:tcPr>
            <w:tcW w:w="992"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r w:rsidR="003E2DF5" w:rsidRPr="003E2DF5" w:rsidTr="003E2DF5">
        <w:trPr>
          <w:trHeight w:val="288"/>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1.2 Cheltuieli pentru amenajarea terenului</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12"/>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1.3 Cheltuieli cu amenajari pentru protecţia mediului şi aducerea la starea iniţială</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276"/>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1.4 Cheltuieli pentru relocarea/protecţia utilităţilor</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264"/>
        </w:trPr>
        <w:tc>
          <w:tcPr>
            <w:tcW w:w="4395" w:type="dxa"/>
            <w:tcBorders>
              <w:top w:val="nil"/>
              <w:left w:val="single" w:sz="12" w:space="0" w:color="006666"/>
              <w:bottom w:val="single" w:sz="12" w:space="0" w:color="006666"/>
              <w:right w:val="single" w:sz="12" w:space="0" w:color="006666"/>
            </w:tcBorders>
            <w:shd w:val="clear" w:color="000000" w:fill="D6DCE4"/>
            <w:vAlign w:val="center"/>
            <w:hideMark/>
          </w:tcPr>
          <w:p w:rsidR="003E2DF5" w:rsidRPr="003E2DF5" w:rsidRDefault="003E2DF5" w:rsidP="003E2DF5">
            <w:pPr>
              <w:spacing w:after="0" w:line="240" w:lineRule="auto"/>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t>Capitolul 2 Cheltuieli pentru asigurarea utilităţilor necesare obiectivului</w:t>
            </w:r>
          </w:p>
        </w:tc>
        <w:tc>
          <w:tcPr>
            <w:tcW w:w="992"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288"/>
        </w:trPr>
        <w:tc>
          <w:tcPr>
            <w:tcW w:w="4395" w:type="dxa"/>
            <w:tcBorders>
              <w:top w:val="nil"/>
              <w:left w:val="single" w:sz="12" w:space="0" w:color="006666"/>
              <w:bottom w:val="single" w:sz="12" w:space="0" w:color="006666"/>
              <w:right w:val="single" w:sz="12" w:space="0" w:color="006666"/>
            </w:tcBorders>
            <w:shd w:val="clear" w:color="000000" w:fill="D6DCE4"/>
            <w:vAlign w:val="center"/>
            <w:hideMark/>
          </w:tcPr>
          <w:p w:rsidR="003E2DF5" w:rsidRPr="003E2DF5" w:rsidRDefault="003E2DF5" w:rsidP="003E2DF5">
            <w:pPr>
              <w:spacing w:after="0" w:line="240" w:lineRule="auto"/>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lastRenderedPageBreak/>
              <w:t>Capitolul 3 Cheltuieli pentru proiectare şi asistenţă tehnică - total, din care:</w:t>
            </w:r>
          </w:p>
        </w:tc>
        <w:tc>
          <w:tcPr>
            <w:tcW w:w="992"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264"/>
        </w:trPr>
        <w:tc>
          <w:tcPr>
            <w:tcW w:w="4395" w:type="dxa"/>
            <w:tcBorders>
              <w:top w:val="nil"/>
              <w:left w:val="single" w:sz="12" w:space="0" w:color="006666"/>
              <w:bottom w:val="single" w:sz="12" w:space="0" w:color="006666"/>
              <w:right w:val="single" w:sz="12" w:space="0" w:color="006666"/>
            </w:tcBorders>
            <w:shd w:val="clear" w:color="000000" w:fill="C6E0B4"/>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 xml:space="preserve">3.1 Studii </w:t>
            </w: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00"/>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3.1.1 Studii de teren</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252"/>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3.1.2 Raport privind impactul asupra mediului</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00"/>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3.1.3 Alte studii specifice</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504"/>
        </w:trPr>
        <w:tc>
          <w:tcPr>
            <w:tcW w:w="4395" w:type="dxa"/>
            <w:tcBorders>
              <w:top w:val="nil"/>
              <w:left w:val="single" w:sz="12" w:space="0" w:color="006666"/>
              <w:bottom w:val="single" w:sz="12" w:space="0" w:color="006666"/>
              <w:right w:val="single" w:sz="12" w:space="0" w:color="006666"/>
            </w:tcBorders>
            <w:shd w:val="clear" w:color="000000" w:fill="C6E0B4"/>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3.2 Documentații-suport și cheltuieli pentru obţinerea de avize, acorduri şi autorizaţii</w:t>
            </w: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00"/>
        </w:trPr>
        <w:tc>
          <w:tcPr>
            <w:tcW w:w="4395" w:type="dxa"/>
            <w:tcBorders>
              <w:top w:val="nil"/>
              <w:left w:val="single" w:sz="12" w:space="0" w:color="006666"/>
              <w:bottom w:val="single" w:sz="12" w:space="0" w:color="006666"/>
              <w:right w:val="single" w:sz="12" w:space="0" w:color="006666"/>
            </w:tcBorders>
            <w:shd w:val="clear" w:color="000000" w:fill="C6E0B4"/>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3.3 Expertizare tehnică</w:t>
            </w: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288"/>
        </w:trPr>
        <w:tc>
          <w:tcPr>
            <w:tcW w:w="4395" w:type="dxa"/>
            <w:tcBorders>
              <w:top w:val="nil"/>
              <w:left w:val="single" w:sz="12" w:space="0" w:color="006666"/>
              <w:bottom w:val="single" w:sz="12" w:space="0" w:color="006666"/>
              <w:right w:val="single" w:sz="12" w:space="0" w:color="006666"/>
            </w:tcBorders>
            <w:shd w:val="clear" w:color="000000" w:fill="C6E0B4"/>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3.4 Certificarea performanței energetice și auditul energetic al clădirilor</w:t>
            </w:r>
          </w:p>
        </w:tc>
        <w:tc>
          <w:tcPr>
            <w:tcW w:w="992"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r w:rsidR="003E2DF5" w:rsidRPr="003E2DF5" w:rsidTr="003E2DF5">
        <w:trPr>
          <w:trHeight w:val="276"/>
        </w:trPr>
        <w:tc>
          <w:tcPr>
            <w:tcW w:w="4395" w:type="dxa"/>
            <w:tcBorders>
              <w:top w:val="nil"/>
              <w:left w:val="single" w:sz="12" w:space="0" w:color="006666"/>
              <w:bottom w:val="single" w:sz="12" w:space="0" w:color="006666"/>
              <w:right w:val="single" w:sz="12" w:space="0" w:color="006666"/>
            </w:tcBorders>
            <w:shd w:val="clear" w:color="000000" w:fill="C6E0B4"/>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3.5 Proiectare</w:t>
            </w: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264"/>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3.5.1 Temă de proiectare</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276"/>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3.5.2 Studiu de prefezabilitate</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516"/>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3.5.3 Studiu de fezabilitate/documentație de avizare a lucrărilor de intervenții și deviz general</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528"/>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3.5.4 Documentațiile tehnice necesare în vederea obținerii avizelor/acordurilor/autorizațiilor</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24"/>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3.5.5 Verificarea tehnică de calitate a proiectului tehnic și a detaliilor de execuție</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00"/>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3.5.6 Proiect tehnic și detalii de execuție</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288"/>
        </w:trPr>
        <w:tc>
          <w:tcPr>
            <w:tcW w:w="4395" w:type="dxa"/>
            <w:tcBorders>
              <w:top w:val="nil"/>
              <w:left w:val="single" w:sz="12" w:space="0" w:color="006666"/>
              <w:bottom w:val="single" w:sz="12" w:space="0" w:color="006666"/>
              <w:right w:val="single" w:sz="12" w:space="0" w:color="006666"/>
            </w:tcBorders>
            <w:shd w:val="clear" w:color="000000" w:fill="C6E0B4"/>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3.6 Organizarea procedurilor de achiziţie</w:t>
            </w:r>
          </w:p>
        </w:tc>
        <w:tc>
          <w:tcPr>
            <w:tcW w:w="992"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276"/>
        </w:trPr>
        <w:tc>
          <w:tcPr>
            <w:tcW w:w="4395" w:type="dxa"/>
            <w:tcBorders>
              <w:top w:val="nil"/>
              <w:left w:val="single" w:sz="12" w:space="0" w:color="006666"/>
              <w:bottom w:val="single" w:sz="12" w:space="0" w:color="006666"/>
              <w:right w:val="single" w:sz="12" w:space="0" w:color="006666"/>
            </w:tcBorders>
            <w:shd w:val="clear" w:color="000000" w:fill="C6E0B4"/>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3.7 Consultanță</w:t>
            </w: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r w:rsidR="003E2DF5" w:rsidRPr="003E2DF5" w:rsidTr="003E2DF5">
        <w:trPr>
          <w:trHeight w:val="312"/>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3.7.1 Managementul de proiect pentru obiectivul de investiții</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288"/>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3.7.2 Auditul financiar</w:t>
            </w:r>
          </w:p>
        </w:tc>
        <w:tc>
          <w:tcPr>
            <w:tcW w:w="992"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00"/>
        </w:trPr>
        <w:tc>
          <w:tcPr>
            <w:tcW w:w="4395" w:type="dxa"/>
            <w:tcBorders>
              <w:top w:val="nil"/>
              <w:left w:val="single" w:sz="12" w:space="0" w:color="006666"/>
              <w:bottom w:val="single" w:sz="12" w:space="0" w:color="006666"/>
              <w:right w:val="single" w:sz="12" w:space="0" w:color="006666"/>
            </w:tcBorders>
            <w:shd w:val="clear" w:color="000000" w:fill="C6E0B4"/>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3.8 Asistența tehnică</w:t>
            </w: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r w:rsidR="003E2DF5" w:rsidRPr="003E2DF5" w:rsidTr="003E2DF5">
        <w:trPr>
          <w:trHeight w:val="264"/>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3.8.1 Asistență tehnică din partea proiectantului</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276"/>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3.8.1.1 pe perioada de execuție a lucrărilor</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528"/>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3.8.1.2 pentru participarea proiectantului la fazele incluse în programul de control al lucrărilor de execuție, avizat de către Inspectoratul de Stat în Construcții</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12"/>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3.8.2 Dirigenție de șantier</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FFFFFF"/>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84"/>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b/>
                <w:bCs/>
                <w:color w:val="003300"/>
                <w:sz w:val="20"/>
                <w:szCs w:val="20"/>
                <w:lang w:eastAsia="ro-RO"/>
              </w:rPr>
            </w:pPr>
            <w:r w:rsidRPr="003E2DF5">
              <w:rPr>
                <w:rFonts w:ascii="Calibri" w:eastAsia="Times New Roman" w:hAnsi="Calibri" w:cs="Calibri"/>
                <w:b/>
                <w:bCs/>
                <w:color w:val="003300"/>
                <w:sz w:val="20"/>
                <w:szCs w:val="20"/>
                <w:lang w:eastAsia="ro-RO"/>
              </w:rPr>
              <w:t>Verificare încadrare cheltuieli capitolul 3</w:t>
            </w:r>
          </w:p>
        </w:tc>
        <w:tc>
          <w:tcPr>
            <w:tcW w:w="992" w:type="dxa"/>
            <w:tcBorders>
              <w:top w:val="nil"/>
              <w:left w:val="nil"/>
              <w:bottom w:val="single" w:sz="12" w:space="0" w:color="006666"/>
              <w:right w:val="single" w:sz="12" w:space="0" w:color="006666"/>
            </w:tcBorders>
            <w:shd w:val="clear" w:color="000000" w:fill="A6A6A6"/>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A6A6A6"/>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A6A6A6"/>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A6A6A6"/>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A6A6A6"/>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A6A6A6"/>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12"/>
        </w:trPr>
        <w:tc>
          <w:tcPr>
            <w:tcW w:w="4395" w:type="dxa"/>
            <w:tcBorders>
              <w:top w:val="nil"/>
              <w:left w:val="single" w:sz="12" w:space="0" w:color="006666"/>
              <w:bottom w:val="single" w:sz="12" w:space="0" w:color="006666"/>
              <w:right w:val="single" w:sz="12" w:space="0" w:color="006666"/>
            </w:tcBorders>
            <w:shd w:val="clear" w:color="000000" w:fill="D6DCE4"/>
            <w:vAlign w:val="center"/>
            <w:hideMark/>
          </w:tcPr>
          <w:p w:rsidR="003E2DF5" w:rsidRPr="003E2DF5" w:rsidRDefault="003E2DF5" w:rsidP="003E2DF5">
            <w:pPr>
              <w:spacing w:after="0" w:line="240" w:lineRule="auto"/>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t>Capitolul 4 Cheltuieli pentru investiţia de bază - total, din care:</w:t>
            </w:r>
          </w:p>
        </w:tc>
        <w:tc>
          <w:tcPr>
            <w:tcW w:w="992"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r w:rsidR="003E2DF5" w:rsidRPr="003E2DF5" w:rsidTr="003E2DF5">
        <w:trPr>
          <w:trHeight w:val="288"/>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4.1 Construcţii şi instalaţii</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12"/>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4.2 Montaj utilaj tehnologic</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00"/>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4.3 Utilaje, echipamente tehnologice şi funcţionale cu montaj (procurare)</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36"/>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4.4 Utilaje şi echipamente fară montaj, mijloace de transport, alte achiziţii specifice</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264"/>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4.5 Dotări</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00"/>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4.6 Active necorporale</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36"/>
        </w:trPr>
        <w:tc>
          <w:tcPr>
            <w:tcW w:w="4395" w:type="dxa"/>
            <w:tcBorders>
              <w:top w:val="nil"/>
              <w:left w:val="single" w:sz="12" w:space="0" w:color="006666"/>
              <w:bottom w:val="single" w:sz="12" w:space="0" w:color="006666"/>
              <w:right w:val="single" w:sz="12" w:space="0" w:color="006666"/>
            </w:tcBorders>
            <w:shd w:val="clear" w:color="000000" w:fill="D6DCE4"/>
            <w:vAlign w:val="center"/>
            <w:hideMark/>
          </w:tcPr>
          <w:p w:rsidR="003E2DF5" w:rsidRPr="003E2DF5" w:rsidRDefault="003E2DF5" w:rsidP="003E2DF5">
            <w:pPr>
              <w:spacing w:after="0" w:line="240" w:lineRule="auto"/>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lastRenderedPageBreak/>
              <w:t>Capitolul 5 Alte cheltuieli - total, din care:</w:t>
            </w:r>
          </w:p>
        </w:tc>
        <w:tc>
          <w:tcPr>
            <w:tcW w:w="992"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r w:rsidR="003E2DF5" w:rsidRPr="003E2DF5" w:rsidTr="003E2DF5">
        <w:trPr>
          <w:trHeight w:val="312"/>
        </w:trPr>
        <w:tc>
          <w:tcPr>
            <w:tcW w:w="4395" w:type="dxa"/>
            <w:tcBorders>
              <w:top w:val="nil"/>
              <w:left w:val="single" w:sz="12" w:space="0" w:color="006666"/>
              <w:bottom w:val="single" w:sz="12" w:space="0" w:color="006666"/>
              <w:right w:val="single" w:sz="12" w:space="0" w:color="006666"/>
            </w:tcBorders>
            <w:shd w:val="clear" w:color="000000" w:fill="C6E0B4"/>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5.1 Organizare de şantier</w:t>
            </w: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r w:rsidR="003E2DF5" w:rsidRPr="003E2DF5" w:rsidTr="003E2DF5">
        <w:trPr>
          <w:trHeight w:val="312"/>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5.1.1 lucrări de construcţii şi instalaţii aferente organizării de şantier</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24"/>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5.1.2 cheltuieli conexe orgănizării şantierului</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00"/>
        </w:trPr>
        <w:tc>
          <w:tcPr>
            <w:tcW w:w="4395" w:type="dxa"/>
            <w:tcBorders>
              <w:top w:val="nil"/>
              <w:left w:val="single" w:sz="12" w:space="0" w:color="006666"/>
              <w:bottom w:val="single" w:sz="12" w:space="0" w:color="006666"/>
              <w:right w:val="single" w:sz="12" w:space="0" w:color="006666"/>
            </w:tcBorders>
            <w:shd w:val="clear" w:color="000000" w:fill="C6E0B4"/>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5.2 Comisioane, taxe, costul creditului</w:t>
            </w: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C6E0B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r w:rsidR="003E2DF5" w:rsidRPr="003E2DF5" w:rsidTr="003E2DF5">
        <w:trPr>
          <w:trHeight w:val="312"/>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5.2.1 Comisioanele și dobânzile aferente creditului băncii finanțatoare</w:t>
            </w:r>
          </w:p>
        </w:tc>
        <w:tc>
          <w:tcPr>
            <w:tcW w:w="992"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00"/>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5.2.2 Cota aferentă ISC pentru controlul calității lucrărilor de construcții</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516"/>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5.2.3 Cota aferentă ISC pentru controlul statului în amenajarea teritoriului, urbanism și pentru autorizarea lucrărilor de construcţii</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24"/>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5.2.4 Cota aferentă Casei Sociale a Constructorilor - CSC</w:t>
            </w:r>
          </w:p>
        </w:tc>
        <w:tc>
          <w:tcPr>
            <w:tcW w:w="992"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288"/>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5.2.5 Taxe pentru acorduri, avize conforme și autorizașia de construire/desființare</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24"/>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5.3 Cheltuieli diverse şi neprevăzute</w:t>
            </w:r>
          </w:p>
        </w:tc>
        <w:tc>
          <w:tcPr>
            <w:tcW w:w="992"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00"/>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5.4 Cheltuieli pentru informare și publicitate</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324"/>
        </w:trPr>
        <w:tc>
          <w:tcPr>
            <w:tcW w:w="4395" w:type="dxa"/>
            <w:tcBorders>
              <w:top w:val="nil"/>
              <w:left w:val="single" w:sz="12" w:space="0" w:color="006666"/>
              <w:bottom w:val="single" w:sz="12" w:space="0" w:color="006666"/>
              <w:right w:val="single" w:sz="12" w:space="0" w:color="006666"/>
            </w:tcBorders>
            <w:shd w:val="clear" w:color="000000" w:fill="D6DCE4"/>
            <w:vAlign w:val="center"/>
            <w:hideMark/>
          </w:tcPr>
          <w:p w:rsidR="003E2DF5" w:rsidRPr="003E2DF5" w:rsidRDefault="003E2DF5" w:rsidP="003E2DF5">
            <w:pPr>
              <w:spacing w:after="0" w:line="240" w:lineRule="auto"/>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t>Capitolul 6 Cheltuieli pentru darea în exploatare - total, din care:</w:t>
            </w:r>
          </w:p>
        </w:tc>
        <w:tc>
          <w:tcPr>
            <w:tcW w:w="992"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D6DCE4"/>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r w:rsidR="003E2DF5" w:rsidRPr="003E2DF5" w:rsidTr="003E2DF5">
        <w:trPr>
          <w:trHeight w:val="360"/>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6.1 Pregătirea personalului de exploatare</w:t>
            </w:r>
          </w:p>
        </w:tc>
        <w:tc>
          <w:tcPr>
            <w:tcW w:w="992"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000000" w:fill="006666"/>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r w:rsidR="003E2DF5" w:rsidRPr="003E2DF5" w:rsidTr="003E2DF5">
        <w:trPr>
          <w:trHeight w:val="348"/>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color w:val="000000"/>
                <w:sz w:val="20"/>
                <w:szCs w:val="20"/>
                <w:lang w:eastAsia="ro-RO"/>
              </w:rPr>
            </w:pPr>
            <w:r w:rsidRPr="003E2DF5">
              <w:rPr>
                <w:rFonts w:ascii="Calibri" w:eastAsia="Times New Roman" w:hAnsi="Calibri" w:cs="Calibri"/>
                <w:color w:val="000000"/>
                <w:sz w:val="20"/>
                <w:szCs w:val="20"/>
                <w:lang w:eastAsia="ro-RO"/>
              </w:rPr>
              <w:t>6.2 Probe tehnologice şi teste</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color w:val="000000"/>
                <w:sz w:val="20"/>
                <w:szCs w:val="20"/>
                <w:lang w:eastAsia="ro-RO"/>
              </w:rPr>
            </w:pPr>
          </w:p>
        </w:tc>
      </w:tr>
      <w:tr w:rsidR="003E2DF5" w:rsidRPr="003E2DF5" w:rsidTr="003E2DF5">
        <w:trPr>
          <w:trHeight w:val="432"/>
        </w:trPr>
        <w:tc>
          <w:tcPr>
            <w:tcW w:w="4395" w:type="dxa"/>
            <w:tcBorders>
              <w:top w:val="nil"/>
              <w:left w:val="nil"/>
              <w:bottom w:val="single" w:sz="12" w:space="0" w:color="006666"/>
              <w:right w:val="single" w:sz="12" w:space="0" w:color="006666"/>
            </w:tcBorders>
            <w:shd w:val="clear" w:color="000000" w:fill="006666"/>
            <w:vAlign w:val="center"/>
            <w:hideMark/>
          </w:tcPr>
          <w:p w:rsidR="003E2DF5" w:rsidRPr="003E2DF5" w:rsidRDefault="003E2DF5" w:rsidP="003E2DF5">
            <w:pPr>
              <w:spacing w:after="0" w:line="240" w:lineRule="auto"/>
              <w:jc w:val="center"/>
              <w:rPr>
                <w:rFonts w:ascii="Trebuchet MS" w:eastAsia="Times New Roman" w:hAnsi="Trebuchet MS" w:cs="Calibri"/>
                <w:b/>
                <w:bCs/>
                <w:color w:val="FFFFFF"/>
                <w:lang w:eastAsia="ro-RO"/>
              </w:rPr>
            </w:pPr>
            <w:r w:rsidRPr="003E2DF5">
              <w:rPr>
                <w:rFonts w:ascii="Trebuchet MS" w:eastAsia="Times New Roman" w:hAnsi="Trebuchet MS" w:cs="Calibri"/>
                <w:b/>
                <w:bCs/>
                <w:color w:val="FFFFFF"/>
                <w:lang w:eastAsia="ro-RO"/>
              </w:rPr>
              <w:t>TOTAL GENERAL</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r w:rsidR="003E2DF5" w:rsidRPr="003E2DF5" w:rsidTr="003E2DF5">
        <w:trPr>
          <w:trHeight w:val="264"/>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t>Verificare actualizare (actualizare mai mică de 5% din valoarea eligibilă)</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r w:rsidR="003E2DF5" w:rsidRPr="003E2DF5" w:rsidTr="003E2DF5">
        <w:trPr>
          <w:trHeight w:val="324"/>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t>TOTAL GENERAL CU ACTUALIZARE</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r w:rsidR="003E2DF5" w:rsidRPr="003E2DF5" w:rsidTr="003E2DF5">
        <w:trPr>
          <w:trHeight w:val="276"/>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t>VALOARE TVA</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r w:rsidR="003E2DF5" w:rsidRPr="003E2DF5" w:rsidTr="003E2DF5">
        <w:trPr>
          <w:trHeight w:val="276"/>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t>TOTAL GENERAL INCLUSIV TVA</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r w:rsidR="003E2DF5" w:rsidRPr="003E2DF5" w:rsidTr="003E2DF5">
        <w:trPr>
          <w:trHeight w:val="276"/>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t> </w:t>
            </w:r>
          </w:p>
        </w:tc>
        <w:tc>
          <w:tcPr>
            <w:tcW w:w="992" w:type="dxa"/>
            <w:tcBorders>
              <w:top w:val="nil"/>
              <w:left w:val="nil"/>
              <w:bottom w:val="single" w:sz="12" w:space="0" w:color="006666"/>
              <w:right w:val="single" w:sz="12" w:space="0" w:color="006666"/>
            </w:tcBorders>
            <w:shd w:val="clear" w:color="000000" w:fill="C6E0B4"/>
            <w:vAlign w:val="center"/>
            <w:hideMark/>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t>Lei</w:t>
            </w:r>
          </w:p>
        </w:tc>
        <w:tc>
          <w:tcPr>
            <w:tcW w:w="1134" w:type="dxa"/>
            <w:tcBorders>
              <w:top w:val="nil"/>
              <w:left w:val="nil"/>
              <w:bottom w:val="single" w:sz="12" w:space="0" w:color="006666"/>
              <w:right w:val="single" w:sz="12" w:space="0" w:color="006666"/>
            </w:tcBorders>
            <w:shd w:val="clear" w:color="000000" w:fill="C6E0B4"/>
            <w:vAlign w:val="center"/>
            <w:hideMark/>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t>Euro</w:t>
            </w:r>
          </w:p>
        </w:tc>
        <w:tc>
          <w:tcPr>
            <w:tcW w:w="993" w:type="dxa"/>
            <w:tcBorders>
              <w:top w:val="nil"/>
              <w:left w:val="nil"/>
              <w:bottom w:val="single" w:sz="12" w:space="0" w:color="006666"/>
              <w:right w:val="single" w:sz="12" w:space="0" w:color="006666"/>
            </w:tcBorders>
            <w:shd w:val="clear" w:color="000000" w:fill="C6E0B4"/>
            <w:vAlign w:val="center"/>
            <w:hideMark/>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t>Lei</w:t>
            </w:r>
          </w:p>
        </w:tc>
        <w:tc>
          <w:tcPr>
            <w:tcW w:w="1134" w:type="dxa"/>
            <w:tcBorders>
              <w:top w:val="nil"/>
              <w:left w:val="nil"/>
              <w:bottom w:val="single" w:sz="12" w:space="0" w:color="006666"/>
              <w:right w:val="single" w:sz="12" w:space="0" w:color="006666"/>
            </w:tcBorders>
            <w:shd w:val="clear" w:color="000000" w:fill="C6E0B4"/>
            <w:vAlign w:val="center"/>
            <w:hideMark/>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t>Euro</w:t>
            </w:r>
          </w:p>
        </w:tc>
        <w:tc>
          <w:tcPr>
            <w:tcW w:w="992" w:type="dxa"/>
            <w:tcBorders>
              <w:top w:val="nil"/>
              <w:left w:val="nil"/>
              <w:bottom w:val="single" w:sz="12" w:space="0" w:color="006666"/>
              <w:right w:val="single" w:sz="12" w:space="0" w:color="006666"/>
            </w:tcBorders>
            <w:shd w:val="clear" w:color="000000" w:fill="C6E0B4"/>
            <w:vAlign w:val="center"/>
            <w:hideMark/>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t>Lei</w:t>
            </w:r>
          </w:p>
        </w:tc>
        <w:tc>
          <w:tcPr>
            <w:tcW w:w="992" w:type="dxa"/>
            <w:tcBorders>
              <w:top w:val="nil"/>
              <w:left w:val="nil"/>
              <w:bottom w:val="single" w:sz="12" w:space="0" w:color="006666"/>
              <w:right w:val="single" w:sz="12" w:space="0" w:color="006666"/>
            </w:tcBorders>
            <w:shd w:val="clear" w:color="000000" w:fill="C6E0B4"/>
            <w:vAlign w:val="center"/>
            <w:hideMark/>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t>Euro</w:t>
            </w:r>
          </w:p>
        </w:tc>
      </w:tr>
      <w:tr w:rsidR="003E2DF5" w:rsidRPr="003E2DF5" w:rsidTr="003E2DF5">
        <w:trPr>
          <w:trHeight w:val="276"/>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t>VALOARE TOTALĂ</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r w:rsidR="003E2DF5" w:rsidRPr="003E2DF5" w:rsidTr="003E2DF5">
        <w:trPr>
          <w:trHeight w:val="276"/>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t>VALOARE ELIGIBILĂ</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r w:rsidR="003E2DF5" w:rsidRPr="003E2DF5" w:rsidTr="003E2DF5">
        <w:trPr>
          <w:trHeight w:val="324"/>
        </w:trPr>
        <w:tc>
          <w:tcPr>
            <w:tcW w:w="4395" w:type="dxa"/>
            <w:tcBorders>
              <w:top w:val="nil"/>
              <w:left w:val="single" w:sz="12" w:space="0" w:color="006666"/>
              <w:bottom w:val="single" w:sz="12" w:space="0" w:color="006666"/>
              <w:right w:val="single" w:sz="12" w:space="0" w:color="006666"/>
            </w:tcBorders>
            <w:shd w:val="clear" w:color="auto" w:fill="auto"/>
            <w:vAlign w:val="center"/>
            <w:hideMark/>
          </w:tcPr>
          <w:p w:rsidR="003E2DF5" w:rsidRPr="003E2DF5" w:rsidRDefault="003E2DF5" w:rsidP="003E2DF5">
            <w:pPr>
              <w:spacing w:after="0" w:line="240" w:lineRule="auto"/>
              <w:rPr>
                <w:rFonts w:ascii="Calibri" w:eastAsia="Times New Roman" w:hAnsi="Calibri" w:cs="Calibri"/>
                <w:b/>
                <w:bCs/>
                <w:color w:val="000000"/>
                <w:sz w:val="20"/>
                <w:szCs w:val="20"/>
                <w:lang w:eastAsia="ro-RO"/>
              </w:rPr>
            </w:pPr>
            <w:r w:rsidRPr="003E2DF5">
              <w:rPr>
                <w:rFonts w:ascii="Calibri" w:eastAsia="Times New Roman" w:hAnsi="Calibri" w:cs="Calibri"/>
                <w:b/>
                <w:bCs/>
                <w:color w:val="000000"/>
                <w:sz w:val="20"/>
                <w:szCs w:val="20"/>
                <w:lang w:eastAsia="ro-RO"/>
              </w:rPr>
              <w:t>VALOARE NEELIGIBILĂ</w:t>
            </w: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3"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1134"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c>
          <w:tcPr>
            <w:tcW w:w="992" w:type="dxa"/>
            <w:tcBorders>
              <w:top w:val="nil"/>
              <w:left w:val="nil"/>
              <w:bottom w:val="single" w:sz="12" w:space="0" w:color="006666"/>
              <w:right w:val="single" w:sz="12" w:space="0" w:color="006666"/>
            </w:tcBorders>
            <w:shd w:val="clear" w:color="auto" w:fill="auto"/>
            <w:vAlign w:val="center"/>
          </w:tcPr>
          <w:p w:rsidR="003E2DF5" w:rsidRPr="003E2DF5" w:rsidRDefault="003E2DF5" w:rsidP="003E2DF5">
            <w:pPr>
              <w:spacing w:after="0" w:line="240" w:lineRule="auto"/>
              <w:jc w:val="center"/>
              <w:rPr>
                <w:rFonts w:ascii="Calibri" w:eastAsia="Times New Roman" w:hAnsi="Calibri" w:cs="Calibri"/>
                <w:b/>
                <w:bCs/>
                <w:color w:val="000000"/>
                <w:sz w:val="20"/>
                <w:szCs w:val="20"/>
                <w:lang w:eastAsia="ro-RO"/>
              </w:rPr>
            </w:pPr>
          </w:p>
        </w:tc>
      </w:tr>
    </w:tbl>
    <w:p w:rsidR="00881F60" w:rsidRDefault="00881F60" w:rsidP="00881F60">
      <w:pPr>
        <w:spacing w:after="0"/>
        <w:ind w:left="-142"/>
        <w:jc w:val="both"/>
        <w:rPr>
          <w:rFonts w:ascii="Trebuchet MS" w:hAnsi="Trebuchet MS"/>
          <w:sz w:val="24"/>
          <w:szCs w:val="24"/>
        </w:rPr>
      </w:pPr>
    </w:p>
    <w:p w:rsidR="00881F60" w:rsidRPr="000F5DAB" w:rsidRDefault="00881F60" w:rsidP="00881F60">
      <w:pPr>
        <w:autoSpaceDE w:val="0"/>
        <w:autoSpaceDN w:val="0"/>
        <w:adjustRightInd w:val="0"/>
        <w:spacing w:after="0" w:line="240" w:lineRule="auto"/>
        <w:jc w:val="both"/>
        <w:rPr>
          <w:rFonts w:ascii="Trebuchet MS" w:hAnsi="Trebuchet MS" w:cs="Trebuchet MS,BoldItalic"/>
          <w:bCs/>
          <w:iCs/>
          <w:sz w:val="24"/>
          <w:szCs w:val="24"/>
        </w:rPr>
      </w:pPr>
      <w:r w:rsidRPr="000F5DAB">
        <w:rPr>
          <w:rFonts w:ascii="Trebuchet MS" w:hAnsi="Trebuchet MS" w:cs="Trebuchet MS,BoldItalic"/>
          <w:bCs/>
          <w:iCs/>
          <w:sz w:val="24"/>
          <w:szCs w:val="24"/>
        </w:rPr>
        <w:t>Toate costurile vor fi exprimate în Euro, şi se vor baza pe devizul general din Memoriul justificativ/Studiul de fezabilitate (întocmit în Euro)</w:t>
      </w:r>
    </w:p>
    <w:p w:rsidR="00881F60" w:rsidRDefault="00881F60" w:rsidP="00881F60">
      <w:pPr>
        <w:autoSpaceDE w:val="0"/>
        <w:autoSpaceDN w:val="0"/>
        <w:adjustRightInd w:val="0"/>
        <w:spacing w:after="0" w:line="240" w:lineRule="auto"/>
        <w:jc w:val="both"/>
        <w:rPr>
          <w:rFonts w:ascii="Trebuchet MS" w:hAnsi="Trebuchet MS" w:cs="Trebuchet MS"/>
          <w:sz w:val="24"/>
          <w:szCs w:val="24"/>
        </w:rPr>
      </w:pPr>
    </w:p>
    <w:p w:rsidR="00881F60" w:rsidRPr="000F5DAB" w:rsidRDefault="00881F60" w:rsidP="00881F60">
      <w:pPr>
        <w:autoSpaceDE w:val="0"/>
        <w:autoSpaceDN w:val="0"/>
        <w:adjustRightInd w:val="0"/>
        <w:spacing w:after="0" w:line="240" w:lineRule="auto"/>
        <w:jc w:val="both"/>
        <w:rPr>
          <w:rFonts w:ascii="Trebuchet MS" w:hAnsi="Trebuchet MS" w:cs="Trebuchet MS"/>
          <w:sz w:val="24"/>
          <w:szCs w:val="24"/>
        </w:rPr>
      </w:pPr>
      <w:r w:rsidRPr="000F5DAB">
        <w:rPr>
          <w:rFonts w:ascii="Trebuchet MS" w:hAnsi="Trebuchet MS" w:cs="Trebuchet MS"/>
          <w:sz w:val="24"/>
          <w:szCs w:val="24"/>
        </w:rPr>
        <w:t xml:space="preserve">1 Euro = ………..LEI (Rata de conversie între </w:t>
      </w:r>
      <w:r>
        <w:rPr>
          <w:rFonts w:ascii="Trebuchet MS" w:hAnsi="Trebuchet MS" w:cs="Trebuchet MS"/>
          <w:sz w:val="24"/>
          <w:szCs w:val="24"/>
        </w:rPr>
        <w:t xml:space="preserve">Euro și moneda națională pentru </w:t>
      </w:r>
      <w:r w:rsidRPr="000F5DAB">
        <w:rPr>
          <w:rFonts w:ascii="Trebuchet MS" w:hAnsi="Trebuchet MS" w:cs="Trebuchet MS"/>
          <w:sz w:val="24"/>
          <w:szCs w:val="24"/>
        </w:rPr>
        <w:t>România este cea publicată de Banca Central Eu</w:t>
      </w:r>
      <w:r>
        <w:rPr>
          <w:rFonts w:ascii="Trebuchet MS" w:hAnsi="Trebuchet MS" w:cs="Trebuchet MS"/>
          <w:sz w:val="24"/>
          <w:szCs w:val="24"/>
        </w:rPr>
        <w:t xml:space="preserve">ropeană pe Internet la adresa : </w:t>
      </w:r>
      <w:r w:rsidRPr="000F5DAB">
        <w:rPr>
          <w:rFonts w:ascii="Trebuchet MS" w:hAnsi="Trebuchet MS" w:cs="Trebuchet MS"/>
          <w:sz w:val="24"/>
          <w:szCs w:val="24"/>
        </w:rPr>
        <w:t xml:space="preserve">&lt;http://www.ecb.int/index.html&gt;la data întocmirii </w:t>
      </w:r>
      <w:r w:rsidRPr="000F5DAB">
        <w:rPr>
          <w:rFonts w:ascii="Trebuchet MS" w:hAnsi="Trebuchet MS" w:cs="Trebuchet MS,BoldItalic"/>
          <w:bCs/>
          <w:iCs/>
          <w:sz w:val="24"/>
          <w:szCs w:val="24"/>
        </w:rPr>
        <w:t>Memoriul</w:t>
      </w:r>
      <w:r>
        <w:rPr>
          <w:rFonts w:ascii="Trebuchet MS" w:hAnsi="Trebuchet MS" w:cs="Trebuchet MS,BoldItalic"/>
          <w:bCs/>
          <w:iCs/>
          <w:sz w:val="24"/>
          <w:szCs w:val="24"/>
        </w:rPr>
        <w:t>ui</w:t>
      </w:r>
      <w:r w:rsidRPr="000F5DAB">
        <w:rPr>
          <w:rFonts w:ascii="Trebuchet MS" w:hAnsi="Trebuchet MS" w:cs="Trebuchet MS,BoldItalic"/>
          <w:bCs/>
          <w:iCs/>
          <w:sz w:val="24"/>
          <w:szCs w:val="24"/>
        </w:rPr>
        <w:t xml:space="preserve"> justificativ/</w:t>
      </w:r>
      <w:r w:rsidRPr="000F5DAB">
        <w:rPr>
          <w:rFonts w:ascii="Trebuchet MS" w:hAnsi="Trebuchet MS" w:cs="Trebuchet MS"/>
          <w:sz w:val="24"/>
          <w:szCs w:val="24"/>
        </w:rPr>
        <w:t>Studiului de fezabilitate)</w:t>
      </w:r>
    </w:p>
    <w:p w:rsidR="00881F60" w:rsidRDefault="00881F60" w:rsidP="00881F60">
      <w:pPr>
        <w:spacing w:after="0"/>
        <w:jc w:val="both"/>
        <w:rPr>
          <w:rFonts w:ascii="Trebuchet MS" w:hAnsi="Trebuchet MS"/>
          <w:sz w:val="24"/>
          <w:szCs w:val="24"/>
        </w:rPr>
      </w:pPr>
    </w:p>
    <w:p w:rsidR="00881F60" w:rsidRDefault="00881F60" w:rsidP="00881F60">
      <w:pPr>
        <w:spacing w:after="0"/>
        <w:jc w:val="both"/>
        <w:rPr>
          <w:rFonts w:ascii="Trebuchet MS" w:hAnsi="Trebuchet MS"/>
          <w:sz w:val="24"/>
          <w:szCs w:val="24"/>
        </w:rPr>
      </w:pPr>
    </w:p>
    <w:p w:rsidR="00881F60" w:rsidRDefault="00881F60" w:rsidP="00881F60">
      <w:pPr>
        <w:spacing w:after="0"/>
        <w:jc w:val="both"/>
        <w:rPr>
          <w:rFonts w:ascii="Trebuchet MS" w:hAnsi="Trebuchet MS"/>
          <w:sz w:val="24"/>
          <w:szCs w:val="24"/>
        </w:rPr>
      </w:pPr>
    </w:p>
    <w:tbl>
      <w:tblPr>
        <w:tblStyle w:val="Tabelgril"/>
        <w:tblW w:w="0" w:type="auto"/>
        <w:tblInd w:w="-157"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Look w:val="04A0" w:firstRow="1" w:lastRow="0" w:firstColumn="1" w:lastColumn="0" w:noHBand="0" w:noVBand="1"/>
      </w:tblPr>
      <w:tblGrid>
        <w:gridCol w:w="4678"/>
        <w:gridCol w:w="1985"/>
        <w:gridCol w:w="1984"/>
        <w:gridCol w:w="1828"/>
      </w:tblGrid>
      <w:tr w:rsidR="00881F60" w:rsidTr="00881F60">
        <w:trPr>
          <w:trHeight w:val="204"/>
        </w:trPr>
        <w:tc>
          <w:tcPr>
            <w:tcW w:w="10475" w:type="dxa"/>
            <w:gridSpan w:val="4"/>
            <w:shd w:val="clear" w:color="auto" w:fill="339966"/>
          </w:tcPr>
          <w:p w:rsidR="00881F60" w:rsidRPr="00160700" w:rsidRDefault="00881F60" w:rsidP="00261A7B">
            <w:pPr>
              <w:jc w:val="both"/>
              <w:rPr>
                <w:rFonts w:ascii="Trebuchet MS" w:hAnsi="Trebuchet MS"/>
                <w:b/>
                <w:sz w:val="24"/>
                <w:szCs w:val="24"/>
              </w:rPr>
            </w:pPr>
            <w:r w:rsidRPr="00160700">
              <w:rPr>
                <w:rFonts w:ascii="Trebuchet MS" w:hAnsi="Trebuchet MS" w:cs="Calibri,Bold"/>
                <w:b/>
                <w:bCs/>
                <w:sz w:val="24"/>
                <w:szCs w:val="24"/>
              </w:rPr>
              <w:lastRenderedPageBreak/>
              <w:t xml:space="preserve">2. Plan Financiar </w:t>
            </w:r>
            <w:r w:rsidRPr="00160700">
              <w:rPr>
                <w:rFonts w:ascii="Trebuchet MS" w:eastAsiaTheme="minorEastAsia" w:hAnsi="Trebuchet MS" w:cs="TimesNewRomanPS-BoldMT"/>
                <w:b/>
                <w:bCs/>
                <w:sz w:val="24"/>
                <w:szCs w:val="24"/>
              </w:rPr>
              <w:t>6.</w:t>
            </w:r>
            <w:r w:rsidR="006464FD">
              <w:rPr>
                <w:rFonts w:ascii="Trebuchet MS" w:eastAsiaTheme="minorEastAsia" w:hAnsi="Trebuchet MS" w:cs="TimesNewRomanPS-BoldMT"/>
                <w:b/>
                <w:bCs/>
                <w:sz w:val="24"/>
                <w:szCs w:val="24"/>
              </w:rPr>
              <w:t>5</w:t>
            </w:r>
            <w:r w:rsidRPr="00160700">
              <w:rPr>
                <w:rFonts w:ascii="Trebuchet MS" w:eastAsiaTheme="minorEastAsia" w:hAnsi="Trebuchet MS" w:cs="TimesNewRomanPS-BoldMT"/>
                <w:b/>
                <w:bCs/>
                <w:sz w:val="24"/>
                <w:szCs w:val="24"/>
              </w:rPr>
              <w:t>/6B</w:t>
            </w:r>
            <w:r>
              <w:rPr>
                <w:rFonts w:ascii="Trebuchet MS" w:eastAsiaTheme="minorEastAsia" w:hAnsi="Trebuchet MS" w:cs="TimesNewRomanPS-BoldMT"/>
                <w:b/>
                <w:bCs/>
                <w:sz w:val="24"/>
                <w:szCs w:val="24"/>
              </w:rPr>
              <w:t xml:space="preserve">                                                                                       Euro</w:t>
            </w:r>
          </w:p>
        </w:tc>
      </w:tr>
      <w:tr w:rsidR="00881F60" w:rsidTr="00881F60">
        <w:trPr>
          <w:trHeight w:val="72"/>
        </w:trPr>
        <w:tc>
          <w:tcPr>
            <w:tcW w:w="4678" w:type="dxa"/>
            <w:shd w:val="clear" w:color="auto" w:fill="339966"/>
          </w:tcPr>
          <w:p w:rsidR="00881F60" w:rsidRDefault="00881F60" w:rsidP="00261A7B">
            <w:pPr>
              <w:jc w:val="both"/>
              <w:rPr>
                <w:rFonts w:ascii="Trebuchet MS" w:hAnsi="Trebuchet MS"/>
                <w:sz w:val="24"/>
                <w:szCs w:val="24"/>
              </w:rPr>
            </w:pPr>
          </w:p>
        </w:tc>
        <w:tc>
          <w:tcPr>
            <w:tcW w:w="1985" w:type="dxa"/>
            <w:shd w:val="clear" w:color="auto" w:fill="339966"/>
          </w:tcPr>
          <w:p w:rsidR="00881F60" w:rsidRPr="00160700" w:rsidRDefault="00881F60" w:rsidP="00261A7B">
            <w:pPr>
              <w:jc w:val="center"/>
              <w:rPr>
                <w:rFonts w:ascii="Trebuchet MS" w:hAnsi="Trebuchet MS"/>
                <w:b/>
              </w:rPr>
            </w:pPr>
            <w:r w:rsidRPr="00160700">
              <w:rPr>
                <w:rFonts w:ascii="Trebuchet MS" w:hAnsi="Trebuchet MS"/>
                <w:b/>
              </w:rPr>
              <w:t>Cheltuieli eligibile</w:t>
            </w:r>
          </w:p>
        </w:tc>
        <w:tc>
          <w:tcPr>
            <w:tcW w:w="1984" w:type="dxa"/>
            <w:shd w:val="clear" w:color="auto" w:fill="339966"/>
          </w:tcPr>
          <w:p w:rsidR="00881F60" w:rsidRPr="00160700" w:rsidRDefault="00881F60" w:rsidP="00261A7B">
            <w:pPr>
              <w:jc w:val="center"/>
              <w:rPr>
                <w:rFonts w:ascii="Trebuchet MS" w:hAnsi="Trebuchet MS"/>
                <w:b/>
              </w:rPr>
            </w:pPr>
            <w:r w:rsidRPr="00160700">
              <w:rPr>
                <w:rFonts w:ascii="Trebuchet MS" w:hAnsi="Trebuchet MS"/>
                <w:b/>
              </w:rPr>
              <w:t>Cheltuieli neeligibile</w:t>
            </w:r>
          </w:p>
        </w:tc>
        <w:tc>
          <w:tcPr>
            <w:tcW w:w="1828" w:type="dxa"/>
            <w:shd w:val="clear" w:color="auto" w:fill="339966"/>
          </w:tcPr>
          <w:p w:rsidR="00881F60" w:rsidRPr="00160700" w:rsidRDefault="00881F60" w:rsidP="00261A7B">
            <w:pPr>
              <w:jc w:val="center"/>
              <w:rPr>
                <w:rFonts w:ascii="Trebuchet MS" w:hAnsi="Trebuchet MS"/>
                <w:b/>
              </w:rPr>
            </w:pPr>
            <w:r w:rsidRPr="00160700">
              <w:rPr>
                <w:rFonts w:ascii="Trebuchet MS" w:hAnsi="Trebuchet MS"/>
                <w:b/>
              </w:rPr>
              <w:t>Total proiect</w:t>
            </w:r>
          </w:p>
        </w:tc>
      </w:tr>
      <w:tr w:rsidR="00881F60" w:rsidTr="00881F60">
        <w:trPr>
          <w:trHeight w:val="72"/>
        </w:trPr>
        <w:tc>
          <w:tcPr>
            <w:tcW w:w="4678" w:type="dxa"/>
            <w:shd w:val="clear" w:color="auto" w:fill="339966"/>
          </w:tcPr>
          <w:p w:rsidR="00881F60" w:rsidRDefault="00881F60" w:rsidP="00261A7B">
            <w:pPr>
              <w:jc w:val="center"/>
              <w:rPr>
                <w:rFonts w:ascii="Trebuchet MS" w:hAnsi="Trebuchet MS"/>
                <w:sz w:val="24"/>
                <w:szCs w:val="24"/>
              </w:rPr>
            </w:pPr>
            <w:r>
              <w:rPr>
                <w:rFonts w:ascii="Trebuchet MS" w:hAnsi="Trebuchet MS"/>
                <w:sz w:val="24"/>
                <w:szCs w:val="24"/>
              </w:rPr>
              <w:t>0</w:t>
            </w:r>
          </w:p>
        </w:tc>
        <w:tc>
          <w:tcPr>
            <w:tcW w:w="1985" w:type="dxa"/>
            <w:shd w:val="clear" w:color="auto" w:fill="339966"/>
          </w:tcPr>
          <w:p w:rsidR="00881F60" w:rsidRDefault="00881F60" w:rsidP="00261A7B">
            <w:pPr>
              <w:jc w:val="center"/>
              <w:rPr>
                <w:rFonts w:ascii="Trebuchet MS" w:hAnsi="Trebuchet MS"/>
                <w:sz w:val="24"/>
                <w:szCs w:val="24"/>
              </w:rPr>
            </w:pPr>
            <w:r>
              <w:rPr>
                <w:rFonts w:ascii="Trebuchet MS" w:hAnsi="Trebuchet MS"/>
                <w:sz w:val="24"/>
                <w:szCs w:val="24"/>
              </w:rPr>
              <w:t>1</w:t>
            </w:r>
          </w:p>
        </w:tc>
        <w:tc>
          <w:tcPr>
            <w:tcW w:w="1984" w:type="dxa"/>
            <w:shd w:val="clear" w:color="auto" w:fill="339966"/>
          </w:tcPr>
          <w:p w:rsidR="00881F60" w:rsidRDefault="00881F60" w:rsidP="00261A7B">
            <w:pPr>
              <w:jc w:val="center"/>
              <w:rPr>
                <w:rFonts w:ascii="Trebuchet MS" w:hAnsi="Trebuchet MS"/>
                <w:sz w:val="24"/>
                <w:szCs w:val="24"/>
              </w:rPr>
            </w:pPr>
            <w:r>
              <w:rPr>
                <w:rFonts w:ascii="Trebuchet MS" w:hAnsi="Trebuchet MS"/>
                <w:sz w:val="24"/>
                <w:szCs w:val="24"/>
              </w:rPr>
              <w:t>2</w:t>
            </w:r>
          </w:p>
        </w:tc>
        <w:tc>
          <w:tcPr>
            <w:tcW w:w="1828" w:type="dxa"/>
            <w:shd w:val="clear" w:color="auto" w:fill="339966"/>
          </w:tcPr>
          <w:p w:rsidR="00881F60" w:rsidRDefault="00881F60" w:rsidP="00261A7B">
            <w:pPr>
              <w:jc w:val="center"/>
              <w:rPr>
                <w:rFonts w:ascii="Trebuchet MS" w:hAnsi="Trebuchet MS"/>
                <w:sz w:val="24"/>
                <w:szCs w:val="24"/>
              </w:rPr>
            </w:pPr>
            <w:r>
              <w:rPr>
                <w:rFonts w:ascii="Trebuchet MS" w:hAnsi="Trebuchet MS"/>
                <w:sz w:val="24"/>
                <w:szCs w:val="24"/>
              </w:rPr>
              <w:t>3</w:t>
            </w:r>
          </w:p>
        </w:tc>
      </w:tr>
      <w:tr w:rsidR="00881F60" w:rsidTr="00881F60">
        <w:trPr>
          <w:trHeight w:val="72"/>
        </w:trPr>
        <w:tc>
          <w:tcPr>
            <w:tcW w:w="4678" w:type="dxa"/>
            <w:shd w:val="clear" w:color="auto" w:fill="339966"/>
          </w:tcPr>
          <w:p w:rsidR="00881F60" w:rsidRDefault="00881F60" w:rsidP="00261A7B">
            <w:pPr>
              <w:jc w:val="both"/>
              <w:rPr>
                <w:rFonts w:ascii="Trebuchet MS" w:hAnsi="Trebuchet MS"/>
                <w:sz w:val="24"/>
                <w:szCs w:val="24"/>
              </w:rPr>
            </w:pPr>
          </w:p>
        </w:tc>
        <w:tc>
          <w:tcPr>
            <w:tcW w:w="1985" w:type="dxa"/>
            <w:shd w:val="clear" w:color="auto" w:fill="339966"/>
          </w:tcPr>
          <w:p w:rsidR="00881F60" w:rsidRPr="00160700" w:rsidRDefault="00881F60" w:rsidP="00261A7B">
            <w:pPr>
              <w:jc w:val="center"/>
              <w:rPr>
                <w:rFonts w:ascii="Trebuchet MS" w:hAnsi="Trebuchet MS"/>
              </w:rPr>
            </w:pPr>
            <w:r w:rsidRPr="00160700">
              <w:rPr>
                <w:rFonts w:ascii="Trebuchet MS" w:eastAsiaTheme="minorEastAsia" w:hAnsi="Trebuchet MS" w:cs="TimesNewRomanPS-BoldMT"/>
                <w:b/>
                <w:bCs/>
              </w:rPr>
              <w:t>Euro</w:t>
            </w:r>
          </w:p>
        </w:tc>
        <w:tc>
          <w:tcPr>
            <w:tcW w:w="1984" w:type="dxa"/>
            <w:shd w:val="clear" w:color="auto" w:fill="339966"/>
          </w:tcPr>
          <w:p w:rsidR="00881F60" w:rsidRPr="00160700" w:rsidRDefault="00881F60" w:rsidP="00261A7B">
            <w:pPr>
              <w:jc w:val="center"/>
              <w:rPr>
                <w:rFonts w:ascii="Trebuchet MS" w:hAnsi="Trebuchet MS"/>
              </w:rPr>
            </w:pPr>
            <w:r w:rsidRPr="00160700">
              <w:rPr>
                <w:rFonts w:ascii="Trebuchet MS" w:eastAsiaTheme="minorEastAsia" w:hAnsi="Trebuchet MS" w:cs="TimesNewRomanPS-BoldMT"/>
                <w:b/>
                <w:bCs/>
              </w:rPr>
              <w:t>Euro</w:t>
            </w:r>
          </w:p>
        </w:tc>
        <w:tc>
          <w:tcPr>
            <w:tcW w:w="1828" w:type="dxa"/>
            <w:shd w:val="clear" w:color="auto" w:fill="339966"/>
          </w:tcPr>
          <w:p w:rsidR="00881F60" w:rsidRPr="00160700" w:rsidRDefault="00881F60" w:rsidP="00261A7B">
            <w:pPr>
              <w:jc w:val="center"/>
              <w:rPr>
                <w:rFonts w:ascii="Trebuchet MS" w:hAnsi="Trebuchet MS"/>
              </w:rPr>
            </w:pPr>
            <w:r w:rsidRPr="00160700">
              <w:rPr>
                <w:rFonts w:ascii="Trebuchet MS" w:eastAsiaTheme="minorEastAsia" w:hAnsi="Trebuchet MS" w:cs="TimesNewRomanPS-BoldMT"/>
                <w:b/>
                <w:bCs/>
              </w:rPr>
              <w:t>Euro</w:t>
            </w:r>
          </w:p>
        </w:tc>
      </w:tr>
      <w:tr w:rsidR="00881F60" w:rsidTr="003E2DF5">
        <w:trPr>
          <w:trHeight w:val="72"/>
        </w:trPr>
        <w:tc>
          <w:tcPr>
            <w:tcW w:w="4678" w:type="dxa"/>
            <w:shd w:val="clear" w:color="auto" w:fill="FFFFFF" w:themeFill="background1"/>
          </w:tcPr>
          <w:p w:rsidR="00881F60" w:rsidRPr="003C46C0" w:rsidRDefault="00881F60" w:rsidP="00261A7B">
            <w:pPr>
              <w:jc w:val="both"/>
              <w:rPr>
                <w:rFonts w:ascii="Trebuchet MS" w:hAnsi="Trebuchet MS"/>
              </w:rPr>
            </w:pPr>
            <w:r w:rsidRPr="003C46C0">
              <w:rPr>
                <w:rFonts w:ascii="Trebuchet MS" w:hAnsi="Trebuchet MS" w:cs="Calibri,Bold"/>
                <w:b/>
                <w:bCs/>
              </w:rPr>
              <w:t>1. Ajutor public nerambursabil</w:t>
            </w:r>
          </w:p>
        </w:tc>
        <w:tc>
          <w:tcPr>
            <w:tcW w:w="1985" w:type="dxa"/>
            <w:shd w:val="clear" w:color="auto" w:fill="D9D9D9" w:themeFill="background1" w:themeFillShade="D9"/>
          </w:tcPr>
          <w:p w:rsidR="00881F60" w:rsidRDefault="00881F60" w:rsidP="00261A7B">
            <w:pPr>
              <w:jc w:val="both"/>
              <w:rPr>
                <w:rFonts w:ascii="Trebuchet MS" w:hAnsi="Trebuchet MS"/>
                <w:sz w:val="24"/>
                <w:szCs w:val="24"/>
              </w:rPr>
            </w:pPr>
          </w:p>
        </w:tc>
        <w:tc>
          <w:tcPr>
            <w:tcW w:w="1984" w:type="dxa"/>
            <w:shd w:val="clear" w:color="auto" w:fill="D9D9D9" w:themeFill="background1" w:themeFillShade="D9"/>
          </w:tcPr>
          <w:p w:rsidR="00881F60" w:rsidRDefault="00881F60" w:rsidP="00261A7B">
            <w:pPr>
              <w:jc w:val="both"/>
              <w:rPr>
                <w:rFonts w:ascii="Trebuchet MS" w:hAnsi="Trebuchet MS"/>
                <w:sz w:val="24"/>
                <w:szCs w:val="24"/>
              </w:rPr>
            </w:pPr>
          </w:p>
        </w:tc>
        <w:tc>
          <w:tcPr>
            <w:tcW w:w="1828" w:type="dxa"/>
            <w:shd w:val="clear" w:color="auto" w:fill="D9D9D9" w:themeFill="background1" w:themeFillShade="D9"/>
          </w:tcPr>
          <w:p w:rsidR="00881F60" w:rsidRDefault="00881F60" w:rsidP="00261A7B">
            <w:pPr>
              <w:jc w:val="both"/>
              <w:rPr>
                <w:rFonts w:ascii="Trebuchet MS" w:hAnsi="Trebuchet MS"/>
                <w:sz w:val="24"/>
                <w:szCs w:val="24"/>
              </w:rPr>
            </w:pPr>
          </w:p>
        </w:tc>
      </w:tr>
      <w:tr w:rsidR="00881F60" w:rsidTr="00881F60">
        <w:trPr>
          <w:trHeight w:val="72"/>
        </w:trPr>
        <w:tc>
          <w:tcPr>
            <w:tcW w:w="4678" w:type="dxa"/>
            <w:shd w:val="clear" w:color="auto" w:fill="FFFFFF" w:themeFill="background1"/>
          </w:tcPr>
          <w:p w:rsidR="00881F60" w:rsidRPr="003C46C0" w:rsidRDefault="00881F60" w:rsidP="00261A7B">
            <w:pPr>
              <w:jc w:val="both"/>
              <w:rPr>
                <w:rFonts w:ascii="Trebuchet MS" w:hAnsi="Trebuchet MS"/>
              </w:rPr>
            </w:pPr>
            <w:r w:rsidRPr="003C46C0">
              <w:rPr>
                <w:rFonts w:ascii="Trebuchet MS" w:hAnsi="Trebuchet MS" w:cs="Calibri,Bold"/>
                <w:b/>
                <w:bCs/>
              </w:rPr>
              <w:t>2. Cofinanţare privată, din care:</w:t>
            </w:r>
          </w:p>
        </w:tc>
        <w:tc>
          <w:tcPr>
            <w:tcW w:w="1985" w:type="dxa"/>
            <w:shd w:val="clear" w:color="auto" w:fill="D9D9D9" w:themeFill="background1" w:themeFillShade="D9"/>
          </w:tcPr>
          <w:p w:rsidR="00881F60" w:rsidRDefault="00881F60" w:rsidP="00261A7B">
            <w:pPr>
              <w:jc w:val="both"/>
              <w:rPr>
                <w:rFonts w:ascii="Trebuchet MS" w:hAnsi="Trebuchet MS"/>
                <w:sz w:val="24"/>
                <w:szCs w:val="24"/>
              </w:rPr>
            </w:pPr>
          </w:p>
        </w:tc>
        <w:tc>
          <w:tcPr>
            <w:tcW w:w="1984" w:type="dxa"/>
            <w:shd w:val="clear" w:color="auto" w:fill="D9D9D9" w:themeFill="background1" w:themeFillShade="D9"/>
          </w:tcPr>
          <w:p w:rsidR="00881F60" w:rsidRDefault="00881F60" w:rsidP="00261A7B">
            <w:pPr>
              <w:jc w:val="both"/>
              <w:rPr>
                <w:rFonts w:ascii="Trebuchet MS" w:hAnsi="Trebuchet MS"/>
                <w:sz w:val="24"/>
                <w:szCs w:val="24"/>
              </w:rPr>
            </w:pPr>
          </w:p>
        </w:tc>
        <w:tc>
          <w:tcPr>
            <w:tcW w:w="1828" w:type="dxa"/>
            <w:shd w:val="clear" w:color="auto" w:fill="D9D9D9" w:themeFill="background1" w:themeFillShade="D9"/>
          </w:tcPr>
          <w:p w:rsidR="00881F60" w:rsidRDefault="00881F60" w:rsidP="00261A7B">
            <w:pPr>
              <w:jc w:val="both"/>
              <w:rPr>
                <w:rFonts w:ascii="Trebuchet MS" w:hAnsi="Trebuchet MS"/>
                <w:sz w:val="24"/>
                <w:szCs w:val="24"/>
              </w:rPr>
            </w:pPr>
          </w:p>
        </w:tc>
      </w:tr>
      <w:tr w:rsidR="00881F60" w:rsidTr="00881F60">
        <w:trPr>
          <w:trHeight w:val="72"/>
        </w:trPr>
        <w:tc>
          <w:tcPr>
            <w:tcW w:w="4678" w:type="dxa"/>
            <w:shd w:val="clear" w:color="auto" w:fill="FFFFFF" w:themeFill="background1"/>
          </w:tcPr>
          <w:p w:rsidR="00881F60" w:rsidRPr="003C46C0" w:rsidRDefault="00881F60" w:rsidP="00261A7B">
            <w:pPr>
              <w:jc w:val="both"/>
              <w:rPr>
                <w:rFonts w:ascii="Trebuchet MS" w:hAnsi="Trebuchet MS"/>
              </w:rPr>
            </w:pPr>
            <w:r w:rsidRPr="003C46C0">
              <w:rPr>
                <w:rFonts w:ascii="Trebuchet MS" w:hAnsi="Trebuchet MS" w:cs="Calibri"/>
              </w:rPr>
              <w:t>2.1 - autofinanţare</w:t>
            </w:r>
          </w:p>
        </w:tc>
        <w:tc>
          <w:tcPr>
            <w:tcW w:w="1985" w:type="dxa"/>
            <w:shd w:val="clear" w:color="auto" w:fill="D9D9D9" w:themeFill="background1" w:themeFillShade="D9"/>
          </w:tcPr>
          <w:p w:rsidR="00881F60" w:rsidRDefault="00881F60" w:rsidP="00261A7B">
            <w:pPr>
              <w:jc w:val="both"/>
              <w:rPr>
                <w:rFonts w:ascii="Trebuchet MS" w:hAnsi="Trebuchet MS"/>
                <w:sz w:val="24"/>
                <w:szCs w:val="24"/>
              </w:rPr>
            </w:pPr>
          </w:p>
        </w:tc>
        <w:tc>
          <w:tcPr>
            <w:tcW w:w="1984" w:type="dxa"/>
            <w:shd w:val="clear" w:color="auto" w:fill="D9D9D9" w:themeFill="background1" w:themeFillShade="D9"/>
          </w:tcPr>
          <w:p w:rsidR="00881F60" w:rsidRDefault="00881F60" w:rsidP="00261A7B">
            <w:pPr>
              <w:jc w:val="both"/>
              <w:rPr>
                <w:rFonts w:ascii="Trebuchet MS" w:hAnsi="Trebuchet MS"/>
                <w:sz w:val="24"/>
                <w:szCs w:val="24"/>
              </w:rPr>
            </w:pPr>
          </w:p>
        </w:tc>
        <w:tc>
          <w:tcPr>
            <w:tcW w:w="1828" w:type="dxa"/>
            <w:shd w:val="clear" w:color="auto" w:fill="D9D9D9" w:themeFill="background1" w:themeFillShade="D9"/>
          </w:tcPr>
          <w:p w:rsidR="00881F60" w:rsidRDefault="00881F60" w:rsidP="00261A7B">
            <w:pPr>
              <w:jc w:val="both"/>
              <w:rPr>
                <w:rFonts w:ascii="Trebuchet MS" w:hAnsi="Trebuchet MS"/>
                <w:sz w:val="24"/>
                <w:szCs w:val="24"/>
              </w:rPr>
            </w:pPr>
          </w:p>
        </w:tc>
      </w:tr>
      <w:tr w:rsidR="00881F60" w:rsidTr="00881F60">
        <w:trPr>
          <w:trHeight w:val="72"/>
        </w:trPr>
        <w:tc>
          <w:tcPr>
            <w:tcW w:w="4678" w:type="dxa"/>
            <w:shd w:val="clear" w:color="auto" w:fill="FFFFFF" w:themeFill="background1"/>
          </w:tcPr>
          <w:p w:rsidR="00881F60" w:rsidRPr="003C46C0" w:rsidRDefault="00881F60" w:rsidP="00261A7B">
            <w:pPr>
              <w:jc w:val="both"/>
              <w:rPr>
                <w:rFonts w:ascii="Trebuchet MS" w:hAnsi="Trebuchet MS"/>
              </w:rPr>
            </w:pPr>
            <w:r w:rsidRPr="003C46C0">
              <w:rPr>
                <w:rFonts w:ascii="Trebuchet MS" w:hAnsi="Trebuchet MS" w:cs="Calibri"/>
              </w:rPr>
              <w:t>2.2 - împrumuturi</w:t>
            </w:r>
          </w:p>
        </w:tc>
        <w:tc>
          <w:tcPr>
            <w:tcW w:w="1985" w:type="dxa"/>
            <w:shd w:val="clear" w:color="auto" w:fill="D9D9D9" w:themeFill="background1" w:themeFillShade="D9"/>
          </w:tcPr>
          <w:p w:rsidR="00881F60" w:rsidRDefault="00881F60" w:rsidP="00261A7B">
            <w:pPr>
              <w:jc w:val="both"/>
              <w:rPr>
                <w:rFonts w:ascii="Trebuchet MS" w:hAnsi="Trebuchet MS"/>
                <w:sz w:val="24"/>
                <w:szCs w:val="24"/>
              </w:rPr>
            </w:pPr>
          </w:p>
        </w:tc>
        <w:tc>
          <w:tcPr>
            <w:tcW w:w="1984" w:type="dxa"/>
            <w:shd w:val="clear" w:color="auto" w:fill="D9D9D9" w:themeFill="background1" w:themeFillShade="D9"/>
          </w:tcPr>
          <w:p w:rsidR="00881F60" w:rsidRDefault="00881F60" w:rsidP="00261A7B">
            <w:pPr>
              <w:jc w:val="both"/>
              <w:rPr>
                <w:rFonts w:ascii="Trebuchet MS" w:hAnsi="Trebuchet MS"/>
                <w:sz w:val="24"/>
                <w:szCs w:val="24"/>
              </w:rPr>
            </w:pPr>
          </w:p>
        </w:tc>
        <w:tc>
          <w:tcPr>
            <w:tcW w:w="1828" w:type="dxa"/>
            <w:shd w:val="clear" w:color="auto" w:fill="D9D9D9" w:themeFill="background1" w:themeFillShade="D9"/>
          </w:tcPr>
          <w:p w:rsidR="00881F60" w:rsidRDefault="00881F60" w:rsidP="00261A7B">
            <w:pPr>
              <w:jc w:val="both"/>
              <w:rPr>
                <w:rFonts w:ascii="Trebuchet MS" w:hAnsi="Trebuchet MS"/>
                <w:sz w:val="24"/>
                <w:szCs w:val="24"/>
              </w:rPr>
            </w:pPr>
          </w:p>
        </w:tc>
      </w:tr>
      <w:tr w:rsidR="00881F60" w:rsidTr="00881F60">
        <w:trPr>
          <w:trHeight w:val="72"/>
        </w:trPr>
        <w:tc>
          <w:tcPr>
            <w:tcW w:w="4678" w:type="dxa"/>
            <w:shd w:val="clear" w:color="auto" w:fill="FFFFFF" w:themeFill="background1"/>
          </w:tcPr>
          <w:p w:rsidR="00881F60" w:rsidRPr="003C46C0" w:rsidRDefault="00881F60" w:rsidP="00261A7B">
            <w:pPr>
              <w:jc w:val="both"/>
              <w:rPr>
                <w:rFonts w:ascii="Trebuchet MS" w:hAnsi="Trebuchet MS"/>
              </w:rPr>
            </w:pPr>
            <w:r w:rsidRPr="003C46C0">
              <w:rPr>
                <w:rFonts w:ascii="Trebuchet MS" w:hAnsi="Trebuchet MS" w:cs="Calibri,Bold"/>
                <w:b/>
                <w:bCs/>
              </w:rPr>
              <w:t>3. Buget Local</w:t>
            </w:r>
          </w:p>
        </w:tc>
        <w:tc>
          <w:tcPr>
            <w:tcW w:w="1985" w:type="dxa"/>
            <w:shd w:val="clear" w:color="auto" w:fill="D9D9D9" w:themeFill="background1" w:themeFillShade="D9"/>
          </w:tcPr>
          <w:p w:rsidR="00881F60" w:rsidRDefault="00881F60" w:rsidP="00261A7B">
            <w:pPr>
              <w:jc w:val="both"/>
              <w:rPr>
                <w:rFonts w:ascii="Trebuchet MS" w:hAnsi="Trebuchet MS"/>
                <w:sz w:val="24"/>
                <w:szCs w:val="24"/>
              </w:rPr>
            </w:pPr>
          </w:p>
        </w:tc>
        <w:tc>
          <w:tcPr>
            <w:tcW w:w="1984" w:type="dxa"/>
            <w:shd w:val="clear" w:color="auto" w:fill="D9D9D9" w:themeFill="background1" w:themeFillShade="D9"/>
          </w:tcPr>
          <w:p w:rsidR="00881F60" w:rsidRDefault="00881F60" w:rsidP="00261A7B">
            <w:pPr>
              <w:jc w:val="both"/>
              <w:rPr>
                <w:rFonts w:ascii="Trebuchet MS" w:hAnsi="Trebuchet MS"/>
                <w:sz w:val="24"/>
                <w:szCs w:val="24"/>
              </w:rPr>
            </w:pPr>
          </w:p>
        </w:tc>
        <w:tc>
          <w:tcPr>
            <w:tcW w:w="1828" w:type="dxa"/>
            <w:shd w:val="clear" w:color="auto" w:fill="D9D9D9" w:themeFill="background1" w:themeFillShade="D9"/>
          </w:tcPr>
          <w:p w:rsidR="00881F60" w:rsidRDefault="00881F60" w:rsidP="00261A7B">
            <w:pPr>
              <w:jc w:val="both"/>
              <w:rPr>
                <w:rFonts w:ascii="Trebuchet MS" w:hAnsi="Trebuchet MS"/>
                <w:sz w:val="24"/>
                <w:szCs w:val="24"/>
              </w:rPr>
            </w:pPr>
          </w:p>
        </w:tc>
      </w:tr>
      <w:tr w:rsidR="00881F60" w:rsidTr="00881F60">
        <w:trPr>
          <w:trHeight w:val="72"/>
        </w:trPr>
        <w:tc>
          <w:tcPr>
            <w:tcW w:w="4678" w:type="dxa"/>
            <w:shd w:val="clear" w:color="auto" w:fill="FFFFFF" w:themeFill="background1"/>
          </w:tcPr>
          <w:p w:rsidR="00881F60" w:rsidRPr="003C46C0" w:rsidRDefault="00881F60" w:rsidP="00261A7B">
            <w:pPr>
              <w:jc w:val="both"/>
              <w:rPr>
                <w:rFonts w:ascii="Trebuchet MS" w:hAnsi="Trebuchet MS"/>
              </w:rPr>
            </w:pPr>
            <w:r w:rsidRPr="003C46C0">
              <w:rPr>
                <w:rFonts w:ascii="Trebuchet MS" w:hAnsi="Trebuchet MS" w:cs="Calibri,Bold"/>
                <w:b/>
                <w:bCs/>
              </w:rPr>
              <w:t>4. TOTAL PROIECT</w:t>
            </w:r>
          </w:p>
        </w:tc>
        <w:tc>
          <w:tcPr>
            <w:tcW w:w="1985" w:type="dxa"/>
            <w:shd w:val="clear" w:color="auto" w:fill="D9D9D9" w:themeFill="background1" w:themeFillShade="D9"/>
          </w:tcPr>
          <w:p w:rsidR="00881F60" w:rsidRDefault="00881F60" w:rsidP="00261A7B">
            <w:pPr>
              <w:jc w:val="both"/>
              <w:rPr>
                <w:rFonts w:ascii="Trebuchet MS" w:hAnsi="Trebuchet MS"/>
                <w:sz w:val="24"/>
                <w:szCs w:val="24"/>
              </w:rPr>
            </w:pPr>
          </w:p>
        </w:tc>
        <w:tc>
          <w:tcPr>
            <w:tcW w:w="1984" w:type="dxa"/>
            <w:shd w:val="clear" w:color="auto" w:fill="D9D9D9" w:themeFill="background1" w:themeFillShade="D9"/>
          </w:tcPr>
          <w:p w:rsidR="00881F60" w:rsidRDefault="00881F60" w:rsidP="00261A7B">
            <w:pPr>
              <w:jc w:val="both"/>
              <w:rPr>
                <w:rFonts w:ascii="Trebuchet MS" w:hAnsi="Trebuchet MS"/>
                <w:sz w:val="24"/>
                <w:szCs w:val="24"/>
              </w:rPr>
            </w:pPr>
          </w:p>
        </w:tc>
        <w:tc>
          <w:tcPr>
            <w:tcW w:w="1828" w:type="dxa"/>
            <w:shd w:val="clear" w:color="auto" w:fill="D9D9D9" w:themeFill="background1" w:themeFillShade="D9"/>
          </w:tcPr>
          <w:p w:rsidR="00881F60" w:rsidRDefault="00881F60" w:rsidP="00261A7B">
            <w:pPr>
              <w:jc w:val="both"/>
              <w:rPr>
                <w:rFonts w:ascii="Trebuchet MS" w:hAnsi="Trebuchet MS"/>
                <w:sz w:val="24"/>
                <w:szCs w:val="24"/>
              </w:rPr>
            </w:pPr>
          </w:p>
        </w:tc>
      </w:tr>
      <w:tr w:rsidR="00881F60" w:rsidTr="00881F60">
        <w:trPr>
          <w:trHeight w:val="72"/>
        </w:trPr>
        <w:tc>
          <w:tcPr>
            <w:tcW w:w="4678" w:type="dxa"/>
            <w:shd w:val="clear" w:color="auto" w:fill="FFFFFF" w:themeFill="background1"/>
          </w:tcPr>
          <w:p w:rsidR="00881F60" w:rsidRPr="003C46C0" w:rsidRDefault="00881F60" w:rsidP="00261A7B">
            <w:pPr>
              <w:autoSpaceDE w:val="0"/>
              <w:autoSpaceDN w:val="0"/>
              <w:adjustRightInd w:val="0"/>
              <w:rPr>
                <w:rFonts w:ascii="Trebuchet MS" w:hAnsi="Trebuchet MS" w:cs="Calibri,Bold"/>
                <w:b/>
                <w:bCs/>
              </w:rPr>
            </w:pPr>
            <w:r w:rsidRPr="003C46C0">
              <w:rPr>
                <w:rFonts w:ascii="Trebuchet MS" w:hAnsi="Trebuchet MS" w:cs="Calibri"/>
              </w:rPr>
              <w:t xml:space="preserve">Procent contribuţie publică </w:t>
            </w:r>
          </w:p>
        </w:tc>
        <w:tc>
          <w:tcPr>
            <w:tcW w:w="1985" w:type="dxa"/>
            <w:shd w:val="clear" w:color="auto" w:fill="D9D9D9" w:themeFill="background1" w:themeFillShade="D9"/>
          </w:tcPr>
          <w:p w:rsidR="00881F60" w:rsidRPr="006B0646" w:rsidRDefault="00881F60" w:rsidP="00261A7B">
            <w:pPr>
              <w:autoSpaceDE w:val="0"/>
              <w:autoSpaceDN w:val="0"/>
              <w:adjustRightInd w:val="0"/>
              <w:jc w:val="center"/>
              <w:rPr>
                <w:rFonts w:ascii="Calibri,Bold" w:hAnsi="Calibri,Bold" w:cs="Calibri,Bold"/>
                <w:b/>
                <w:bCs/>
                <w:sz w:val="20"/>
                <w:szCs w:val="20"/>
              </w:rPr>
            </w:pPr>
            <w:r w:rsidRPr="006B0646">
              <w:rPr>
                <w:rFonts w:ascii="Calibri,Bold" w:hAnsi="Calibri,Bold" w:cs="Calibri,Bold"/>
                <w:b/>
                <w:bCs/>
                <w:sz w:val="20"/>
                <w:szCs w:val="20"/>
              </w:rPr>
              <w:t>____%</w:t>
            </w:r>
          </w:p>
        </w:tc>
        <w:tc>
          <w:tcPr>
            <w:tcW w:w="1984" w:type="dxa"/>
            <w:shd w:val="clear" w:color="auto" w:fill="339966"/>
          </w:tcPr>
          <w:p w:rsidR="00881F60" w:rsidRDefault="00881F60" w:rsidP="00261A7B">
            <w:pPr>
              <w:jc w:val="both"/>
              <w:rPr>
                <w:rFonts w:ascii="Trebuchet MS" w:hAnsi="Trebuchet MS"/>
                <w:sz w:val="24"/>
                <w:szCs w:val="24"/>
              </w:rPr>
            </w:pPr>
          </w:p>
        </w:tc>
        <w:tc>
          <w:tcPr>
            <w:tcW w:w="1828" w:type="dxa"/>
            <w:shd w:val="clear" w:color="auto" w:fill="339966"/>
          </w:tcPr>
          <w:p w:rsidR="00881F60" w:rsidRDefault="00881F60" w:rsidP="00261A7B">
            <w:pPr>
              <w:jc w:val="both"/>
              <w:rPr>
                <w:rFonts w:ascii="Trebuchet MS" w:hAnsi="Trebuchet MS"/>
                <w:sz w:val="24"/>
                <w:szCs w:val="24"/>
              </w:rPr>
            </w:pPr>
          </w:p>
        </w:tc>
      </w:tr>
      <w:tr w:rsidR="00881F60" w:rsidTr="00881F60">
        <w:trPr>
          <w:trHeight w:val="72"/>
        </w:trPr>
        <w:tc>
          <w:tcPr>
            <w:tcW w:w="4678" w:type="dxa"/>
            <w:shd w:val="clear" w:color="auto" w:fill="FFFFFF" w:themeFill="background1"/>
          </w:tcPr>
          <w:p w:rsidR="00881F60" w:rsidRPr="003C46C0" w:rsidRDefault="00881F60" w:rsidP="00261A7B">
            <w:pPr>
              <w:autoSpaceDE w:val="0"/>
              <w:autoSpaceDN w:val="0"/>
              <w:adjustRightInd w:val="0"/>
              <w:rPr>
                <w:rFonts w:ascii="Trebuchet MS" w:hAnsi="Trebuchet MS" w:cs="Calibri,Bold"/>
                <w:b/>
                <w:bCs/>
              </w:rPr>
            </w:pPr>
            <w:r w:rsidRPr="003C46C0">
              <w:rPr>
                <w:rFonts w:ascii="Trebuchet MS" w:hAnsi="Trebuchet MS" w:cs="Calibri"/>
              </w:rPr>
              <w:t xml:space="preserve">Avans solicitat </w:t>
            </w:r>
          </w:p>
        </w:tc>
        <w:tc>
          <w:tcPr>
            <w:tcW w:w="1985" w:type="dxa"/>
            <w:shd w:val="clear" w:color="auto" w:fill="D9D9D9" w:themeFill="background1" w:themeFillShade="D9"/>
          </w:tcPr>
          <w:p w:rsidR="00881F60" w:rsidRPr="006B0646" w:rsidRDefault="00881F60" w:rsidP="00261A7B">
            <w:pPr>
              <w:autoSpaceDE w:val="0"/>
              <w:autoSpaceDN w:val="0"/>
              <w:adjustRightInd w:val="0"/>
              <w:jc w:val="center"/>
              <w:rPr>
                <w:rFonts w:ascii="Calibri,Bold" w:hAnsi="Calibri,Bold" w:cs="Calibri,Bold"/>
                <w:b/>
                <w:bCs/>
                <w:sz w:val="20"/>
                <w:szCs w:val="20"/>
              </w:rPr>
            </w:pPr>
            <w:r w:rsidRPr="006B0646">
              <w:rPr>
                <w:rFonts w:ascii="Calibri,Bold" w:hAnsi="Calibri,Bold" w:cs="Calibri,Bold"/>
                <w:b/>
                <w:bCs/>
                <w:sz w:val="20"/>
                <w:szCs w:val="20"/>
              </w:rPr>
              <w:t>0</w:t>
            </w:r>
          </w:p>
        </w:tc>
        <w:tc>
          <w:tcPr>
            <w:tcW w:w="1984" w:type="dxa"/>
            <w:shd w:val="clear" w:color="auto" w:fill="339966"/>
          </w:tcPr>
          <w:p w:rsidR="00881F60" w:rsidRDefault="00881F60" w:rsidP="00261A7B">
            <w:pPr>
              <w:jc w:val="both"/>
              <w:rPr>
                <w:rFonts w:ascii="Trebuchet MS" w:hAnsi="Trebuchet MS"/>
                <w:sz w:val="24"/>
                <w:szCs w:val="24"/>
              </w:rPr>
            </w:pPr>
          </w:p>
        </w:tc>
        <w:tc>
          <w:tcPr>
            <w:tcW w:w="1828" w:type="dxa"/>
            <w:shd w:val="clear" w:color="auto" w:fill="339966"/>
          </w:tcPr>
          <w:p w:rsidR="00881F60" w:rsidRDefault="00881F60" w:rsidP="00261A7B">
            <w:pPr>
              <w:jc w:val="both"/>
              <w:rPr>
                <w:rFonts w:ascii="Trebuchet MS" w:hAnsi="Trebuchet MS"/>
                <w:sz w:val="24"/>
                <w:szCs w:val="24"/>
              </w:rPr>
            </w:pPr>
          </w:p>
        </w:tc>
      </w:tr>
      <w:tr w:rsidR="00881F60" w:rsidTr="00881F60">
        <w:trPr>
          <w:trHeight w:val="72"/>
        </w:trPr>
        <w:tc>
          <w:tcPr>
            <w:tcW w:w="4678" w:type="dxa"/>
            <w:shd w:val="clear" w:color="auto" w:fill="FFFFFF" w:themeFill="background1"/>
          </w:tcPr>
          <w:p w:rsidR="00881F60" w:rsidRPr="003C46C0" w:rsidRDefault="00881F60" w:rsidP="00261A7B">
            <w:pPr>
              <w:rPr>
                <w:rFonts w:ascii="Trebuchet MS" w:hAnsi="Trebuchet MS"/>
              </w:rPr>
            </w:pPr>
            <w:r w:rsidRPr="003C46C0">
              <w:rPr>
                <w:rFonts w:ascii="Trebuchet MS" w:hAnsi="Trebuchet MS" w:cs="Calibri"/>
              </w:rPr>
              <w:t>Procent avans</w:t>
            </w:r>
          </w:p>
        </w:tc>
        <w:tc>
          <w:tcPr>
            <w:tcW w:w="1985" w:type="dxa"/>
            <w:shd w:val="clear" w:color="auto" w:fill="D9D9D9" w:themeFill="background1" w:themeFillShade="D9"/>
          </w:tcPr>
          <w:p w:rsidR="00881F60" w:rsidRDefault="00881F60" w:rsidP="00261A7B">
            <w:pPr>
              <w:jc w:val="center"/>
            </w:pPr>
            <w:r w:rsidRPr="006B0646">
              <w:rPr>
                <w:rFonts w:ascii="Calibri,Bold" w:hAnsi="Calibri,Bold" w:cs="Calibri,Bold"/>
                <w:b/>
                <w:bCs/>
                <w:sz w:val="20"/>
                <w:szCs w:val="20"/>
              </w:rPr>
              <w:t>____%</w:t>
            </w:r>
          </w:p>
        </w:tc>
        <w:tc>
          <w:tcPr>
            <w:tcW w:w="1984" w:type="dxa"/>
            <w:shd w:val="clear" w:color="auto" w:fill="339966"/>
          </w:tcPr>
          <w:p w:rsidR="00881F60" w:rsidRDefault="00881F60" w:rsidP="00261A7B">
            <w:pPr>
              <w:jc w:val="both"/>
              <w:rPr>
                <w:rFonts w:ascii="Trebuchet MS" w:hAnsi="Trebuchet MS"/>
                <w:sz w:val="24"/>
                <w:szCs w:val="24"/>
              </w:rPr>
            </w:pPr>
          </w:p>
        </w:tc>
        <w:tc>
          <w:tcPr>
            <w:tcW w:w="1828" w:type="dxa"/>
            <w:shd w:val="clear" w:color="auto" w:fill="339966"/>
          </w:tcPr>
          <w:p w:rsidR="00881F60" w:rsidRDefault="00881F60" w:rsidP="00261A7B">
            <w:pPr>
              <w:jc w:val="both"/>
              <w:rPr>
                <w:rFonts w:ascii="Trebuchet MS" w:hAnsi="Trebuchet MS"/>
                <w:sz w:val="24"/>
                <w:szCs w:val="24"/>
              </w:rPr>
            </w:pPr>
          </w:p>
        </w:tc>
      </w:tr>
    </w:tbl>
    <w:p w:rsidR="00881F60" w:rsidRDefault="00881F60" w:rsidP="00881F60">
      <w:pPr>
        <w:numPr>
          <w:ilvl w:val="12"/>
          <w:numId w:val="0"/>
        </w:numPr>
        <w:tabs>
          <w:tab w:val="right" w:pos="10207"/>
        </w:tabs>
        <w:spacing w:after="0" w:line="240" w:lineRule="atLeast"/>
        <w:ind w:right="-2"/>
        <w:rPr>
          <w:rFonts w:eastAsia="Times New Roman" w:cs="Calibri"/>
          <w:b/>
          <w:bCs/>
          <w:sz w:val="24"/>
          <w:szCs w:val="24"/>
          <w:lang w:eastAsia="fr-FR"/>
        </w:rPr>
      </w:pPr>
      <w:r>
        <w:rPr>
          <w:rFonts w:eastAsia="Times New Roman" w:cs="Calibri"/>
          <w:b/>
          <w:bCs/>
          <w:sz w:val="24"/>
          <w:szCs w:val="24"/>
        </w:rPr>
        <w:t>Formule de calcul:                                               Restricţii</w:t>
      </w:r>
    </w:p>
    <w:p w:rsidR="00881F60" w:rsidRDefault="00881F60" w:rsidP="00881F60">
      <w:pPr>
        <w:numPr>
          <w:ilvl w:val="12"/>
          <w:numId w:val="0"/>
        </w:numPr>
        <w:tabs>
          <w:tab w:val="right" w:pos="10207"/>
        </w:tabs>
        <w:spacing w:after="0" w:line="240" w:lineRule="atLeast"/>
        <w:ind w:right="-2"/>
        <w:rPr>
          <w:rFonts w:eastAsia="Times New Roman" w:cs="Calibri"/>
          <w:sz w:val="24"/>
          <w:szCs w:val="24"/>
          <w:lang w:eastAsia="fr-FR"/>
        </w:rPr>
      </w:pPr>
      <w:r>
        <w:rPr>
          <w:rFonts w:eastAsia="Times New Roman" w:cs="Calibri"/>
          <w:sz w:val="24"/>
          <w:szCs w:val="24"/>
        </w:rPr>
        <w:t xml:space="preserve">       Col.3 = col.1 + col.2                 R.1, col.1= Procent contribuţie publică x R. 4, col.1</w:t>
      </w:r>
    </w:p>
    <w:p w:rsidR="00881F60" w:rsidRDefault="00881F60" w:rsidP="00881F60">
      <w:pPr>
        <w:numPr>
          <w:ilvl w:val="12"/>
          <w:numId w:val="0"/>
        </w:numPr>
        <w:tabs>
          <w:tab w:val="right" w:pos="10207"/>
        </w:tabs>
        <w:spacing w:after="0" w:line="240" w:lineRule="atLeast"/>
        <w:ind w:right="-2"/>
        <w:rPr>
          <w:rFonts w:eastAsia="Times New Roman" w:cs="Calibri"/>
          <w:sz w:val="24"/>
          <w:szCs w:val="24"/>
          <w:lang w:eastAsia="fr-FR"/>
        </w:rPr>
      </w:pPr>
      <w:r>
        <w:rPr>
          <w:rFonts w:eastAsia="Times New Roman" w:cs="Calibri"/>
          <w:sz w:val="24"/>
          <w:szCs w:val="24"/>
        </w:rPr>
        <w:t xml:space="preserve">       R.4  = R.1 + R.2 + R.3                                               </w:t>
      </w:r>
    </w:p>
    <w:p w:rsidR="00881F60" w:rsidRDefault="00881F60" w:rsidP="00881F60">
      <w:pPr>
        <w:overflowPunct w:val="0"/>
        <w:autoSpaceDE w:val="0"/>
        <w:autoSpaceDN w:val="0"/>
        <w:adjustRightInd w:val="0"/>
        <w:spacing w:after="0" w:line="240" w:lineRule="auto"/>
        <w:textAlignment w:val="baseline"/>
        <w:rPr>
          <w:rFonts w:eastAsia="Times New Roman" w:cs="Calibri"/>
          <w:i/>
          <w:sz w:val="24"/>
          <w:szCs w:val="24"/>
        </w:rPr>
      </w:pPr>
      <w:r>
        <w:rPr>
          <w:rFonts w:eastAsia="Times New Roman" w:cs="Calibri"/>
          <w:sz w:val="24"/>
          <w:szCs w:val="24"/>
        </w:rPr>
        <w:t xml:space="preserve">       R.2 = R.2.1 + R.2.2                   </w:t>
      </w:r>
      <w:r>
        <w:rPr>
          <w:rFonts w:eastAsia="Times New Roman" w:cs="Calibri"/>
          <w:i/>
          <w:sz w:val="24"/>
          <w:szCs w:val="24"/>
        </w:rPr>
        <w:t>Procent avans = Avans solicitat / Ajutor public nerambursabil *100</w:t>
      </w:r>
    </w:p>
    <w:p w:rsidR="00881F60" w:rsidRDefault="00881F60" w:rsidP="00222855">
      <w:pPr>
        <w:autoSpaceDE w:val="0"/>
        <w:autoSpaceDN w:val="0"/>
        <w:adjustRightInd w:val="0"/>
        <w:spacing w:after="0" w:line="240" w:lineRule="auto"/>
        <w:rPr>
          <w:rFonts w:ascii="Trebuchet MS" w:hAnsi="Trebuchet MS"/>
          <w:sz w:val="24"/>
          <w:szCs w:val="24"/>
        </w:rPr>
      </w:pPr>
    </w:p>
    <w:p w:rsidR="00881F60" w:rsidRDefault="00881F60" w:rsidP="00222855">
      <w:pPr>
        <w:autoSpaceDE w:val="0"/>
        <w:autoSpaceDN w:val="0"/>
        <w:adjustRightInd w:val="0"/>
        <w:spacing w:after="0" w:line="240" w:lineRule="auto"/>
        <w:rPr>
          <w:rFonts w:ascii="Trebuchet MS" w:hAnsi="Trebuchet MS"/>
          <w:sz w:val="24"/>
          <w:szCs w:val="24"/>
        </w:rPr>
      </w:pPr>
    </w:p>
    <w:tbl>
      <w:tblPr>
        <w:tblStyle w:val="Tabelgril"/>
        <w:tblW w:w="0" w:type="auto"/>
        <w:tblInd w:w="-147" w:type="dxa"/>
        <w:tblLook w:val="04A0" w:firstRow="1" w:lastRow="0" w:firstColumn="1" w:lastColumn="0" w:noHBand="0" w:noVBand="1"/>
      </w:tblPr>
      <w:tblGrid>
        <w:gridCol w:w="10485"/>
      </w:tblGrid>
      <w:tr w:rsidR="00464A23" w:rsidTr="00464A23">
        <w:tc>
          <w:tcPr>
            <w:tcW w:w="10485" w:type="dxa"/>
            <w:shd w:val="clear" w:color="auto" w:fill="006666"/>
          </w:tcPr>
          <w:p w:rsidR="00464A23" w:rsidRDefault="00464A23" w:rsidP="00261A7B">
            <w:pPr>
              <w:autoSpaceDE w:val="0"/>
              <w:autoSpaceDN w:val="0"/>
              <w:adjustRightInd w:val="0"/>
              <w:jc w:val="both"/>
              <w:rPr>
                <w:rFonts w:ascii="Trebuchet MS" w:hAnsi="Trebuchet MS"/>
                <w:color w:val="FFFFFF" w:themeColor="background1"/>
                <w:sz w:val="24"/>
              </w:rPr>
            </w:pPr>
            <w:r>
              <w:rPr>
                <w:rFonts w:ascii="Trebuchet MS" w:hAnsi="Trebuchet MS"/>
                <w:color w:val="FFFFFF" w:themeColor="background1"/>
                <w:sz w:val="24"/>
              </w:rPr>
              <w:t>C. VERIFICAREA BUGETULUI INDICATIV</w:t>
            </w:r>
          </w:p>
        </w:tc>
      </w:tr>
    </w:tbl>
    <w:p w:rsidR="00160700" w:rsidRDefault="00160700" w:rsidP="0016103F">
      <w:pPr>
        <w:spacing w:after="0"/>
        <w:jc w:val="both"/>
        <w:rPr>
          <w:rFonts w:ascii="Trebuchet MS" w:hAnsi="Trebuchet MS"/>
          <w:sz w:val="24"/>
          <w:szCs w:val="24"/>
        </w:rPr>
      </w:pPr>
    </w:p>
    <w:tbl>
      <w:tblPr>
        <w:tblStyle w:val="Tabelgril"/>
        <w:tblW w:w="0" w:type="auto"/>
        <w:tblInd w:w="-157" w:type="dxa"/>
        <w:tblLayout w:type="fixed"/>
        <w:tblLook w:val="04A0" w:firstRow="1" w:lastRow="0" w:firstColumn="1" w:lastColumn="0" w:noHBand="0" w:noVBand="1"/>
      </w:tblPr>
      <w:tblGrid>
        <w:gridCol w:w="8647"/>
        <w:gridCol w:w="567"/>
        <w:gridCol w:w="709"/>
        <w:gridCol w:w="567"/>
      </w:tblGrid>
      <w:tr w:rsidR="000F5DAB" w:rsidTr="00000A79">
        <w:trPr>
          <w:cantSplit/>
          <w:trHeight w:val="442"/>
        </w:trPr>
        <w:tc>
          <w:tcPr>
            <w:tcW w:w="8647" w:type="dxa"/>
            <w:vMerge w:val="restart"/>
            <w:tcBorders>
              <w:top w:val="double" w:sz="4" w:space="0" w:color="006666"/>
              <w:left w:val="double" w:sz="4" w:space="0" w:color="006666"/>
              <w:right w:val="double" w:sz="4" w:space="0" w:color="006666"/>
            </w:tcBorders>
          </w:tcPr>
          <w:p w:rsidR="000F5DAB" w:rsidRPr="002029F9" w:rsidRDefault="000F5DAB" w:rsidP="00000A79">
            <w:pPr>
              <w:rPr>
                <w:rFonts w:ascii="Trebuchet MS" w:hAnsi="Trebuchet MS"/>
                <w:sz w:val="20"/>
                <w:szCs w:val="20"/>
              </w:rPr>
            </w:pPr>
            <w:r>
              <w:rPr>
                <w:rFonts w:ascii="Trebuchet MS,Bold" w:hAnsi="Trebuchet MS,Bold" w:cs="Trebuchet MS,Bold"/>
                <w:b/>
                <w:bCs/>
                <w:sz w:val="24"/>
                <w:szCs w:val="24"/>
              </w:rPr>
              <w:t>Verificarea bugetului indicativ</w:t>
            </w:r>
          </w:p>
        </w:tc>
        <w:tc>
          <w:tcPr>
            <w:tcW w:w="1843" w:type="dxa"/>
            <w:gridSpan w:val="3"/>
            <w:tcBorders>
              <w:top w:val="double" w:sz="4" w:space="0" w:color="006666"/>
              <w:left w:val="double" w:sz="4" w:space="0" w:color="006666"/>
              <w:bottom w:val="double" w:sz="4" w:space="0" w:color="006666"/>
              <w:right w:val="double" w:sz="4" w:space="0" w:color="006666"/>
            </w:tcBorders>
          </w:tcPr>
          <w:p w:rsidR="000F5DAB" w:rsidRPr="002029F9" w:rsidRDefault="000F5DAB" w:rsidP="00000A79">
            <w:pPr>
              <w:jc w:val="center"/>
              <w:rPr>
                <w:rFonts w:ascii="Trebuchet MS" w:hAnsi="Trebuchet MS"/>
                <w:sz w:val="20"/>
                <w:szCs w:val="20"/>
              </w:rPr>
            </w:pPr>
            <w:r>
              <w:rPr>
                <w:rFonts w:ascii="Trebuchet MS,Bold" w:hAnsi="Trebuchet MS,Bold" w:cs="Trebuchet MS,Bold"/>
                <w:b/>
                <w:bCs/>
                <w:sz w:val="20"/>
                <w:szCs w:val="20"/>
              </w:rPr>
              <w:t>VERIFICARE EFECTUATĂ</w:t>
            </w:r>
          </w:p>
        </w:tc>
      </w:tr>
      <w:tr w:rsidR="000F5DAB" w:rsidTr="00000A79">
        <w:trPr>
          <w:trHeight w:val="252"/>
        </w:trPr>
        <w:tc>
          <w:tcPr>
            <w:tcW w:w="8647" w:type="dxa"/>
            <w:vMerge/>
            <w:tcBorders>
              <w:left w:val="double" w:sz="4" w:space="0" w:color="006666"/>
              <w:bottom w:val="double" w:sz="4" w:space="0" w:color="006666"/>
              <w:right w:val="double" w:sz="4" w:space="0" w:color="006666"/>
            </w:tcBorders>
          </w:tcPr>
          <w:p w:rsidR="000F5DAB" w:rsidRDefault="000F5DAB" w:rsidP="00000A79">
            <w:pPr>
              <w:jc w:val="center"/>
              <w:rPr>
                <w:rFonts w:ascii="Trebuchet MS,Bold" w:hAnsi="Trebuchet MS,Bold" w:cs="Trebuchet MS,Bold"/>
                <w:b/>
                <w:bCs/>
                <w:sz w:val="24"/>
                <w:szCs w:val="24"/>
              </w:rPr>
            </w:pPr>
          </w:p>
        </w:tc>
        <w:tc>
          <w:tcPr>
            <w:tcW w:w="567" w:type="dxa"/>
            <w:tcBorders>
              <w:top w:val="double" w:sz="4" w:space="0" w:color="006666"/>
              <w:left w:val="double" w:sz="4" w:space="0" w:color="006666"/>
              <w:bottom w:val="double" w:sz="4" w:space="0" w:color="006666"/>
              <w:right w:val="double" w:sz="4" w:space="0" w:color="006666"/>
            </w:tcBorders>
          </w:tcPr>
          <w:p w:rsidR="000F5DAB" w:rsidRPr="00A0739F" w:rsidRDefault="000F5DAB" w:rsidP="00000A79">
            <w:pPr>
              <w:autoSpaceDE w:val="0"/>
              <w:autoSpaceDN w:val="0"/>
              <w:adjustRightInd w:val="0"/>
              <w:jc w:val="center"/>
              <w:rPr>
                <w:rFonts w:ascii="Trebuchet MS,Bold" w:hAnsi="Trebuchet MS,Bold" w:cs="Trebuchet MS,Bold"/>
                <w:b/>
                <w:bCs/>
                <w:sz w:val="20"/>
                <w:szCs w:val="20"/>
              </w:rPr>
            </w:pPr>
            <w:r w:rsidRPr="00A0739F">
              <w:rPr>
                <w:rFonts w:ascii="Trebuchet MS,Bold" w:hAnsi="Trebuchet MS,Bold" w:cs="Trebuchet MS,Bold"/>
                <w:b/>
                <w:bCs/>
                <w:sz w:val="20"/>
                <w:szCs w:val="20"/>
              </w:rPr>
              <w:t>DA</w:t>
            </w:r>
          </w:p>
        </w:tc>
        <w:tc>
          <w:tcPr>
            <w:tcW w:w="709" w:type="dxa"/>
            <w:tcBorders>
              <w:top w:val="double" w:sz="4" w:space="0" w:color="006666"/>
              <w:left w:val="double" w:sz="4" w:space="0" w:color="006666"/>
              <w:bottom w:val="double" w:sz="4" w:space="0" w:color="006666"/>
              <w:right w:val="double" w:sz="4" w:space="0" w:color="006666"/>
            </w:tcBorders>
          </w:tcPr>
          <w:p w:rsidR="000F5DAB" w:rsidRPr="00A0739F" w:rsidRDefault="000F5DAB" w:rsidP="00000A79">
            <w:pPr>
              <w:autoSpaceDE w:val="0"/>
              <w:autoSpaceDN w:val="0"/>
              <w:adjustRightInd w:val="0"/>
              <w:jc w:val="center"/>
              <w:rPr>
                <w:rFonts w:ascii="Trebuchet MS,Bold" w:hAnsi="Trebuchet MS,Bold" w:cs="Trebuchet MS,Bold"/>
                <w:b/>
                <w:bCs/>
                <w:sz w:val="20"/>
                <w:szCs w:val="20"/>
              </w:rPr>
            </w:pPr>
            <w:r w:rsidRPr="00A0739F">
              <w:rPr>
                <w:rFonts w:ascii="Trebuchet MS,Bold" w:hAnsi="Trebuchet MS,Bold" w:cs="Trebuchet MS,Bold"/>
                <w:b/>
                <w:bCs/>
                <w:sz w:val="20"/>
                <w:szCs w:val="20"/>
              </w:rPr>
              <w:t>NU</w:t>
            </w:r>
          </w:p>
        </w:tc>
        <w:tc>
          <w:tcPr>
            <w:tcW w:w="567" w:type="dxa"/>
            <w:tcBorders>
              <w:top w:val="double" w:sz="4" w:space="0" w:color="006666"/>
              <w:left w:val="double" w:sz="4" w:space="0" w:color="006666"/>
              <w:bottom w:val="double" w:sz="4" w:space="0" w:color="006666"/>
              <w:right w:val="double" w:sz="4" w:space="0" w:color="006666"/>
            </w:tcBorders>
          </w:tcPr>
          <w:p w:rsidR="000F5DAB" w:rsidRPr="00A0739F" w:rsidRDefault="000F5DAB" w:rsidP="00000A79">
            <w:pPr>
              <w:autoSpaceDE w:val="0"/>
              <w:autoSpaceDN w:val="0"/>
              <w:adjustRightInd w:val="0"/>
              <w:jc w:val="center"/>
              <w:rPr>
                <w:rFonts w:ascii="Trebuchet MS,Bold" w:hAnsi="Trebuchet MS,Bold" w:cs="Trebuchet MS,Bold"/>
                <w:b/>
                <w:bCs/>
                <w:sz w:val="20"/>
                <w:szCs w:val="20"/>
              </w:rPr>
            </w:pPr>
            <w:r w:rsidRPr="00A0739F">
              <w:rPr>
                <w:rFonts w:ascii="Trebuchet MS,Bold" w:hAnsi="Trebuchet MS,Bold" w:cs="Trebuchet MS,Bold"/>
                <w:b/>
                <w:bCs/>
                <w:sz w:val="20"/>
                <w:szCs w:val="20"/>
              </w:rPr>
              <w:t>N/A</w:t>
            </w:r>
          </w:p>
        </w:tc>
      </w:tr>
      <w:tr w:rsidR="000F5DAB" w:rsidTr="00667E95">
        <w:trPr>
          <w:trHeight w:val="1781"/>
        </w:trPr>
        <w:tc>
          <w:tcPr>
            <w:tcW w:w="8647" w:type="dxa"/>
            <w:tcBorders>
              <w:top w:val="double" w:sz="4" w:space="0" w:color="006666"/>
              <w:left w:val="double" w:sz="4" w:space="0" w:color="006666"/>
              <w:bottom w:val="double" w:sz="4" w:space="0" w:color="006666"/>
              <w:right w:val="double" w:sz="4" w:space="0" w:color="006666"/>
            </w:tcBorders>
          </w:tcPr>
          <w:p w:rsidR="000F5DAB" w:rsidRPr="000F5DAB" w:rsidRDefault="000F5DAB" w:rsidP="000F5DAB">
            <w:pPr>
              <w:autoSpaceDE w:val="0"/>
              <w:autoSpaceDN w:val="0"/>
              <w:adjustRightInd w:val="0"/>
              <w:jc w:val="both"/>
              <w:rPr>
                <w:rFonts w:ascii="Trebuchet MS" w:hAnsi="Trebuchet MS" w:cs="Trebuchet MS"/>
                <w:sz w:val="24"/>
                <w:szCs w:val="24"/>
              </w:rPr>
            </w:pPr>
            <w:r w:rsidRPr="000F5DAB">
              <w:rPr>
                <w:rFonts w:ascii="Trebuchet MS" w:hAnsi="Trebuchet MS" w:cs="Trebuchet MS"/>
                <w:sz w:val="24"/>
                <w:szCs w:val="24"/>
              </w:rPr>
              <w:t>1 Informațiile furnizate în cadrul bugetului indicativ din cererea de finanțare sunt corecte și sunt în conformitate cu devizul general și devizele pe obiect precizate în Memoriul justificativ/Studiul de fezabilitate?</w:t>
            </w:r>
          </w:p>
          <w:p w:rsidR="000F5DAB" w:rsidRPr="000F5DAB" w:rsidRDefault="000F5DAB" w:rsidP="000F5DAB">
            <w:pPr>
              <w:autoSpaceDE w:val="0"/>
              <w:autoSpaceDN w:val="0"/>
              <w:adjustRightInd w:val="0"/>
              <w:jc w:val="both"/>
              <w:rPr>
                <w:rFonts w:ascii="Trebuchet MS" w:hAnsi="Trebuchet MS" w:cs="Trebuchet MS,BoldItalic"/>
                <w:b/>
                <w:bCs/>
                <w:iCs/>
                <w:sz w:val="24"/>
                <w:szCs w:val="24"/>
              </w:rPr>
            </w:pPr>
            <w:r w:rsidRPr="000F5DAB">
              <w:rPr>
                <w:rFonts w:ascii="Trebuchet MS" w:hAnsi="Trebuchet MS" w:cs="Trebuchet MS,BoldItalic"/>
                <w:b/>
                <w:bCs/>
                <w:iCs/>
                <w:sz w:val="24"/>
                <w:szCs w:val="24"/>
              </w:rPr>
              <w:t>Da cu diferenţe*</w:t>
            </w:r>
          </w:p>
          <w:p w:rsidR="000F5DAB" w:rsidRPr="00E972D5" w:rsidRDefault="000F5DAB" w:rsidP="000F5DAB">
            <w:pPr>
              <w:autoSpaceDE w:val="0"/>
              <w:autoSpaceDN w:val="0"/>
              <w:adjustRightInd w:val="0"/>
              <w:jc w:val="both"/>
              <w:rPr>
                <w:rFonts w:ascii="Trebuchet MS" w:hAnsi="Trebuchet MS" w:cs="Trebuchet MS"/>
                <w:sz w:val="24"/>
                <w:szCs w:val="24"/>
              </w:rPr>
            </w:pPr>
            <w:r w:rsidRPr="000F5DAB">
              <w:rPr>
                <w:rFonts w:ascii="Trebuchet MS" w:hAnsi="Trebuchet MS" w:cs="Trebuchet MS,BoldItalic"/>
                <w:b/>
                <w:bCs/>
                <w:iCs/>
                <w:sz w:val="24"/>
                <w:szCs w:val="24"/>
              </w:rPr>
              <w:t xml:space="preserve">* </w:t>
            </w:r>
            <w:r w:rsidRPr="000F5DAB">
              <w:rPr>
                <w:rFonts w:ascii="Trebuchet MS" w:hAnsi="Trebuchet MS" w:cs="Trebuchet MS"/>
                <w:sz w:val="24"/>
                <w:szCs w:val="24"/>
              </w:rPr>
              <w:t>Se completează în cazul când expertul constată diferențe față de bugetul prezentat de solicitant în cererea de finanțare</w:t>
            </w:r>
          </w:p>
        </w:tc>
        <w:tc>
          <w:tcPr>
            <w:tcW w:w="567" w:type="dxa"/>
            <w:tcBorders>
              <w:top w:val="double" w:sz="4" w:space="0" w:color="006666"/>
              <w:left w:val="double" w:sz="4" w:space="0" w:color="006666"/>
              <w:bottom w:val="double" w:sz="4" w:space="0" w:color="006666"/>
              <w:right w:val="double" w:sz="4" w:space="0" w:color="006666"/>
            </w:tcBorders>
          </w:tcPr>
          <w:p w:rsidR="000F5DA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115838378"/>
                <w14:checkbox>
                  <w14:checked w14:val="0"/>
                  <w14:checkedState w14:val="2612" w14:font="MS Gothic"/>
                  <w14:uncheckedState w14:val="2610" w14:font="MS Gothic"/>
                </w14:checkbox>
              </w:sdtPr>
              <w:sdtContent>
                <w:r w:rsidR="000F5DAB">
                  <w:rPr>
                    <w:rFonts w:ascii="MS Gothic" w:eastAsia="MS Gothic" w:hAnsi="MS Gothic" w:hint="eastAsia"/>
                    <w:b/>
                    <w:sz w:val="28"/>
                  </w:rPr>
                  <w:t>☐</w:t>
                </w:r>
              </w:sdtContent>
            </w:sdt>
          </w:p>
          <w:p w:rsidR="000F5DAB" w:rsidRDefault="000F5DAB" w:rsidP="000F5DAB">
            <w:pPr>
              <w:rPr>
                <w:rFonts w:ascii="Trebuchet MS,Bold" w:hAnsi="Trebuchet MS,Bold" w:cs="Trebuchet MS,Bold"/>
                <w:sz w:val="24"/>
                <w:szCs w:val="24"/>
              </w:rPr>
            </w:pPr>
          </w:p>
          <w:p w:rsidR="000F5DAB" w:rsidRDefault="000F5DAB" w:rsidP="000F5DAB">
            <w:pPr>
              <w:rPr>
                <w:rFonts w:ascii="Trebuchet MS,Bold" w:hAnsi="Trebuchet MS,Bold" w:cs="Trebuchet MS,Bold"/>
                <w:sz w:val="24"/>
                <w:szCs w:val="24"/>
              </w:rPr>
            </w:pPr>
          </w:p>
          <w:p w:rsidR="000F5DAB" w:rsidRPr="000F5DAB" w:rsidRDefault="00E35231" w:rsidP="000F5DAB">
            <w:pPr>
              <w:rPr>
                <w:rFonts w:ascii="Trebuchet MS,Bold" w:hAnsi="Trebuchet MS,Bold" w:cs="Trebuchet MS,Bold"/>
                <w:sz w:val="24"/>
                <w:szCs w:val="24"/>
              </w:rPr>
            </w:pPr>
            <w:sdt>
              <w:sdtPr>
                <w:rPr>
                  <w:b/>
                  <w:sz w:val="28"/>
                </w:rPr>
                <w:id w:val="-653906594"/>
                <w14:checkbox>
                  <w14:checked w14:val="0"/>
                  <w14:checkedState w14:val="2612" w14:font="MS Gothic"/>
                  <w14:uncheckedState w14:val="2610" w14:font="MS Gothic"/>
                </w14:checkbox>
              </w:sdtPr>
              <w:sdtContent>
                <w:r w:rsidR="000F5DA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tcPr>
          <w:p w:rsidR="000F5DA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1422564966"/>
                <w14:checkbox>
                  <w14:checked w14:val="0"/>
                  <w14:checkedState w14:val="2612" w14:font="MS Gothic"/>
                  <w14:uncheckedState w14:val="2610" w14:font="MS Gothic"/>
                </w14:checkbox>
              </w:sdtPr>
              <w:sdtContent>
                <w:r w:rsidR="000F5DAB">
                  <w:rPr>
                    <w:rFonts w:ascii="MS Gothic" w:eastAsia="MS Gothic" w:hAnsi="MS Gothic" w:hint="eastAsia"/>
                    <w:b/>
                    <w:sz w:val="28"/>
                  </w:rPr>
                  <w:t>☐</w:t>
                </w:r>
              </w:sdtContent>
            </w:sdt>
            <w:r w:rsidR="000F5DAB">
              <w:rPr>
                <w:b/>
              </w:rPr>
              <w:t xml:space="preserve">  </w:t>
            </w:r>
          </w:p>
        </w:tc>
        <w:tc>
          <w:tcPr>
            <w:tcW w:w="567" w:type="dxa"/>
            <w:tcBorders>
              <w:top w:val="double" w:sz="4" w:space="0" w:color="006666"/>
              <w:left w:val="double" w:sz="4" w:space="0" w:color="006666"/>
              <w:bottom w:val="double" w:sz="4" w:space="0" w:color="006666"/>
              <w:right w:val="double" w:sz="4" w:space="0" w:color="006666"/>
            </w:tcBorders>
            <w:shd w:val="clear" w:color="auto" w:fill="006666"/>
          </w:tcPr>
          <w:p w:rsidR="000F5DAB" w:rsidRDefault="000F5DAB" w:rsidP="00000A79">
            <w:pPr>
              <w:autoSpaceDE w:val="0"/>
              <w:autoSpaceDN w:val="0"/>
              <w:adjustRightInd w:val="0"/>
              <w:jc w:val="center"/>
              <w:rPr>
                <w:rFonts w:ascii="Trebuchet MS,Bold" w:hAnsi="Trebuchet MS,Bold" w:cs="Trebuchet MS,Bold"/>
                <w:b/>
                <w:bCs/>
                <w:sz w:val="24"/>
                <w:szCs w:val="24"/>
              </w:rPr>
            </w:pPr>
          </w:p>
        </w:tc>
      </w:tr>
      <w:tr w:rsidR="000F5DAB" w:rsidTr="009634CC">
        <w:trPr>
          <w:trHeight w:val="1382"/>
        </w:trPr>
        <w:tc>
          <w:tcPr>
            <w:tcW w:w="8647" w:type="dxa"/>
            <w:tcBorders>
              <w:top w:val="double" w:sz="4" w:space="0" w:color="006666"/>
              <w:left w:val="double" w:sz="4" w:space="0" w:color="006666"/>
              <w:bottom w:val="double" w:sz="4" w:space="0" w:color="006666"/>
              <w:right w:val="double" w:sz="4" w:space="0" w:color="006666"/>
            </w:tcBorders>
          </w:tcPr>
          <w:p w:rsidR="000F5DAB" w:rsidRPr="000F5DAB" w:rsidRDefault="00464A23" w:rsidP="000F5DAB">
            <w:pPr>
              <w:autoSpaceDE w:val="0"/>
              <w:autoSpaceDN w:val="0"/>
              <w:adjustRightInd w:val="0"/>
              <w:jc w:val="both"/>
              <w:rPr>
                <w:rFonts w:ascii="Trebuchet MS" w:hAnsi="Trebuchet MS" w:cs="Trebuchet MS"/>
                <w:sz w:val="24"/>
                <w:szCs w:val="24"/>
              </w:rPr>
            </w:pPr>
            <w:r>
              <w:rPr>
                <w:rFonts w:ascii="Trebuchet MS" w:hAnsi="Trebuchet MS" w:cs="Trebuchet MS"/>
                <w:sz w:val="24"/>
                <w:szCs w:val="24"/>
              </w:rPr>
              <w:t>2</w:t>
            </w:r>
            <w:r w:rsidR="000F5DAB">
              <w:rPr>
                <w:rFonts w:ascii="Trebuchet MS" w:hAnsi="Trebuchet MS" w:cs="Trebuchet MS"/>
                <w:sz w:val="24"/>
                <w:szCs w:val="24"/>
              </w:rPr>
              <w:t xml:space="preserve"> Verificarea corectitudinii ratei de schimb. Rata de conversie între Euro și moneda națională pentru România este cea publicată de Banca Central Europeană pe Internet la adresa: http://www.ecb.int/index.html (se anexează pagina conținând cursul BCE din data întocmirii Memoriului justificativ/Studiului de fezabilitate</w:t>
            </w:r>
            <w:r w:rsidR="009634CC">
              <w:rPr>
                <w:rFonts w:ascii="Trebuchet MS" w:hAnsi="Trebuchet MS" w:cs="Trebuchet MS"/>
                <w:sz w:val="24"/>
                <w:szCs w:val="24"/>
              </w:rPr>
              <w:t>/</w:t>
            </w:r>
            <w:r w:rsidR="009634CC" w:rsidRPr="00AA598F">
              <w:rPr>
                <w:sz w:val="24"/>
              </w:rPr>
              <w:t xml:space="preserve"> </w:t>
            </w:r>
            <w:r w:rsidR="009634CC" w:rsidRPr="009634CC">
              <w:rPr>
                <w:rFonts w:ascii="Trebuchet MS" w:hAnsi="Trebuchet MS"/>
                <w:sz w:val="24"/>
              </w:rPr>
              <w:t>Documentația de Avizare a Lucrărilor de Intervenții)</w:t>
            </w:r>
          </w:p>
        </w:tc>
        <w:tc>
          <w:tcPr>
            <w:tcW w:w="567" w:type="dxa"/>
            <w:tcBorders>
              <w:top w:val="double" w:sz="4" w:space="0" w:color="006666"/>
              <w:left w:val="double" w:sz="4" w:space="0" w:color="006666"/>
              <w:bottom w:val="double" w:sz="4" w:space="0" w:color="006666"/>
              <w:right w:val="double" w:sz="4" w:space="0" w:color="006666"/>
            </w:tcBorders>
          </w:tcPr>
          <w:p w:rsidR="000F5DA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1567864625"/>
                <w14:checkbox>
                  <w14:checked w14:val="0"/>
                  <w14:checkedState w14:val="2612" w14:font="MS Gothic"/>
                  <w14:uncheckedState w14:val="2610" w14:font="MS Gothic"/>
                </w14:checkbox>
              </w:sdtPr>
              <w:sdtContent>
                <w:r w:rsidR="000F5DA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tcPr>
          <w:p w:rsidR="000F5DA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1908256358"/>
                <w14:checkbox>
                  <w14:checked w14:val="0"/>
                  <w14:checkedState w14:val="2612" w14:font="MS Gothic"/>
                  <w14:uncheckedState w14:val="2610" w14:font="MS Gothic"/>
                </w14:checkbox>
              </w:sdtPr>
              <w:sdtContent>
                <w:r w:rsidR="000F5DAB">
                  <w:rPr>
                    <w:rFonts w:ascii="MS Gothic" w:eastAsia="MS Gothic" w:hAnsi="MS Gothic" w:hint="eastAsia"/>
                    <w:b/>
                    <w:sz w:val="28"/>
                  </w:rPr>
                  <w:t>☐</w:t>
                </w:r>
              </w:sdtContent>
            </w:sdt>
            <w:r w:rsidR="000F5DAB">
              <w:rPr>
                <w:b/>
              </w:rPr>
              <w:t xml:space="preserve">  </w:t>
            </w:r>
          </w:p>
        </w:tc>
        <w:tc>
          <w:tcPr>
            <w:tcW w:w="567" w:type="dxa"/>
            <w:tcBorders>
              <w:top w:val="double" w:sz="4" w:space="0" w:color="006666"/>
              <w:left w:val="double" w:sz="4" w:space="0" w:color="006666"/>
              <w:bottom w:val="double" w:sz="4" w:space="0" w:color="006666"/>
              <w:right w:val="double" w:sz="4" w:space="0" w:color="006666"/>
            </w:tcBorders>
            <w:shd w:val="clear" w:color="auto" w:fill="006666"/>
          </w:tcPr>
          <w:p w:rsidR="000F5DAB" w:rsidRDefault="000F5DAB" w:rsidP="00000A79">
            <w:pPr>
              <w:autoSpaceDE w:val="0"/>
              <w:autoSpaceDN w:val="0"/>
              <w:adjustRightInd w:val="0"/>
              <w:jc w:val="center"/>
              <w:rPr>
                <w:rFonts w:ascii="Trebuchet MS,Bold" w:hAnsi="Trebuchet MS,Bold" w:cs="Trebuchet MS,Bold"/>
                <w:b/>
                <w:bCs/>
                <w:sz w:val="24"/>
                <w:szCs w:val="24"/>
              </w:rPr>
            </w:pPr>
          </w:p>
        </w:tc>
      </w:tr>
      <w:tr w:rsidR="000F5DAB" w:rsidTr="009634CC">
        <w:trPr>
          <w:trHeight w:val="396"/>
        </w:trPr>
        <w:tc>
          <w:tcPr>
            <w:tcW w:w="8647" w:type="dxa"/>
            <w:tcBorders>
              <w:top w:val="double" w:sz="4" w:space="0" w:color="006666"/>
              <w:left w:val="double" w:sz="4" w:space="0" w:color="006666"/>
              <w:bottom w:val="double" w:sz="4" w:space="0" w:color="006666"/>
              <w:right w:val="double" w:sz="4" w:space="0" w:color="006666"/>
            </w:tcBorders>
          </w:tcPr>
          <w:p w:rsidR="000F5DAB" w:rsidRPr="000F5DAB" w:rsidRDefault="00464A23" w:rsidP="000F5DAB">
            <w:pPr>
              <w:autoSpaceDE w:val="0"/>
              <w:autoSpaceDN w:val="0"/>
              <w:adjustRightInd w:val="0"/>
              <w:rPr>
                <w:rFonts w:ascii="Trebuchet MS" w:hAnsi="Trebuchet MS" w:cs="Trebuchet MS"/>
                <w:sz w:val="24"/>
                <w:szCs w:val="24"/>
              </w:rPr>
            </w:pPr>
            <w:r>
              <w:rPr>
                <w:rFonts w:ascii="Trebuchet MS" w:hAnsi="Trebuchet MS" w:cs="Trebuchet MS"/>
                <w:sz w:val="24"/>
                <w:szCs w:val="24"/>
              </w:rPr>
              <w:t>3</w:t>
            </w:r>
            <w:r w:rsidR="000F5DAB">
              <w:rPr>
                <w:rFonts w:ascii="Trebuchet MS" w:hAnsi="Trebuchet MS" w:cs="Trebuchet MS"/>
                <w:sz w:val="24"/>
                <w:szCs w:val="24"/>
              </w:rPr>
              <w:t xml:space="preserve"> Sunt investițiile eligibile în conformitate cu cele specificate în măsură?</w:t>
            </w:r>
          </w:p>
        </w:tc>
        <w:tc>
          <w:tcPr>
            <w:tcW w:w="567" w:type="dxa"/>
            <w:tcBorders>
              <w:top w:val="double" w:sz="4" w:space="0" w:color="006666"/>
              <w:left w:val="double" w:sz="4" w:space="0" w:color="006666"/>
              <w:bottom w:val="double" w:sz="4" w:space="0" w:color="006666"/>
              <w:right w:val="double" w:sz="4" w:space="0" w:color="006666"/>
            </w:tcBorders>
          </w:tcPr>
          <w:p w:rsidR="000F5DA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1827195558"/>
                <w14:checkbox>
                  <w14:checked w14:val="0"/>
                  <w14:checkedState w14:val="2612" w14:font="MS Gothic"/>
                  <w14:uncheckedState w14:val="2610" w14:font="MS Gothic"/>
                </w14:checkbox>
              </w:sdtPr>
              <w:sdtContent>
                <w:r w:rsidR="000F5DA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tcPr>
          <w:p w:rsidR="000F5DA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443896174"/>
                <w14:checkbox>
                  <w14:checked w14:val="0"/>
                  <w14:checkedState w14:val="2612" w14:font="MS Gothic"/>
                  <w14:uncheckedState w14:val="2610" w14:font="MS Gothic"/>
                </w14:checkbox>
              </w:sdtPr>
              <w:sdtContent>
                <w:r w:rsidR="000F5DAB">
                  <w:rPr>
                    <w:rFonts w:ascii="MS Gothic" w:eastAsia="MS Gothic" w:hAnsi="MS Gothic" w:hint="eastAsia"/>
                    <w:b/>
                    <w:sz w:val="28"/>
                  </w:rPr>
                  <w:t>☐</w:t>
                </w:r>
              </w:sdtContent>
            </w:sdt>
            <w:r w:rsidR="000F5DAB">
              <w:rPr>
                <w:b/>
              </w:rPr>
              <w:t xml:space="preserve">  </w:t>
            </w:r>
          </w:p>
        </w:tc>
        <w:tc>
          <w:tcPr>
            <w:tcW w:w="567" w:type="dxa"/>
            <w:tcBorders>
              <w:top w:val="double" w:sz="4" w:space="0" w:color="006666"/>
              <w:left w:val="double" w:sz="4" w:space="0" w:color="006666"/>
              <w:bottom w:val="double" w:sz="4" w:space="0" w:color="006666"/>
              <w:right w:val="double" w:sz="4" w:space="0" w:color="006666"/>
            </w:tcBorders>
            <w:shd w:val="clear" w:color="auto" w:fill="006666"/>
          </w:tcPr>
          <w:p w:rsidR="000F5DAB" w:rsidRDefault="000F5DAB" w:rsidP="00000A79">
            <w:pPr>
              <w:autoSpaceDE w:val="0"/>
              <w:autoSpaceDN w:val="0"/>
              <w:adjustRightInd w:val="0"/>
              <w:jc w:val="center"/>
              <w:rPr>
                <w:rFonts w:ascii="Trebuchet MS,Bold" w:hAnsi="Trebuchet MS,Bold" w:cs="Trebuchet MS,Bold"/>
                <w:b/>
                <w:bCs/>
                <w:sz w:val="24"/>
                <w:szCs w:val="24"/>
              </w:rPr>
            </w:pPr>
          </w:p>
        </w:tc>
      </w:tr>
      <w:tr w:rsidR="000F5DAB" w:rsidTr="009634CC">
        <w:trPr>
          <w:trHeight w:val="188"/>
        </w:trPr>
        <w:tc>
          <w:tcPr>
            <w:tcW w:w="8647" w:type="dxa"/>
            <w:tcBorders>
              <w:top w:val="double" w:sz="4" w:space="0" w:color="006666"/>
              <w:left w:val="double" w:sz="4" w:space="0" w:color="006666"/>
              <w:bottom w:val="double" w:sz="4" w:space="0" w:color="006666"/>
              <w:right w:val="double" w:sz="4" w:space="0" w:color="006666"/>
            </w:tcBorders>
          </w:tcPr>
          <w:p w:rsidR="00D1551B" w:rsidRDefault="00464A23" w:rsidP="00D1551B">
            <w:pPr>
              <w:autoSpaceDE w:val="0"/>
              <w:autoSpaceDN w:val="0"/>
              <w:adjustRightInd w:val="0"/>
              <w:jc w:val="both"/>
              <w:rPr>
                <w:rFonts w:ascii="Trebuchet MS" w:hAnsi="Trebuchet MS" w:cs="Trebuchet MS"/>
                <w:sz w:val="24"/>
                <w:szCs w:val="24"/>
              </w:rPr>
            </w:pPr>
            <w:r>
              <w:rPr>
                <w:rFonts w:ascii="Trebuchet MS" w:hAnsi="Trebuchet MS" w:cs="Trebuchet MS"/>
                <w:sz w:val="24"/>
                <w:szCs w:val="24"/>
              </w:rPr>
              <w:t>4</w:t>
            </w:r>
            <w:r w:rsidR="00D1551B">
              <w:rPr>
                <w:rFonts w:ascii="Trebuchet MS" w:hAnsi="Trebuchet MS" w:cs="Trebuchet MS"/>
                <w:sz w:val="24"/>
                <w:szCs w:val="24"/>
              </w:rPr>
              <w:t xml:space="preserve"> Costurile generale ale proiectului, (acele costuri necesare pentru pregătirea și implementarea proiectului, constând în cheltuieli pentru consultanță, proiectare, monitorizare și management, inclusiv onorariile pentru consiliere privind durabilitatea economică și de mediu, taxele pentru eliberarea certificatelor, precum și cele privind obținerea avizelor și autorizațiilor necesare implementării proiectelor, prevăzute în legislația națională), direct </w:t>
            </w:r>
            <w:r w:rsidR="00D1551B">
              <w:rPr>
                <w:rFonts w:ascii="Trebuchet MS" w:hAnsi="Trebuchet MS" w:cs="Trebuchet MS"/>
                <w:sz w:val="24"/>
                <w:szCs w:val="24"/>
              </w:rPr>
              <w:lastRenderedPageBreak/>
              <w:t>legate de submăsură, nu depășesc 10% din costul total eligibil al proiectului, respectiv 5% pentru acele proiecte care nu includ construcții?</w:t>
            </w:r>
          </w:p>
          <w:p w:rsidR="000F5DAB" w:rsidRPr="00222855" w:rsidRDefault="00D1551B" w:rsidP="00D1551B">
            <w:pPr>
              <w:tabs>
                <w:tab w:val="left" w:pos="270"/>
              </w:tabs>
              <w:autoSpaceDE w:val="0"/>
              <w:autoSpaceDN w:val="0"/>
              <w:adjustRightInd w:val="0"/>
              <w:jc w:val="both"/>
              <w:rPr>
                <w:rFonts w:ascii="Trebuchet MS" w:hAnsi="Trebuchet MS" w:cs="Calibri"/>
                <w:sz w:val="24"/>
                <w:szCs w:val="24"/>
              </w:rPr>
            </w:pPr>
            <w:r>
              <w:rPr>
                <w:rFonts w:ascii="Trebuchet MS,Bold" w:hAnsi="Trebuchet MS,Bold" w:cs="Trebuchet MS,Bold"/>
                <w:b/>
                <w:bCs/>
                <w:sz w:val="24"/>
                <w:szCs w:val="24"/>
              </w:rPr>
              <w:t>Da cu diferențe</w:t>
            </w:r>
          </w:p>
        </w:tc>
        <w:tc>
          <w:tcPr>
            <w:tcW w:w="567" w:type="dxa"/>
            <w:tcBorders>
              <w:top w:val="double" w:sz="4" w:space="0" w:color="006666"/>
              <w:left w:val="double" w:sz="4" w:space="0" w:color="006666"/>
              <w:bottom w:val="double" w:sz="4" w:space="0" w:color="006666"/>
              <w:right w:val="double" w:sz="4" w:space="0" w:color="006666"/>
            </w:tcBorders>
          </w:tcPr>
          <w:p w:rsidR="00D1551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1011673229"/>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p>
          <w:p w:rsidR="00D1551B" w:rsidRDefault="00D1551B" w:rsidP="00D1551B">
            <w:pPr>
              <w:rPr>
                <w:rFonts w:ascii="Trebuchet MS,Bold" w:hAnsi="Trebuchet MS,Bold" w:cs="Trebuchet MS,Bold"/>
                <w:sz w:val="24"/>
                <w:szCs w:val="24"/>
              </w:rPr>
            </w:pPr>
          </w:p>
          <w:p w:rsidR="00D1551B" w:rsidRDefault="00D1551B" w:rsidP="00D1551B">
            <w:pPr>
              <w:rPr>
                <w:rFonts w:ascii="Trebuchet MS,Bold" w:hAnsi="Trebuchet MS,Bold" w:cs="Trebuchet MS,Bold"/>
                <w:sz w:val="24"/>
                <w:szCs w:val="24"/>
              </w:rPr>
            </w:pPr>
          </w:p>
          <w:p w:rsidR="00D1551B" w:rsidRDefault="00D1551B" w:rsidP="00D1551B">
            <w:pPr>
              <w:rPr>
                <w:rFonts w:ascii="Trebuchet MS,Bold" w:hAnsi="Trebuchet MS,Bold" w:cs="Trebuchet MS,Bold"/>
                <w:sz w:val="24"/>
                <w:szCs w:val="24"/>
              </w:rPr>
            </w:pPr>
          </w:p>
          <w:p w:rsidR="00D1551B" w:rsidRDefault="00D1551B" w:rsidP="00D1551B">
            <w:pPr>
              <w:rPr>
                <w:rFonts w:ascii="Trebuchet MS,Bold" w:hAnsi="Trebuchet MS,Bold" w:cs="Trebuchet MS,Bold"/>
                <w:sz w:val="24"/>
                <w:szCs w:val="24"/>
              </w:rPr>
            </w:pPr>
          </w:p>
          <w:p w:rsidR="00D1551B" w:rsidRDefault="00D1551B" w:rsidP="00D1551B">
            <w:pPr>
              <w:rPr>
                <w:rFonts w:ascii="Trebuchet MS,Bold" w:hAnsi="Trebuchet MS,Bold" w:cs="Trebuchet MS,Bold"/>
                <w:sz w:val="24"/>
                <w:szCs w:val="24"/>
              </w:rPr>
            </w:pPr>
          </w:p>
          <w:p w:rsidR="00D1551B" w:rsidRDefault="00D1551B" w:rsidP="00D1551B">
            <w:pPr>
              <w:rPr>
                <w:rFonts w:ascii="Trebuchet MS,Bold" w:hAnsi="Trebuchet MS,Bold" w:cs="Trebuchet MS,Bold"/>
                <w:sz w:val="24"/>
                <w:szCs w:val="24"/>
              </w:rPr>
            </w:pPr>
          </w:p>
          <w:p w:rsidR="000F5DAB" w:rsidRPr="00D1551B" w:rsidRDefault="00E35231" w:rsidP="00D1551B">
            <w:pPr>
              <w:rPr>
                <w:rFonts w:ascii="Trebuchet MS,Bold" w:hAnsi="Trebuchet MS,Bold" w:cs="Trebuchet MS,Bold"/>
                <w:sz w:val="24"/>
                <w:szCs w:val="24"/>
              </w:rPr>
            </w:pPr>
            <w:sdt>
              <w:sdtPr>
                <w:rPr>
                  <w:b/>
                  <w:sz w:val="28"/>
                </w:rPr>
                <w:id w:val="1538391532"/>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tcPr>
          <w:p w:rsidR="000F5DA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336009536"/>
                <w14:checkbox>
                  <w14:checked w14:val="0"/>
                  <w14:checkedState w14:val="2612" w14:font="MS Gothic"/>
                  <w14:uncheckedState w14:val="2610" w14:font="MS Gothic"/>
                </w14:checkbox>
              </w:sdtPr>
              <w:sdtContent>
                <w:r w:rsidR="000F5DAB">
                  <w:rPr>
                    <w:rFonts w:ascii="MS Gothic" w:eastAsia="MS Gothic" w:hAnsi="MS Gothic" w:hint="eastAsia"/>
                    <w:b/>
                    <w:sz w:val="28"/>
                  </w:rPr>
                  <w:t>☐</w:t>
                </w:r>
              </w:sdtContent>
            </w:sdt>
            <w:r w:rsidR="000F5DAB">
              <w:rPr>
                <w:b/>
              </w:rPr>
              <w:t xml:space="preserve">  </w:t>
            </w:r>
          </w:p>
        </w:tc>
        <w:tc>
          <w:tcPr>
            <w:tcW w:w="567" w:type="dxa"/>
            <w:tcBorders>
              <w:top w:val="double" w:sz="4" w:space="0" w:color="006666"/>
              <w:left w:val="double" w:sz="4" w:space="0" w:color="006666"/>
              <w:bottom w:val="double" w:sz="4" w:space="0" w:color="006666"/>
              <w:right w:val="double" w:sz="4" w:space="0" w:color="006666"/>
            </w:tcBorders>
            <w:shd w:val="clear" w:color="auto" w:fill="006666"/>
          </w:tcPr>
          <w:p w:rsidR="000F5DAB" w:rsidRDefault="000F5DAB" w:rsidP="00000A79">
            <w:pPr>
              <w:autoSpaceDE w:val="0"/>
              <w:autoSpaceDN w:val="0"/>
              <w:adjustRightInd w:val="0"/>
              <w:jc w:val="center"/>
              <w:rPr>
                <w:rFonts w:ascii="Trebuchet MS,Bold" w:hAnsi="Trebuchet MS,Bold" w:cs="Trebuchet MS,Bold"/>
                <w:b/>
                <w:bCs/>
                <w:sz w:val="24"/>
                <w:szCs w:val="24"/>
              </w:rPr>
            </w:pPr>
          </w:p>
        </w:tc>
      </w:tr>
      <w:tr w:rsidR="000F5DAB" w:rsidTr="009634CC">
        <w:trPr>
          <w:trHeight w:val="1073"/>
        </w:trPr>
        <w:tc>
          <w:tcPr>
            <w:tcW w:w="8647" w:type="dxa"/>
            <w:tcBorders>
              <w:top w:val="double" w:sz="4" w:space="0" w:color="006666"/>
              <w:left w:val="double" w:sz="4" w:space="0" w:color="006666"/>
              <w:bottom w:val="double" w:sz="4" w:space="0" w:color="006666"/>
              <w:right w:val="double" w:sz="4" w:space="0" w:color="006666"/>
            </w:tcBorders>
          </w:tcPr>
          <w:p w:rsidR="00D1551B" w:rsidRDefault="00464A23" w:rsidP="00D1551B">
            <w:pPr>
              <w:autoSpaceDE w:val="0"/>
              <w:autoSpaceDN w:val="0"/>
              <w:adjustRightInd w:val="0"/>
              <w:rPr>
                <w:rFonts w:ascii="Trebuchet MS" w:hAnsi="Trebuchet MS" w:cs="Trebuchet MS"/>
                <w:sz w:val="24"/>
                <w:szCs w:val="24"/>
              </w:rPr>
            </w:pPr>
            <w:r>
              <w:rPr>
                <w:rFonts w:ascii="Trebuchet MS" w:hAnsi="Trebuchet MS" w:cs="Trebuchet MS"/>
                <w:sz w:val="24"/>
                <w:szCs w:val="24"/>
              </w:rPr>
              <w:t xml:space="preserve">5 </w:t>
            </w:r>
            <w:r w:rsidR="00D1551B">
              <w:rPr>
                <w:rFonts w:ascii="Trebuchet MS" w:hAnsi="Trebuchet MS" w:cs="Trebuchet MS"/>
                <w:sz w:val="24"/>
                <w:szCs w:val="24"/>
              </w:rPr>
              <w:t>Cheltuielile diverse și neprevăzute (Cap. 5.3) din Bugetul indicativ se din Bugetul indicativ sunt încadrate în rubrica neeligibil?</w:t>
            </w:r>
          </w:p>
          <w:p w:rsidR="00D1551B" w:rsidRPr="00D1551B" w:rsidRDefault="00D1551B" w:rsidP="00D1551B">
            <w:pPr>
              <w:pStyle w:val="Listparagraf"/>
              <w:tabs>
                <w:tab w:val="left" w:pos="270"/>
              </w:tabs>
              <w:ind w:left="0"/>
              <w:jc w:val="both"/>
              <w:rPr>
                <w:rFonts w:ascii="Trebuchet MS,Bold" w:hAnsi="Trebuchet MS,Bold" w:cs="Trebuchet MS,Bold"/>
                <w:b/>
                <w:bCs/>
                <w:sz w:val="10"/>
                <w:szCs w:val="10"/>
              </w:rPr>
            </w:pPr>
          </w:p>
          <w:p w:rsidR="000F5DAB" w:rsidRPr="001675CA" w:rsidRDefault="00D1551B" w:rsidP="00D1551B">
            <w:pPr>
              <w:pStyle w:val="Listparagraf"/>
              <w:tabs>
                <w:tab w:val="left" w:pos="270"/>
              </w:tabs>
              <w:ind w:left="0"/>
              <w:jc w:val="both"/>
              <w:rPr>
                <w:rFonts w:ascii="Trebuchet MS" w:hAnsi="Trebuchet MS"/>
                <w:bCs/>
                <w:iCs/>
                <w:snapToGrid w:val="0"/>
                <w:sz w:val="24"/>
                <w:szCs w:val="24"/>
              </w:rPr>
            </w:pPr>
            <w:r>
              <w:rPr>
                <w:rFonts w:ascii="Trebuchet MS,Bold" w:hAnsi="Trebuchet MS,Bold" w:cs="Trebuchet MS,Bold"/>
                <w:b/>
                <w:bCs/>
                <w:sz w:val="24"/>
                <w:szCs w:val="24"/>
              </w:rPr>
              <w:t>Da cu diferențe</w:t>
            </w:r>
          </w:p>
        </w:tc>
        <w:tc>
          <w:tcPr>
            <w:tcW w:w="567" w:type="dxa"/>
            <w:tcBorders>
              <w:top w:val="double" w:sz="4" w:space="0" w:color="006666"/>
              <w:left w:val="double" w:sz="4" w:space="0" w:color="006666"/>
              <w:bottom w:val="double" w:sz="4" w:space="0" w:color="006666"/>
              <w:right w:val="double" w:sz="4" w:space="0" w:color="006666"/>
            </w:tcBorders>
          </w:tcPr>
          <w:p w:rsidR="00D1551B" w:rsidRDefault="00E35231" w:rsidP="000F5DAB">
            <w:pPr>
              <w:autoSpaceDE w:val="0"/>
              <w:autoSpaceDN w:val="0"/>
              <w:adjustRightInd w:val="0"/>
              <w:jc w:val="center"/>
              <w:rPr>
                <w:rFonts w:ascii="Trebuchet MS,Bold" w:hAnsi="Trebuchet MS,Bold" w:cs="Trebuchet MS,Bold"/>
                <w:b/>
                <w:bCs/>
                <w:sz w:val="24"/>
                <w:szCs w:val="24"/>
              </w:rPr>
            </w:pPr>
            <w:sdt>
              <w:sdtPr>
                <w:rPr>
                  <w:b/>
                  <w:sz w:val="28"/>
                </w:rPr>
                <w:id w:val="582729893"/>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p>
          <w:p w:rsidR="00D1551B" w:rsidRDefault="00D1551B" w:rsidP="00D1551B">
            <w:pPr>
              <w:rPr>
                <w:rFonts w:ascii="Trebuchet MS,Bold" w:hAnsi="Trebuchet MS,Bold" w:cs="Trebuchet MS,Bold"/>
                <w:sz w:val="24"/>
                <w:szCs w:val="24"/>
              </w:rPr>
            </w:pPr>
          </w:p>
          <w:p w:rsidR="000F5DAB" w:rsidRPr="00D1551B" w:rsidRDefault="00E35231" w:rsidP="00D1551B">
            <w:pPr>
              <w:rPr>
                <w:rFonts w:ascii="Trebuchet MS,Bold" w:hAnsi="Trebuchet MS,Bold" w:cs="Trebuchet MS,Bold"/>
                <w:sz w:val="24"/>
                <w:szCs w:val="24"/>
              </w:rPr>
            </w:pPr>
            <w:sdt>
              <w:sdtPr>
                <w:rPr>
                  <w:b/>
                  <w:sz w:val="28"/>
                </w:rPr>
                <w:id w:val="-379787569"/>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tcPr>
          <w:p w:rsidR="000F5DAB" w:rsidRDefault="00E35231" w:rsidP="000F5DAB">
            <w:pPr>
              <w:autoSpaceDE w:val="0"/>
              <w:autoSpaceDN w:val="0"/>
              <w:adjustRightInd w:val="0"/>
              <w:jc w:val="center"/>
              <w:rPr>
                <w:rFonts w:ascii="Trebuchet MS,Bold" w:hAnsi="Trebuchet MS,Bold" w:cs="Trebuchet MS,Bold"/>
                <w:b/>
                <w:bCs/>
                <w:sz w:val="24"/>
                <w:szCs w:val="24"/>
              </w:rPr>
            </w:pPr>
            <w:sdt>
              <w:sdtPr>
                <w:rPr>
                  <w:b/>
                  <w:sz w:val="28"/>
                </w:rPr>
                <w:id w:val="-743483272"/>
                <w14:checkbox>
                  <w14:checked w14:val="0"/>
                  <w14:checkedState w14:val="2612" w14:font="MS Gothic"/>
                  <w14:uncheckedState w14:val="2610" w14:font="MS Gothic"/>
                </w14:checkbox>
              </w:sdtPr>
              <w:sdtContent>
                <w:r w:rsidR="000F5DAB">
                  <w:rPr>
                    <w:rFonts w:ascii="MS Gothic" w:eastAsia="MS Gothic" w:hAnsi="MS Gothic" w:hint="eastAsia"/>
                    <w:b/>
                    <w:sz w:val="28"/>
                  </w:rPr>
                  <w:t>☐</w:t>
                </w:r>
              </w:sdtContent>
            </w:sdt>
            <w:r w:rsidR="000F5DAB">
              <w:rPr>
                <w:b/>
              </w:rPr>
              <w:t xml:space="preserve">  </w:t>
            </w:r>
          </w:p>
        </w:tc>
        <w:tc>
          <w:tcPr>
            <w:tcW w:w="567" w:type="dxa"/>
            <w:tcBorders>
              <w:top w:val="double" w:sz="4" w:space="0" w:color="006666"/>
              <w:left w:val="double" w:sz="4" w:space="0" w:color="006666"/>
              <w:bottom w:val="double" w:sz="4" w:space="0" w:color="006666"/>
              <w:right w:val="double" w:sz="4" w:space="0" w:color="006666"/>
            </w:tcBorders>
            <w:shd w:val="clear" w:color="auto" w:fill="006666"/>
          </w:tcPr>
          <w:p w:rsidR="000F5DAB" w:rsidRDefault="000F5DAB" w:rsidP="000F5DAB">
            <w:pPr>
              <w:autoSpaceDE w:val="0"/>
              <w:autoSpaceDN w:val="0"/>
              <w:adjustRightInd w:val="0"/>
              <w:jc w:val="center"/>
              <w:rPr>
                <w:rFonts w:ascii="Trebuchet MS,Bold" w:hAnsi="Trebuchet MS,Bold" w:cs="Trebuchet MS,Bold"/>
                <w:b/>
                <w:bCs/>
                <w:sz w:val="24"/>
                <w:szCs w:val="24"/>
              </w:rPr>
            </w:pPr>
          </w:p>
        </w:tc>
      </w:tr>
      <w:tr w:rsidR="000F5DAB" w:rsidTr="009634CC">
        <w:trPr>
          <w:trHeight w:val="961"/>
        </w:trPr>
        <w:tc>
          <w:tcPr>
            <w:tcW w:w="8647" w:type="dxa"/>
            <w:tcBorders>
              <w:top w:val="double" w:sz="4" w:space="0" w:color="006666"/>
              <w:left w:val="double" w:sz="4" w:space="0" w:color="006666"/>
              <w:bottom w:val="double" w:sz="4" w:space="0" w:color="006666"/>
              <w:right w:val="double" w:sz="4" w:space="0" w:color="006666"/>
            </w:tcBorders>
          </w:tcPr>
          <w:p w:rsidR="00D1551B" w:rsidRDefault="00D1551B" w:rsidP="00D1551B">
            <w:pPr>
              <w:autoSpaceDE w:val="0"/>
              <w:autoSpaceDN w:val="0"/>
              <w:adjustRightInd w:val="0"/>
              <w:jc w:val="both"/>
              <w:rPr>
                <w:rFonts w:ascii="Trebuchet MS" w:hAnsi="Trebuchet MS" w:cs="Trebuchet MS"/>
                <w:sz w:val="24"/>
                <w:szCs w:val="24"/>
              </w:rPr>
            </w:pPr>
            <w:r>
              <w:rPr>
                <w:rFonts w:ascii="Trebuchet MS" w:hAnsi="Trebuchet MS" w:cs="Trebuchet MS"/>
                <w:sz w:val="24"/>
                <w:szCs w:val="24"/>
              </w:rPr>
              <w:t xml:space="preserve">6 TVA-ul aferent cheltuielilor eligibile este trecut în coloana cheltuielilor </w:t>
            </w:r>
            <w:r w:rsidR="00054774">
              <w:rPr>
                <w:rFonts w:ascii="Trebuchet MS" w:hAnsi="Trebuchet MS" w:cs="Trebuchet MS"/>
                <w:sz w:val="24"/>
                <w:szCs w:val="24"/>
              </w:rPr>
              <w:t>ne</w:t>
            </w:r>
            <w:r>
              <w:rPr>
                <w:rFonts w:ascii="Trebuchet MS" w:hAnsi="Trebuchet MS" w:cs="Trebuchet MS"/>
                <w:sz w:val="24"/>
                <w:szCs w:val="24"/>
              </w:rPr>
              <w:t>eligibile?</w:t>
            </w:r>
          </w:p>
          <w:p w:rsidR="00D1551B" w:rsidRPr="00D1551B" w:rsidRDefault="00D1551B" w:rsidP="00D1551B">
            <w:pPr>
              <w:autoSpaceDE w:val="0"/>
              <w:autoSpaceDN w:val="0"/>
              <w:adjustRightInd w:val="0"/>
              <w:jc w:val="both"/>
              <w:rPr>
                <w:rFonts w:ascii="Trebuchet MS" w:hAnsi="Trebuchet MS" w:cs="Trebuchet MS"/>
                <w:sz w:val="10"/>
                <w:szCs w:val="10"/>
              </w:rPr>
            </w:pPr>
          </w:p>
          <w:p w:rsidR="00D1551B" w:rsidRPr="00D1551B" w:rsidRDefault="00D1551B" w:rsidP="00D1551B">
            <w:pPr>
              <w:pStyle w:val="Listparagraf"/>
              <w:widowControl w:val="0"/>
              <w:tabs>
                <w:tab w:val="left" w:pos="180"/>
                <w:tab w:val="left" w:pos="270"/>
              </w:tabs>
              <w:autoSpaceDE w:val="0"/>
              <w:autoSpaceDN w:val="0"/>
              <w:adjustRightInd w:val="0"/>
              <w:ind w:left="0"/>
              <w:jc w:val="both"/>
              <w:rPr>
                <w:rFonts w:ascii="Trebuchet MS,Bold" w:hAnsi="Trebuchet MS,Bold" w:cs="Trebuchet MS,Bold"/>
                <w:b/>
                <w:bCs/>
                <w:sz w:val="24"/>
                <w:szCs w:val="24"/>
              </w:rPr>
            </w:pPr>
            <w:r>
              <w:rPr>
                <w:rFonts w:ascii="Trebuchet MS,Bold" w:hAnsi="Trebuchet MS,Bold" w:cs="Trebuchet MS,Bold"/>
                <w:b/>
                <w:bCs/>
                <w:sz w:val="24"/>
                <w:szCs w:val="24"/>
              </w:rPr>
              <w:t>Da cu diferențe</w:t>
            </w:r>
          </w:p>
        </w:tc>
        <w:tc>
          <w:tcPr>
            <w:tcW w:w="567" w:type="dxa"/>
            <w:tcBorders>
              <w:top w:val="double" w:sz="4" w:space="0" w:color="006666"/>
              <w:left w:val="double" w:sz="4" w:space="0" w:color="006666"/>
              <w:bottom w:val="double" w:sz="4" w:space="0" w:color="006666"/>
              <w:right w:val="double" w:sz="4" w:space="0" w:color="006666"/>
            </w:tcBorders>
          </w:tcPr>
          <w:p w:rsidR="00D1551B" w:rsidRDefault="00E35231" w:rsidP="00D1551B">
            <w:pPr>
              <w:autoSpaceDE w:val="0"/>
              <w:autoSpaceDN w:val="0"/>
              <w:adjustRightInd w:val="0"/>
              <w:jc w:val="center"/>
              <w:rPr>
                <w:b/>
              </w:rPr>
            </w:pPr>
            <w:sdt>
              <w:sdtPr>
                <w:rPr>
                  <w:b/>
                  <w:sz w:val="28"/>
                </w:rPr>
                <w:id w:val="-707636590"/>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r w:rsidR="000F5DAB">
              <w:rPr>
                <w:b/>
              </w:rPr>
              <w:t xml:space="preserve"> </w:t>
            </w:r>
          </w:p>
          <w:p w:rsidR="00D1551B" w:rsidRPr="00D1551B" w:rsidRDefault="000F5DAB" w:rsidP="00D1551B">
            <w:pPr>
              <w:autoSpaceDE w:val="0"/>
              <w:autoSpaceDN w:val="0"/>
              <w:adjustRightInd w:val="0"/>
              <w:jc w:val="center"/>
              <w:rPr>
                <w:b/>
              </w:rPr>
            </w:pPr>
            <w:r>
              <w:rPr>
                <w:b/>
              </w:rPr>
              <w:t xml:space="preserve">  </w:t>
            </w:r>
          </w:p>
          <w:p w:rsidR="000F5DAB" w:rsidRPr="00D1551B" w:rsidRDefault="00E35231" w:rsidP="00D1551B">
            <w:pPr>
              <w:rPr>
                <w:rFonts w:ascii="Trebuchet MS,Bold" w:hAnsi="Trebuchet MS,Bold" w:cs="Trebuchet MS,Bold"/>
                <w:sz w:val="24"/>
                <w:szCs w:val="24"/>
              </w:rPr>
            </w:pPr>
            <w:sdt>
              <w:sdtPr>
                <w:rPr>
                  <w:b/>
                  <w:sz w:val="28"/>
                </w:rPr>
                <w:id w:val="-1868371468"/>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tcPr>
          <w:p w:rsidR="000F5DA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269781519"/>
                <w14:checkbox>
                  <w14:checked w14:val="0"/>
                  <w14:checkedState w14:val="2612" w14:font="MS Gothic"/>
                  <w14:uncheckedState w14:val="2610" w14:font="MS Gothic"/>
                </w14:checkbox>
              </w:sdtPr>
              <w:sdtContent>
                <w:r w:rsidR="000F5DAB">
                  <w:rPr>
                    <w:rFonts w:ascii="MS Gothic" w:eastAsia="MS Gothic" w:hAnsi="MS Gothic" w:hint="eastAsia"/>
                    <w:b/>
                    <w:sz w:val="28"/>
                  </w:rPr>
                  <w:t>☐</w:t>
                </w:r>
              </w:sdtContent>
            </w:sdt>
            <w:r w:rsidR="000F5DAB">
              <w:rPr>
                <w:b/>
              </w:rPr>
              <w:t xml:space="preserve">   </w:t>
            </w:r>
          </w:p>
        </w:tc>
        <w:tc>
          <w:tcPr>
            <w:tcW w:w="567" w:type="dxa"/>
            <w:tcBorders>
              <w:top w:val="double" w:sz="4" w:space="0" w:color="006666"/>
              <w:left w:val="double" w:sz="4" w:space="0" w:color="006666"/>
              <w:bottom w:val="double" w:sz="4" w:space="0" w:color="006666"/>
              <w:right w:val="double" w:sz="4" w:space="0" w:color="006666"/>
            </w:tcBorders>
            <w:shd w:val="clear" w:color="auto" w:fill="006666"/>
          </w:tcPr>
          <w:p w:rsidR="000F5DAB" w:rsidRDefault="000F5DAB" w:rsidP="00000A79">
            <w:pPr>
              <w:autoSpaceDE w:val="0"/>
              <w:autoSpaceDN w:val="0"/>
              <w:adjustRightInd w:val="0"/>
              <w:jc w:val="center"/>
              <w:rPr>
                <w:rFonts w:ascii="Trebuchet MS,Bold" w:hAnsi="Trebuchet MS,Bold" w:cs="Trebuchet MS,Bold"/>
                <w:b/>
                <w:bCs/>
                <w:sz w:val="24"/>
                <w:szCs w:val="24"/>
              </w:rPr>
            </w:pPr>
          </w:p>
        </w:tc>
      </w:tr>
    </w:tbl>
    <w:p w:rsidR="00464A23" w:rsidRDefault="00464A23" w:rsidP="0016103F">
      <w:pPr>
        <w:spacing w:after="0"/>
        <w:jc w:val="both"/>
        <w:rPr>
          <w:rFonts w:ascii="Trebuchet MS" w:hAnsi="Trebuchet MS"/>
          <w:sz w:val="24"/>
          <w:szCs w:val="24"/>
        </w:rPr>
      </w:pPr>
    </w:p>
    <w:tbl>
      <w:tblPr>
        <w:tblStyle w:val="Tabelgril"/>
        <w:tblW w:w="0" w:type="auto"/>
        <w:tblInd w:w="-147" w:type="dxa"/>
        <w:tblLook w:val="04A0" w:firstRow="1" w:lastRow="0" w:firstColumn="1" w:lastColumn="0" w:noHBand="0" w:noVBand="1"/>
      </w:tblPr>
      <w:tblGrid>
        <w:gridCol w:w="10485"/>
      </w:tblGrid>
      <w:tr w:rsidR="009634CC" w:rsidTr="00261A7B">
        <w:tc>
          <w:tcPr>
            <w:tcW w:w="10485" w:type="dxa"/>
            <w:shd w:val="clear" w:color="auto" w:fill="006666"/>
          </w:tcPr>
          <w:p w:rsidR="009634CC" w:rsidRDefault="009634CC" w:rsidP="00261A7B">
            <w:pPr>
              <w:autoSpaceDE w:val="0"/>
              <w:autoSpaceDN w:val="0"/>
              <w:adjustRightInd w:val="0"/>
              <w:jc w:val="both"/>
              <w:rPr>
                <w:rFonts w:ascii="Trebuchet MS" w:hAnsi="Trebuchet MS"/>
                <w:color w:val="FFFFFF" w:themeColor="background1"/>
                <w:sz w:val="24"/>
              </w:rPr>
            </w:pPr>
            <w:r>
              <w:rPr>
                <w:rFonts w:ascii="Trebuchet MS" w:hAnsi="Trebuchet MS"/>
                <w:color w:val="FFFFFF" w:themeColor="background1"/>
                <w:sz w:val="24"/>
              </w:rPr>
              <w:t xml:space="preserve">D. VERIFICAREA </w:t>
            </w:r>
            <w:r w:rsidRPr="009634CC">
              <w:rPr>
                <w:rFonts w:ascii="Trebuchet MS,Bold" w:hAnsi="Trebuchet MS,Bold" w:cs="Trebuchet MS,Bold"/>
                <w:b/>
                <w:bCs/>
                <w:color w:val="FFFFFF" w:themeColor="background1"/>
                <w:sz w:val="24"/>
                <w:szCs w:val="24"/>
              </w:rPr>
              <w:t>REZONABILITĂȚII PREȚURILOR</w:t>
            </w:r>
          </w:p>
        </w:tc>
      </w:tr>
    </w:tbl>
    <w:p w:rsidR="00464A23" w:rsidRDefault="00464A23" w:rsidP="0016103F">
      <w:pPr>
        <w:spacing w:after="0"/>
        <w:jc w:val="both"/>
        <w:rPr>
          <w:rFonts w:ascii="Trebuchet MS" w:hAnsi="Trebuchet MS"/>
          <w:sz w:val="24"/>
          <w:szCs w:val="24"/>
        </w:rPr>
      </w:pPr>
    </w:p>
    <w:tbl>
      <w:tblPr>
        <w:tblStyle w:val="Tabelgril"/>
        <w:tblW w:w="0" w:type="auto"/>
        <w:tblInd w:w="-157" w:type="dxa"/>
        <w:tblLayout w:type="fixed"/>
        <w:tblLook w:val="04A0" w:firstRow="1" w:lastRow="0" w:firstColumn="1" w:lastColumn="0" w:noHBand="0" w:noVBand="1"/>
      </w:tblPr>
      <w:tblGrid>
        <w:gridCol w:w="8647"/>
        <w:gridCol w:w="567"/>
        <w:gridCol w:w="709"/>
        <w:gridCol w:w="567"/>
      </w:tblGrid>
      <w:tr w:rsidR="00D1551B" w:rsidTr="00000A79">
        <w:trPr>
          <w:cantSplit/>
          <w:trHeight w:val="442"/>
        </w:trPr>
        <w:tc>
          <w:tcPr>
            <w:tcW w:w="8647" w:type="dxa"/>
            <w:vMerge w:val="restart"/>
            <w:tcBorders>
              <w:top w:val="double" w:sz="4" w:space="0" w:color="006666"/>
              <w:left w:val="double" w:sz="4" w:space="0" w:color="006666"/>
              <w:right w:val="double" w:sz="4" w:space="0" w:color="006666"/>
            </w:tcBorders>
          </w:tcPr>
          <w:p w:rsidR="00D1551B" w:rsidRPr="002029F9" w:rsidRDefault="00D1551B" w:rsidP="00000A79">
            <w:pPr>
              <w:rPr>
                <w:rFonts w:ascii="Trebuchet MS" w:hAnsi="Trebuchet MS"/>
                <w:sz w:val="20"/>
                <w:szCs w:val="20"/>
              </w:rPr>
            </w:pPr>
            <w:r>
              <w:rPr>
                <w:rFonts w:ascii="Trebuchet MS,Bold" w:hAnsi="Trebuchet MS,Bold" w:cs="Trebuchet MS,Bold"/>
                <w:b/>
                <w:bCs/>
                <w:sz w:val="24"/>
                <w:szCs w:val="24"/>
              </w:rPr>
              <w:t>Verificarea rezonabilității prețurilor</w:t>
            </w:r>
          </w:p>
        </w:tc>
        <w:tc>
          <w:tcPr>
            <w:tcW w:w="1843" w:type="dxa"/>
            <w:gridSpan w:val="3"/>
            <w:tcBorders>
              <w:top w:val="double" w:sz="4" w:space="0" w:color="006666"/>
              <w:left w:val="double" w:sz="4" w:space="0" w:color="006666"/>
              <w:bottom w:val="double" w:sz="4" w:space="0" w:color="006666"/>
              <w:right w:val="double" w:sz="4" w:space="0" w:color="006666"/>
            </w:tcBorders>
          </w:tcPr>
          <w:p w:rsidR="00D1551B" w:rsidRPr="002029F9" w:rsidRDefault="00D1551B" w:rsidP="00000A79">
            <w:pPr>
              <w:jc w:val="center"/>
              <w:rPr>
                <w:rFonts w:ascii="Trebuchet MS" w:hAnsi="Trebuchet MS"/>
                <w:sz w:val="20"/>
                <w:szCs w:val="20"/>
              </w:rPr>
            </w:pPr>
            <w:r>
              <w:rPr>
                <w:rFonts w:ascii="Trebuchet MS,Bold" w:hAnsi="Trebuchet MS,Bold" w:cs="Trebuchet MS,Bold"/>
                <w:b/>
                <w:bCs/>
                <w:sz w:val="20"/>
                <w:szCs w:val="20"/>
              </w:rPr>
              <w:t>VERIFICARE EFECTUATĂ</w:t>
            </w:r>
          </w:p>
        </w:tc>
      </w:tr>
      <w:tr w:rsidR="00D1551B" w:rsidTr="00000A79">
        <w:trPr>
          <w:trHeight w:val="252"/>
        </w:trPr>
        <w:tc>
          <w:tcPr>
            <w:tcW w:w="8647" w:type="dxa"/>
            <w:vMerge/>
            <w:tcBorders>
              <w:left w:val="double" w:sz="4" w:space="0" w:color="006666"/>
              <w:bottom w:val="double" w:sz="4" w:space="0" w:color="006666"/>
              <w:right w:val="double" w:sz="4" w:space="0" w:color="006666"/>
            </w:tcBorders>
          </w:tcPr>
          <w:p w:rsidR="00D1551B" w:rsidRDefault="00D1551B" w:rsidP="00000A79">
            <w:pPr>
              <w:jc w:val="center"/>
              <w:rPr>
                <w:rFonts w:ascii="Trebuchet MS,Bold" w:hAnsi="Trebuchet MS,Bold" w:cs="Trebuchet MS,Bold"/>
                <w:b/>
                <w:bCs/>
                <w:sz w:val="24"/>
                <w:szCs w:val="24"/>
              </w:rPr>
            </w:pPr>
          </w:p>
        </w:tc>
        <w:tc>
          <w:tcPr>
            <w:tcW w:w="567" w:type="dxa"/>
            <w:tcBorders>
              <w:top w:val="double" w:sz="4" w:space="0" w:color="006666"/>
              <w:left w:val="double" w:sz="4" w:space="0" w:color="006666"/>
              <w:bottom w:val="double" w:sz="4" w:space="0" w:color="006666"/>
              <w:right w:val="double" w:sz="4" w:space="0" w:color="006666"/>
            </w:tcBorders>
          </w:tcPr>
          <w:p w:rsidR="00D1551B" w:rsidRPr="00A0739F" w:rsidRDefault="00D1551B" w:rsidP="00000A79">
            <w:pPr>
              <w:autoSpaceDE w:val="0"/>
              <w:autoSpaceDN w:val="0"/>
              <w:adjustRightInd w:val="0"/>
              <w:jc w:val="center"/>
              <w:rPr>
                <w:rFonts w:ascii="Trebuchet MS,Bold" w:hAnsi="Trebuchet MS,Bold" w:cs="Trebuchet MS,Bold"/>
                <w:b/>
                <w:bCs/>
                <w:sz w:val="20"/>
                <w:szCs w:val="20"/>
              </w:rPr>
            </w:pPr>
            <w:r w:rsidRPr="00A0739F">
              <w:rPr>
                <w:rFonts w:ascii="Trebuchet MS,Bold" w:hAnsi="Trebuchet MS,Bold" w:cs="Trebuchet MS,Bold"/>
                <w:b/>
                <w:bCs/>
                <w:sz w:val="20"/>
                <w:szCs w:val="20"/>
              </w:rPr>
              <w:t>DA</w:t>
            </w:r>
          </w:p>
        </w:tc>
        <w:tc>
          <w:tcPr>
            <w:tcW w:w="709" w:type="dxa"/>
            <w:tcBorders>
              <w:top w:val="double" w:sz="4" w:space="0" w:color="006666"/>
              <w:left w:val="double" w:sz="4" w:space="0" w:color="006666"/>
              <w:bottom w:val="double" w:sz="4" w:space="0" w:color="006666"/>
              <w:right w:val="double" w:sz="4" w:space="0" w:color="006666"/>
            </w:tcBorders>
          </w:tcPr>
          <w:p w:rsidR="00D1551B" w:rsidRPr="00A0739F" w:rsidRDefault="00D1551B" w:rsidP="00000A79">
            <w:pPr>
              <w:autoSpaceDE w:val="0"/>
              <w:autoSpaceDN w:val="0"/>
              <w:adjustRightInd w:val="0"/>
              <w:jc w:val="center"/>
              <w:rPr>
                <w:rFonts w:ascii="Trebuchet MS,Bold" w:hAnsi="Trebuchet MS,Bold" w:cs="Trebuchet MS,Bold"/>
                <w:b/>
                <w:bCs/>
                <w:sz w:val="20"/>
                <w:szCs w:val="20"/>
              </w:rPr>
            </w:pPr>
            <w:r w:rsidRPr="00A0739F">
              <w:rPr>
                <w:rFonts w:ascii="Trebuchet MS,Bold" w:hAnsi="Trebuchet MS,Bold" w:cs="Trebuchet MS,Bold"/>
                <w:b/>
                <w:bCs/>
                <w:sz w:val="20"/>
                <w:szCs w:val="20"/>
              </w:rPr>
              <w:t>NU</w:t>
            </w:r>
          </w:p>
        </w:tc>
        <w:tc>
          <w:tcPr>
            <w:tcW w:w="567" w:type="dxa"/>
            <w:tcBorders>
              <w:top w:val="double" w:sz="4" w:space="0" w:color="006666"/>
              <w:left w:val="double" w:sz="4" w:space="0" w:color="006666"/>
              <w:bottom w:val="double" w:sz="4" w:space="0" w:color="006666"/>
              <w:right w:val="double" w:sz="4" w:space="0" w:color="006666"/>
            </w:tcBorders>
          </w:tcPr>
          <w:p w:rsidR="00D1551B" w:rsidRPr="00A0739F" w:rsidRDefault="00D1551B" w:rsidP="00000A79">
            <w:pPr>
              <w:autoSpaceDE w:val="0"/>
              <w:autoSpaceDN w:val="0"/>
              <w:adjustRightInd w:val="0"/>
              <w:jc w:val="center"/>
              <w:rPr>
                <w:rFonts w:ascii="Trebuchet MS,Bold" w:hAnsi="Trebuchet MS,Bold" w:cs="Trebuchet MS,Bold"/>
                <w:b/>
                <w:bCs/>
                <w:sz w:val="20"/>
                <w:szCs w:val="20"/>
              </w:rPr>
            </w:pPr>
            <w:r w:rsidRPr="00A0739F">
              <w:rPr>
                <w:rFonts w:ascii="Trebuchet MS,Bold" w:hAnsi="Trebuchet MS,Bold" w:cs="Trebuchet MS,Bold"/>
                <w:b/>
                <w:bCs/>
                <w:sz w:val="20"/>
                <w:szCs w:val="20"/>
              </w:rPr>
              <w:t>N/A</w:t>
            </w:r>
          </w:p>
        </w:tc>
      </w:tr>
      <w:tr w:rsidR="00D1551B" w:rsidTr="00D1551B">
        <w:trPr>
          <w:trHeight w:val="368"/>
        </w:trPr>
        <w:tc>
          <w:tcPr>
            <w:tcW w:w="8647" w:type="dxa"/>
            <w:tcBorders>
              <w:top w:val="double" w:sz="4" w:space="0" w:color="006666"/>
              <w:left w:val="double" w:sz="4" w:space="0" w:color="006666"/>
              <w:bottom w:val="double" w:sz="4" w:space="0" w:color="006666"/>
              <w:right w:val="double" w:sz="4" w:space="0" w:color="006666"/>
            </w:tcBorders>
          </w:tcPr>
          <w:p w:rsidR="00D1551B" w:rsidRPr="00E972D5" w:rsidRDefault="00D1551B" w:rsidP="00000A79">
            <w:pPr>
              <w:autoSpaceDE w:val="0"/>
              <w:autoSpaceDN w:val="0"/>
              <w:adjustRightInd w:val="0"/>
              <w:jc w:val="both"/>
              <w:rPr>
                <w:rFonts w:ascii="Trebuchet MS" w:hAnsi="Trebuchet MS" w:cs="Trebuchet MS"/>
                <w:sz w:val="24"/>
                <w:szCs w:val="24"/>
              </w:rPr>
            </w:pPr>
            <w:r>
              <w:rPr>
                <w:rFonts w:ascii="Trebuchet MS" w:hAnsi="Trebuchet MS" w:cs="Trebuchet MS"/>
                <w:sz w:val="24"/>
                <w:szCs w:val="24"/>
              </w:rPr>
              <w:t>1 Categoria de bunuri se regăsește în Baza de Date?</w:t>
            </w:r>
          </w:p>
        </w:tc>
        <w:tc>
          <w:tcPr>
            <w:tcW w:w="567" w:type="dxa"/>
            <w:tcBorders>
              <w:top w:val="double" w:sz="4" w:space="0" w:color="006666"/>
              <w:left w:val="double" w:sz="4" w:space="0" w:color="006666"/>
              <w:bottom w:val="double" w:sz="4" w:space="0" w:color="006666"/>
              <w:right w:val="double" w:sz="4" w:space="0" w:color="006666"/>
            </w:tcBorders>
          </w:tcPr>
          <w:p w:rsidR="00D1551B" w:rsidRPr="00D1551B" w:rsidRDefault="00E35231" w:rsidP="00D1551B">
            <w:pPr>
              <w:autoSpaceDE w:val="0"/>
              <w:autoSpaceDN w:val="0"/>
              <w:adjustRightInd w:val="0"/>
              <w:jc w:val="center"/>
              <w:rPr>
                <w:rFonts w:ascii="Trebuchet MS,Bold" w:hAnsi="Trebuchet MS,Bold" w:cs="Trebuchet MS,Bold"/>
                <w:b/>
                <w:bCs/>
                <w:sz w:val="24"/>
                <w:szCs w:val="24"/>
              </w:rPr>
            </w:pPr>
            <w:sdt>
              <w:sdtPr>
                <w:rPr>
                  <w:b/>
                  <w:sz w:val="28"/>
                </w:rPr>
                <w:id w:val="855151621"/>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tcPr>
          <w:p w:rsidR="00D1551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674103044"/>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r w:rsidR="00D1551B">
              <w:rPr>
                <w:b/>
              </w:rPr>
              <w:t xml:space="preserve">  </w:t>
            </w:r>
          </w:p>
        </w:tc>
        <w:tc>
          <w:tcPr>
            <w:tcW w:w="567" w:type="dxa"/>
            <w:tcBorders>
              <w:top w:val="double" w:sz="4" w:space="0" w:color="006666"/>
              <w:left w:val="double" w:sz="4" w:space="0" w:color="006666"/>
              <w:bottom w:val="double" w:sz="4" w:space="0" w:color="006666"/>
              <w:right w:val="double" w:sz="4" w:space="0" w:color="006666"/>
            </w:tcBorders>
          </w:tcPr>
          <w:p w:rsidR="00D1551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427545560"/>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p>
        </w:tc>
      </w:tr>
      <w:tr w:rsidR="00D1551B" w:rsidTr="00D1551B">
        <w:trPr>
          <w:trHeight w:val="543"/>
        </w:trPr>
        <w:tc>
          <w:tcPr>
            <w:tcW w:w="8647" w:type="dxa"/>
            <w:tcBorders>
              <w:top w:val="double" w:sz="4" w:space="0" w:color="006666"/>
              <w:left w:val="double" w:sz="4" w:space="0" w:color="006666"/>
              <w:bottom w:val="double" w:sz="4" w:space="0" w:color="006666"/>
              <w:right w:val="double" w:sz="4" w:space="0" w:color="006666"/>
            </w:tcBorders>
          </w:tcPr>
          <w:p w:rsidR="00D1551B" w:rsidRPr="000F5DAB" w:rsidRDefault="00D1551B" w:rsidP="00D1551B">
            <w:pPr>
              <w:autoSpaceDE w:val="0"/>
              <w:autoSpaceDN w:val="0"/>
              <w:adjustRightInd w:val="0"/>
              <w:rPr>
                <w:rFonts w:ascii="Trebuchet MS" w:hAnsi="Trebuchet MS" w:cs="Trebuchet MS"/>
                <w:sz w:val="24"/>
                <w:szCs w:val="24"/>
              </w:rPr>
            </w:pPr>
            <w:r>
              <w:rPr>
                <w:rFonts w:ascii="Trebuchet MS" w:hAnsi="Trebuchet MS" w:cs="Trebuchet MS"/>
                <w:sz w:val="24"/>
                <w:szCs w:val="24"/>
              </w:rPr>
              <w:t>2 Dacă la pct. 4.1 răspunsul este ”DA”, sunt ataşate extrasele tipărite din baza de date?</w:t>
            </w:r>
          </w:p>
        </w:tc>
        <w:tc>
          <w:tcPr>
            <w:tcW w:w="567" w:type="dxa"/>
            <w:tcBorders>
              <w:top w:val="double" w:sz="4" w:space="0" w:color="006666"/>
              <w:left w:val="double" w:sz="4" w:space="0" w:color="006666"/>
              <w:bottom w:val="double" w:sz="4" w:space="0" w:color="006666"/>
              <w:right w:val="double" w:sz="4" w:space="0" w:color="006666"/>
            </w:tcBorders>
          </w:tcPr>
          <w:p w:rsidR="00D1551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1589884471"/>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tcPr>
          <w:p w:rsidR="00D1551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967510049"/>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r w:rsidR="00D1551B">
              <w:rPr>
                <w:b/>
              </w:rPr>
              <w:t xml:space="preserve">  </w:t>
            </w:r>
          </w:p>
        </w:tc>
        <w:tc>
          <w:tcPr>
            <w:tcW w:w="567" w:type="dxa"/>
            <w:tcBorders>
              <w:top w:val="double" w:sz="4" w:space="0" w:color="006666"/>
              <w:left w:val="double" w:sz="4" w:space="0" w:color="006666"/>
              <w:bottom w:val="double" w:sz="4" w:space="0" w:color="006666"/>
              <w:right w:val="double" w:sz="4" w:space="0" w:color="006666"/>
            </w:tcBorders>
          </w:tcPr>
          <w:p w:rsidR="00D1551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1924250852"/>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p>
        </w:tc>
      </w:tr>
      <w:tr w:rsidR="00D1551B" w:rsidTr="00000A79">
        <w:trPr>
          <w:trHeight w:val="396"/>
        </w:trPr>
        <w:tc>
          <w:tcPr>
            <w:tcW w:w="8647" w:type="dxa"/>
            <w:tcBorders>
              <w:top w:val="double" w:sz="4" w:space="0" w:color="006666"/>
              <w:left w:val="double" w:sz="4" w:space="0" w:color="006666"/>
              <w:bottom w:val="double" w:sz="4" w:space="0" w:color="006666"/>
              <w:right w:val="double" w:sz="4" w:space="0" w:color="006666"/>
            </w:tcBorders>
          </w:tcPr>
          <w:p w:rsidR="00D1551B" w:rsidRPr="000F5DAB" w:rsidRDefault="00D1551B" w:rsidP="00D1551B">
            <w:pPr>
              <w:autoSpaceDE w:val="0"/>
              <w:autoSpaceDN w:val="0"/>
              <w:adjustRightInd w:val="0"/>
              <w:rPr>
                <w:rFonts w:ascii="Trebuchet MS" w:hAnsi="Trebuchet MS" w:cs="Trebuchet MS"/>
                <w:sz w:val="24"/>
                <w:szCs w:val="24"/>
              </w:rPr>
            </w:pPr>
            <w:r>
              <w:rPr>
                <w:rFonts w:ascii="Trebuchet MS" w:hAnsi="Trebuchet MS" w:cs="Trebuchet MS"/>
                <w:sz w:val="24"/>
                <w:szCs w:val="24"/>
              </w:rPr>
              <w:t>3 Dacă la pct. 4.1. răspunsul este ”DA”, preţurile utilizate pentru bunuri se încadrează în maximul prevăzut în Baza de Date?</w:t>
            </w:r>
          </w:p>
        </w:tc>
        <w:tc>
          <w:tcPr>
            <w:tcW w:w="567" w:type="dxa"/>
            <w:tcBorders>
              <w:top w:val="double" w:sz="4" w:space="0" w:color="006666"/>
              <w:left w:val="double" w:sz="4" w:space="0" w:color="006666"/>
              <w:bottom w:val="double" w:sz="4" w:space="0" w:color="006666"/>
              <w:right w:val="double" w:sz="4" w:space="0" w:color="006666"/>
            </w:tcBorders>
          </w:tcPr>
          <w:p w:rsidR="00D1551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659693634"/>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tcPr>
          <w:p w:rsidR="00D1551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191296993"/>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r w:rsidR="00D1551B">
              <w:rPr>
                <w:b/>
              </w:rPr>
              <w:t xml:space="preserve">  </w:t>
            </w:r>
          </w:p>
        </w:tc>
        <w:tc>
          <w:tcPr>
            <w:tcW w:w="567" w:type="dxa"/>
            <w:tcBorders>
              <w:top w:val="double" w:sz="4" w:space="0" w:color="006666"/>
              <w:left w:val="double" w:sz="4" w:space="0" w:color="006666"/>
              <w:bottom w:val="double" w:sz="4" w:space="0" w:color="006666"/>
              <w:right w:val="double" w:sz="4" w:space="0" w:color="006666"/>
            </w:tcBorders>
          </w:tcPr>
          <w:p w:rsidR="00D1551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1564327460"/>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p>
        </w:tc>
      </w:tr>
      <w:tr w:rsidR="00D1551B" w:rsidTr="00AF435C">
        <w:trPr>
          <w:trHeight w:val="787"/>
        </w:trPr>
        <w:tc>
          <w:tcPr>
            <w:tcW w:w="8647" w:type="dxa"/>
            <w:tcBorders>
              <w:top w:val="double" w:sz="4" w:space="0" w:color="006666"/>
              <w:left w:val="double" w:sz="4" w:space="0" w:color="006666"/>
              <w:bottom w:val="double" w:sz="4" w:space="0" w:color="006666"/>
              <w:right w:val="double" w:sz="4" w:space="0" w:color="006666"/>
            </w:tcBorders>
          </w:tcPr>
          <w:p w:rsidR="00D1551B" w:rsidRPr="00D1551B" w:rsidRDefault="00D1551B" w:rsidP="00D1551B">
            <w:pPr>
              <w:autoSpaceDE w:val="0"/>
              <w:autoSpaceDN w:val="0"/>
              <w:adjustRightInd w:val="0"/>
              <w:jc w:val="both"/>
              <w:rPr>
                <w:rFonts w:ascii="Trebuchet MS" w:hAnsi="Trebuchet MS" w:cs="Trebuchet MS"/>
                <w:sz w:val="24"/>
                <w:szCs w:val="24"/>
              </w:rPr>
            </w:pPr>
            <w:r>
              <w:rPr>
                <w:rFonts w:ascii="Trebuchet MS" w:hAnsi="Trebuchet MS" w:cs="Trebuchet MS"/>
                <w:sz w:val="24"/>
                <w:szCs w:val="24"/>
              </w:rPr>
              <w:t>4 Pentru lucrări, există în Studiul de Fezabilitate/Documentația de Avizare a Lucrărilor de Intervenții/ - declaraţia proiectantului semnată şi ştampilată privind sursa de preţuri?</w:t>
            </w:r>
          </w:p>
        </w:tc>
        <w:tc>
          <w:tcPr>
            <w:tcW w:w="567" w:type="dxa"/>
            <w:tcBorders>
              <w:top w:val="double" w:sz="4" w:space="0" w:color="006666"/>
              <w:left w:val="double" w:sz="4" w:space="0" w:color="006666"/>
              <w:bottom w:val="double" w:sz="4" w:space="0" w:color="006666"/>
              <w:right w:val="double" w:sz="4" w:space="0" w:color="006666"/>
            </w:tcBorders>
          </w:tcPr>
          <w:p w:rsidR="00D1551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332066341"/>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p>
          <w:p w:rsidR="00D1551B" w:rsidRPr="00D1551B" w:rsidRDefault="00D1551B" w:rsidP="00000A79">
            <w:pPr>
              <w:rPr>
                <w:rFonts w:ascii="Trebuchet MS,Bold" w:hAnsi="Trebuchet MS,Bold" w:cs="Trebuchet MS,Bold"/>
                <w:sz w:val="24"/>
                <w:szCs w:val="24"/>
              </w:rPr>
            </w:pPr>
          </w:p>
        </w:tc>
        <w:tc>
          <w:tcPr>
            <w:tcW w:w="709" w:type="dxa"/>
            <w:tcBorders>
              <w:top w:val="double" w:sz="4" w:space="0" w:color="006666"/>
              <w:left w:val="double" w:sz="4" w:space="0" w:color="006666"/>
              <w:bottom w:val="double" w:sz="4" w:space="0" w:color="006666"/>
              <w:right w:val="double" w:sz="4" w:space="0" w:color="006666"/>
            </w:tcBorders>
          </w:tcPr>
          <w:p w:rsidR="00D1551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74138795"/>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r w:rsidR="00D1551B">
              <w:rPr>
                <w:b/>
              </w:rPr>
              <w:t xml:space="preserve">  </w:t>
            </w:r>
          </w:p>
        </w:tc>
        <w:tc>
          <w:tcPr>
            <w:tcW w:w="567" w:type="dxa"/>
            <w:tcBorders>
              <w:top w:val="double" w:sz="4" w:space="0" w:color="006666"/>
              <w:left w:val="double" w:sz="4" w:space="0" w:color="006666"/>
              <w:bottom w:val="double" w:sz="4" w:space="0" w:color="006666"/>
              <w:right w:val="double" w:sz="4" w:space="0" w:color="006666"/>
            </w:tcBorders>
          </w:tcPr>
          <w:p w:rsidR="00D1551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505404317"/>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p>
        </w:tc>
      </w:tr>
      <w:tr w:rsidR="00D1551B" w:rsidTr="00AF435C">
        <w:trPr>
          <w:trHeight w:val="801"/>
        </w:trPr>
        <w:tc>
          <w:tcPr>
            <w:tcW w:w="8647" w:type="dxa"/>
            <w:tcBorders>
              <w:top w:val="double" w:sz="4" w:space="0" w:color="006666"/>
              <w:left w:val="double" w:sz="4" w:space="0" w:color="006666"/>
              <w:bottom w:val="double" w:sz="4" w:space="0" w:color="006666"/>
              <w:right w:val="double" w:sz="4" w:space="0" w:color="006666"/>
            </w:tcBorders>
          </w:tcPr>
          <w:p w:rsidR="00D1551B" w:rsidRPr="00AF435C" w:rsidRDefault="00AF435C" w:rsidP="00AF435C">
            <w:pPr>
              <w:autoSpaceDE w:val="0"/>
              <w:autoSpaceDN w:val="0"/>
              <w:adjustRightInd w:val="0"/>
              <w:jc w:val="both"/>
              <w:rPr>
                <w:rFonts w:ascii="Trebuchet MS" w:hAnsi="Trebuchet MS" w:cs="Trebuchet MS"/>
                <w:sz w:val="24"/>
                <w:szCs w:val="24"/>
              </w:rPr>
            </w:pPr>
            <w:r>
              <w:rPr>
                <w:rFonts w:ascii="Trebuchet MS" w:hAnsi="Trebuchet MS" w:cs="Trebuchet MS"/>
                <w:sz w:val="24"/>
                <w:szCs w:val="24"/>
              </w:rPr>
              <w:t>5 La fundamentarea costului investiţiei de bază s-a ţinut cont de prevederile HG nr.363/2010 privind aprobarea standardelor de cost pentru obiective de investitii finantate din fonduri publice?</w:t>
            </w:r>
          </w:p>
        </w:tc>
        <w:tc>
          <w:tcPr>
            <w:tcW w:w="567" w:type="dxa"/>
            <w:tcBorders>
              <w:top w:val="double" w:sz="4" w:space="0" w:color="006666"/>
              <w:left w:val="double" w:sz="4" w:space="0" w:color="006666"/>
              <w:bottom w:val="double" w:sz="4" w:space="0" w:color="006666"/>
              <w:right w:val="double" w:sz="4" w:space="0" w:color="006666"/>
            </w:tcBorders>
          </w:tcPr>
          <w:p w:rsidR="00D1551B" w:rsidRDefault="00E35231" w:rsidP="00000A79">
            <w:pPr>
              <w:autoSpaceDE w:val="0"/>
              <w:autoSpaceDN w:val="0"/>
              <w:adjustRightInd w:val="0"/>
              <w:jc w:val="center"/>
              <w:rPr>
                <w:b/>
              </w:rPr>
            </w:pPr>
            <w:sdt>
              <w:sdtPr>
                <w:rPr>
                  <w:b/>
                  <w:sz w:val="28"/>
                </w:rPr>
                <w:id w:val="-1492409988"/>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r w:rsidR="00D1551B">
              <w:rPr>
                <w:b/>
              </w:rPr>
              <w:t xml:space="preserve"> </w:t>
            </w:r>
          </w:p>
          <w:p w:rsidR="00D1551B" w:rsidRPr="00D1551B" w:rsidRDefault="00D1551B" w:rsidP="00AF435C">
            <w:pPr>
              <w:autoSpaceDE w:val="0"/>
              <w:autoSpaceDN w:val="0"/>
              <w:adjustRightInd w:val="0"/>
              <w:jc w:val="center"/>
              <w:rPr>
                <w:rFonts w:ascii="Trebuchet MS,Bold" w:hAnsi="Trebuchet MS,Bold" w:cs="Trebuchet MS,Bold"/>
                <w:sz w:val="24"/>
                <w:szCs w:val="24"/>
              </w:rPr>
            </w:pPr>
            <w:r>
              <w:rPr>
                <w:b/>
              </w:rPr>
              <w:t xml:space="preserve">  </w:t>
            </w:r>
          </w:p>
        </w:tc>
        <w:tc>
          <w:tcPr>
            <w:tcW w:w="709" w:type="dxa"/>
            <w:tcBorders>
              <w:top w:val="double" w:sz="4" w:space="0" w:color="006666"/>
              <w:left w:val="double" w:sz="4" w:space="0" w:color="006666"/>
              <w:bottom w:val="double" w:sz="4" w:space="0" w:color="006666"/>
              <w:right w:val="double" w:sz="4" w:space="0" w:color="006666"/>
            </w:tcBorders>
          </w:tcPr>
          <w:p w:rsidR="00D1551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1866668273"/>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r w:rsidR="00D1551B">
              <w:rPr>
                <w:b/>
              </w:rPr>
              <w:t xml:space="preserve">   </w:t>
            </w:r>
          </w:p>
        </w:tc>
        <w:tc>
          <w:tcPr>
            <w:tcW w:w="567" w:type="dxa"/>
            <w:tcBorders>
              <w:top w:val="double" w:sz="4" w:space="0" w:color="006666"/>
              <w:left w:val="double" w:sz="4" w:space="0" w:color="006666"/>
              <w:bottom w:val="double" w:sz="4" w:space="0" w:color="006666"/>
              <w:right w:val="double" w:sz="4" w:space="0" w:color="006666"/>
            </w:tcBorders>
          </w:tcPr>
          <w:p w:rsidR="00D1551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1859106296"/>
                <w14:checkbox>
                  <w14:checked w14:val="0"/>
                  <w14:checkedState w14:val="2612" w14:font="MS Gothic"/>
                  <w14:uncheckedState w14:val="2610" w14:font="MS Gothic"/>
                </w14:checkbox>
              </w:sdtPr>
              <w:sdtContent>
                <w:r w:rsidR="00D1551B">
                  <w:rPr>
                    <w:rFonts w:ascii="MS Gothic" w:eastAsia="MS Gothic" w:hAnsi="MS Gothic" w:hint="eastAsia"/>
                    <w:b/>
                    <w:sz w:val="28"/>
                  </w:rPr>
                  <w:t>☐</w:t>
                </w:r>
              </w:sdtContent>
            </w:sdt>
            <w:r w:rsidR="00D1551B">
              <w:rPr>
                <w:b/>
              </w:rPr>
              <w:t xml:space="preserve">   </w:t>
            </w:r>
          </w:p>
        </w:tc>
      </w:tr>
    </w:tbl>
    <w:p w:rsidR="000F5DAB" w:rsidRDefault="000F5DAB" w:rsidP="0016103F">
      <w:pPr>
        <w:spacing w:after="0"/>
        <w:jc w:val="both"/>
        <w:rPr>
          <w:rFonts w:ascii="Trebuchet MS" w:hAnsi="Trebuchet MS"/>
          <w:sz w:val="24"/>
          <w:szCs w:val="24"/>
        </w:rPr>
      </w:pPr>
    </w:p>
    <w:tbl>
      <w:tblPr>
        <w:tblStyle w:val="Tabelgril"/>
        <w:tblW w:w="0" w:type="auto"/>
        <w:tblInd w:w="-147" w:type="dxa"/>
        <w:tblLook w:val="04A0" w:firstRow="1" w:lastRow="0" w:firstColumn="1" w:lastColumn="0" w:noHBand="0" w:noVBand="1"/>
      </w:tblPr>
      <w:tblGrid>
        <w:gridCol w:w="10485"/>
      </w:tblGrid>
      <w:tr w:rsidR="009634CC" w:rsidTr="00261A7B">
        <w:tc>
          <w:tcPr>
            <w:tcW w:w="10485" w:type="dxa"/>
            <w:shd w:val="clear" w:color="auto" w:fill="006666"/>
          </w:tcPr>
          <w:p w:rsidR="009634CC" w:rsidRDefault="009634CC" w:rsidP="00261A7B">
            <w:pPr>
              <w:autoSpaceDE w:val="0"/>
              <w:autoSpaceDN w:val="0"/>
              <w:adjustRightInd w:val="0"/>
              <w:jc w:val="both"/>
              <w:rPr>
                <w:rFonts w:ascii="Trebuchet MS" w:hAnsi="Trebuchet MS"/>
                <w:color w:val="FFFFFF" w:themeColor="background1"/>
                <w:sz w:val="24"/>
              </w:rPr>
            </w:pPr>
            <w:r>
              <w:rPr>
                <w:rFonts w:ascii="Trebuchet MS" w:hAnsi="Trebuchet MS"/>
                <w:color w:val="FFFFFF" w:themeColor="background1"/>
                <w:sz w:val="24"/>
              </w:rPr>
              <w:t xml:space="preserve">E. VERIFICAREA </w:t>
            </w:r>
            <w:r w:rsidRPr="009634CC">
              <w:rPr>
                <w:rFonts w:ascii="Trebuchet MS,Bold" w:hAnsi="Trebuchet MS,Bold" w:cs="Trebuchet MS,Bold"/>
                <w:b/>
                <w:bCs/>
                <w:color w:val="FFFFFF" w:themeColor="background1"/>
                <w:sz w:val="24"/>
                <w:szCs w:val="24"/>
              </w:rPr>
              <w:t>PLANULUI FINANCIAR</w:t>
            </w:r>
          </w:p>
        </w:tc>
      </w:tr>
    </w:tbl>
    <w:p w:rsidR="009634CC" w:rsidRDefault="009634CC" w:rsidP="0016103F">
      <w:pPr>
        <w:spacing w:after="0"/>
        <w:jc w:val="both"/>
        <w:rPr>
          <w:rFonts w:ascii="Trebuchet MS" w:hAnsi="Trebuchet MS"/>
          <w:sz w:val="24"/>
          <w:szCs w:val="24"/>
        </w:rPr>
      </w:pPr>
    </w:p>
    <w:tbl>
      <w:tblPr>
        <w:tblStyle w:val="Tabelgril"/>
        <w:tblW w:w="0" w:type="auto"/>
        <w:tblInd w:w="-157" w:type="dxa"/>
        <w:tblLayout w:type="fixed"/>
        <w:tblLook w:val="04A0" w:firstRow="1" w:lastRow="0" w:firstColumn="1" w:lastColumn="0" w:noHBand="0" w:noVBand="1"/>
      </w:tblPr>
      <w:tblGrid>
        <w:gridCol w:w="8647"/>
        <w:gridCol w:w="567"/>
        <w:gridCol w:w="709"/>
        <w:gridCol w:w="567"/>
      </w:tblGrid>
      <w:tr w:rsidR="00AF435C" w:rsidTr="00000A79">
        <w:trPr>
          <w:cantSplit/>
          <w:trHeight w:val="442"/>
        </w:trPr>
        <w:tc>
          <w:tcPr>
            <w:tcW w:w="8647" w:type="dxa"/>
            <w:vMerge w:val="restart"/>
            <w:tcBorders>
              <w:top w:val="double" w:sz="4" w:space="0" w:color="006666"/>
              <w:left w:val="double" w:sz="4" w:space="0" w:color="006666"/>
              <w:right w:val="double" w:sz="4" w:space="0" w:color="006666"/>
            </w:tcBorders>
          </w:tcPr>
          <w:p w:rsidR="00AF435C" w:rsidRPr="002029F9" w:rsidRDefault="00AF435C" w:rsidP="00000A79">
            <w:pPr>
              <w:rPr>
                <w:rFonts w:ascii="Trebuchet MS" w:hAnsi="Trebuchet MS"/>
                <w:sz w:val="20"/>
                <w:szCs w:val="20"/>
              </w:rPr>
            </w:pPr>
            <w:r>
              <w:rPr>
                <w:rFonts w:ascii="Trebuchet MS,Bold" w:hAnsi="Trebuchet MS,Bold" w:cs="Trebuchet MS,Bold"/>
                <w:b/>
                <w:bCs/>
                <w:sz w:val="24"/>
                <w:szCs w:val="24"/>
              </w:rPr>
              <w:t>Verificarea Planului Financiar</w:t>
            </w:r>
          </w:p>
        </w:tc>
        <w:tc>
          <w:tcPr>
            <w:tcW w:w="1843" w:type="dxa"/>
            <w:gridSpan w:val="3"/>
            <w:tcBorders>
              <w:top w:val="double" w:sz="4" w:space="0" w:color="006666"/>
              <w:left w:val="double" w:sz="4" w:space="0" w:color="006666"/>
              <w:bottom w:val="double" w:sz="4" w:space="0" w:color="006666"/>
              <w:right w:val="double" w:sz="4" w:space="0" w:color="006666"/>
            </w:tcBorders>
          </w:tcPr>
          <w:p w:rsidR="00AF435C" w:rsidRPr="002029F9" w:rsidRDefault="00AF435C" w:rsidP="00000A79">
            <w:pPr>
              <w:jc w:val="center"/>
              <w:rPr>
                <w:rFonts w:ascii="Trebuchet MS" w:hAnsi="Trebuchet MS"/>
                <w:sz w:val="20"/>
                <w:szCs w:val="20"/>
              </w:rPr>
            </w:pPr>
            <w:r>
              <w:rPr>
                <w:rFonts w:ascii="Trebuchet MS,Bold" w:hAnsi="Trebuchet MS,Bold" w:cs="Trebuchet MS,Bold"/>
                <w:b/>
                <w:bCs/>
                <w:sz w:val="20"/>
                <w:szCs w:val="20"/>
              </w:rPr>
              <w:t>VERIFICARE EFECTUATĂ</w:t>
            </w:r>
          </w:p>
        </w:tc>
      </w:tr>
      <w:tr w:rsidR="00AF435C" w:rsidTr="00000A79">
        <w:trPr>
          <w:trHeight w:val="252"/>
        </w:trPr>
        <w:tc>
          <w:tcPr>
            <w:tcW w:w="8647" w:type="dxa"/>
            <w:vMerge/>
            <w:tcBorders>
              <w:left w:val="double" w:sz="4" w:space="0" w:color="006666"/>
              <w:bottom w:val="double" w:sz="4" w:space="0" w:color="006666"/>
              <w:right w:val="double" w:sz="4" w:space="0" w:color="006666"/>
            </w:tcBorders>
          </w:tcPr>
          <w:p w:rsidR="00AF435C" w:rsidRDefault="00AF435C" w:rsidP="00000A79">
            <w:pPr>
              <w:jc w:val="center"/>
              <w:rPr>
                <w:rFonts w:ascii="Trebuchet MS,Bold" w:hAnsi="Trebuchet MS,Bold" w:cs="Trebuchet MS,Bold"/>
                <w:b/>
                <w:bCs/>
                <w:sz w:val="24"/>
                <w:szCs w:val="24"/>
              </w:rPr>
            </w:pPr>
          </w:p>
        </w:tc>
        <w:tc>
          <w:tcPr>
            <w:tcW w:w="567" w:type="dxa"/>
            <w:tcBorders>
              <w:top w:val="double" w:sz="4" w:space="0" w:color="006666"/>
              <w:left w:val="double" w:sz="4" w:space="0" w:color="006666"/>
              <w:bottom w:val="double" w:sz="4" w:space="0" w:color="006666"/>
              <w:right w:val="double" w:sz="4" w:space="0" w:color="006666"/>
            </w:tcBorders>
          </w:tcPr>
          <w:p w:rsidR="00AF435C" w:rsidRPr="00A0739F" w:rsidRDefault="00AF435C" w:rsidP="00000A79">
            <w:pPr>
              <w:autoSpaceDE w:val="0"/>
              <w:autoSpaceDN w:val="0"/>
              <w:adjustRightInd w:val="0"/>
              <w:jc w:val="center"/>
              <w:rPr>
                <w:rFonts w:ascii="Trebuchet MS,Bold" w:hAnsi="Trebuchet MS,Bold" w:cs="Trebuchet MS,Bold"/>
                <w:b/>
                <w:bCs/>
                <w:sz w:val="20"/>
                <w:szCs w:val="20"/>
              </w:rPr>
            </w:pPr>
            <w:r w:rsidRPr="00A0739F">
              <w:rPr>
                <w:rFonts w:ascii="Trebuchet MS,Bold" w:hAnsi="Trebuchet MS,Bold" w:cs="Trebuchet MS,Bold"/>
                <w:b/>
                <w:bCs/>
                <w:sz w:val="20"/>
                <w:szCs w:val="20"/>
              </w:rPr>
              <w:t>DA</w:t>
            </w:r>
          </w:p>
        </w:tc>
        <w:tc>
          <w:tcPr>
            <w:tcW w:w="709" w:type="dxa"/>
            <w:tcBorders>
              <w:top w:val="double" w:sz="4" w:space="0" w:color="006666"/>
              <w:left w:val="double" w:sz="4" w:space="0" w:color="006666"/>
              <w:bottom w:val="double" w:sz="4" w:space="0" w:color="006666"/>
              <w:right w:val="double" w:sz="4" w:space="0" w:color="006666"/>
            </w:tcBorders>
          </w:tcPr>
          <w:p w:rsidR="00AF435C" w:rsidRPr="00A0739F" w:rsidRDefault="00AF435C" w:rsidP="00000A79">
            <w:pPr>
              <w:autoSpaceDE w:val="0"/>
              <w:autoSpaceDN w:val="0"/>
              <w:adjustRightInd w:val="0"/>
              <w:jc w:val="center"/>
              <w:rPr>
                <w:rFonts w:ascii="Trebuchet MS,Bold" w:hAnsi="Trebuchet MS,Bold" w:cs="Trebuchet MS,Bold"/>
                <w:b/>
                <w:bCs/>
                <w:sz w:val="20"/>
                <w:szCs w:val="20"/>
              </w:rPr>
            </w:pPr>
            <w:r w:rsidRPr="00A0739F">
              <w:rPr>
                <w:rFonts w:ascii="Trebuchet MS,Bold" w:hAnsi="Trebuchet MS,Bold" w:cs="Trebuchet MS,Bold"/>
                <w:b/>
                <w:bCs/>
                <w:sz w:val="20"/>
                <w:szCs w:val="20"/>
              </w:rPr>
              <w:t>NU</w:t>
            </w:r>
          </w:p>
        </w:tc>
        <w:tc>
          <w:tcPr>
            <w:tcW w:w="567" w:type="dxa"/>
            <w:tcBorders>
              <w:top w:val="double" w:sz="4" w:space="0" w:color="006666"/>
              <w:left w:val="double" w:sz="4" w:space="0" w:color="006666"/>
              <w:bottom w:val="double" w:sz="4" w:space="0" w:color="006666"/>
              <w:right w:val="double" w:sz="4" w:space="0" w:color="006666"/>
            </w:tcBorders>
          </w:tcPr>
          <w:p w:rsidR="00AF435C" w:rsidRPr="00A0739F" w:rsidRDefault="00AF435C" w:rsidP="00000A79">
            <w:pPr>
              <w:autoSpaceDE w:val="0"/>
              <w:autoSpaceDN w:val="0"/>
              <w:adjustRightInd w:val="0"/>
              <w:jc w:val="center"/>
              <w:rPr>
                <w:rFonts w:ascii="Trebuchet MS,Bold" w:hAnsi="Trebuchet MS,Bold" w:cs="Trebuchet MS,Bold"/>
                <w:b/>
                <w:bCs/>
                <w:sz w:val="20"/>
                <w:szCs w:val="20"/>
              </w:rPr>
            </w:pPr>
            <w:r w:rsidRPr="00A0739F">
              <w:rPr>
                <w:rFonts w:ascii="Trebuchet MS,Bold" w:hAnsi="Trebuchet MS,Bold" w:cs="Trebuchet MS,Bold"/>
                <w:b/>
                <w:bCs/>
                <w:sz w:val="20"/>
                <w:szCs w:val="20"/>
              </w:rPr>
              <w:t>N/A</w:t>
            </w:r>
          </w:p>
        </w:tc>
      </w:tr>
      <w:tr w:rsidR="00AF435C" w:rsidTr="00000A79">
        <w:trPr>
          <w:trHeight w:val="368"/>
        </w:trPr>
        <w:tc>
          <w:tcPr>
            <w:tcW w:w="8647" w:type="dxa"/>
            <w:tcBorders>
              <w:top w:val="double" w:sz="4" w:space="0" w:color="006666"/>
              <w:left w:val="double" w:sz="4" w:space="0" w:color="006666"/>
              <w:bottom w:val="double" w:sz="4" w:space="0" w:color="006666"/>
              <w:right w:val="double" w:sz="4" w:space="0" w:color="006666"/>
            </w:tcBorders>
          </w:tcPr>
          <w:p w:rsidR="00AF435C" w:rsidRPr="00D42052" w:rsidRDefault="00AF435C" w:rsidP="00AF435C">
            <w:pPr>
              <w:autoSpaceDE w:val="0"/>
              <w:autoSpaceDN w:val="0"/>
              <w:adjustRightInd w:val="0"/>
              <w:jc w:val="both"/>
              <w:rPr>
                <w:rFonts w:ascii="Trebuchet MS" w:hAnsi="Trebuchet MS" w:cs="Trebuchet MS"/>
                <w:sz w:val="24"/>
                <w:szCs w:val="24"/>
              </w:rPr>
            </w:pPr>
            <w:r w:rsidRPr="00D42052">
              <w:rPr>
                <w:rFonts w:ascii="Trebuchet MS" w:hAnsi="Trebuchet MS" w:cs="Trebuchet MS"/>
                <w:sz w:val="24"/>
                <w:szCs w:val="24"/>
              </w:rPr>
              <w:t>1 Planul financiar este corect completat și respectă gradul de intervenție publică?</w:t>
            </w:r>
          </w:p>
          <w:p w:rsidR="006B3D78" w:rsidRPr="000F23EE" w:rsidRDefault="006B3D78" w:rsidP="006B3D78">
            <w:pPr>
              <w:widowControl w:val="0"/>
              <w:autoSpaceDE w:val="0"/>
              <w:autoSpaceDN w:val="0"/>
              <w:adjustRightInd w:val="0"/>
              <w:jc w:val="both"/>
              <w:rPr>
                <w:rFonts w:ascii="Trebuchet MS" w:hAnsi="Trebuchet MS"/>
                <w:b/>
                <w:sz w:val="24"/>
                <w:szCs w:val="24"/>
                <w:shd w:val="clear" w:color="auto" w:fill="FFFFFF" w:themeFill="background1"/>
              </w:rPr>
            </w:pPr>
            <w:r w:rsidRPr="000F23EE">
              <w:rPr>
                <w:rFonts w:ascii="Trebuchet MS" w:hAnsi="Trebuchet MS"/>
                <w:sz w:val="24"/>
                <w:szCs w:val="24"/>
              </w:rPr>
              <w:t>Sprijinul public nerambursabil acordat în cadrul acestei submăsuri va fi 100% din totalul cheltuielilor eligibile pentru proiectele de utilitate publică, negeneratoare de venit și nu va depăși 200.000 euro.</w:t>
            </w:r>
          </w:p>
          <w:p w:rsidR="006B3D78" w:rsidRPr="000F23EE" w:rsidRDefault="006B3D78" w:rsidP="006B3D78">
            <w:pPr>
              <w:widowControl w:val="0"/>
              <w:autoSpaceDE w:val="0"/>
              <w:autoSpaceDN w:val="0"/>
              <w:adjustRightInd w:val="0"/>
              <w:jc w:val="both"/>
              <w:rPr>
                <w:rFonts w:ascii="Trebuchet MS" w:hAnsi="Trebuchet MS"/>
                <w:sz w:val="24"/>
                <w:szCs w:val="24"/>
              </w:rPr>
            </w:pPr>
            <w:r w:rsidRPr="000F23EE">
              <w:rPr>
                <w:rFonts w:ascii="Trebuchet MS" w:hAnsi="Trebuchet MS"/>
                <w:sz w:val="24"/>
                <w:szCs w:val="24"/>
              </w:rPr>
              <w:t>Sprijinul public nerambursabil acordat în cadrul acestei submăsuri va fi 80% din totalul cheltuielilor eligibile pentru proiectele generatoare de venit și nu va depăși 200.000 euro.</w:t>
            </w:r>
          </w:p>
          <w:p w:rsidR="00AF435C" w:rsidRPr="00D42052" w:rsidRDefault="00AF435C" w:rsidP="006B3D78">
            <w:pPr>
              <w:widowControl w:val="0"/>
              <w:autoSpaceDE w:val="0"/>
              <w:autoSpaceDN w:val="0"/>
              <w:adjustRightInd w:val="0"/>
              <w:jc w:val="both"/>
              <w:rPr>
                <w:rFonts w:ascii="Trebuchet MS" w:hAnsi="Trebuchet MS"/>
                <w:sz w:val="24"/>
                <w:szCs w:val="24"/>
              </w:rPr>
            </w:pPr>
          </w:p>
        </w:tc>
        <w:tc>
          <w:tcPr>
            <w:tcW w:w="567" w:type="dxa"/>
            <w:tcBorders>
              <w:top w:val="double" w:sz="4" w:space="0" w:color="006666"/>
              <w:left w:val="double" w:sz="4" w:space="0" w:color="006666"/>
              <w:bottom w:val="double" w:sz="4" w:space="0" w:color="006666"/>
              <w:right w:val="double" w:sz="4" w:space="0" w:color="006666"/>
            </w:tcBorders>
          </w:tcPr>
          <w:p w:rsidR="00AF435C" w:rsidRPr="00D1551B"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1080567258"/>
                <w14:checkbox>
                  <w14:checked w14:val="0"/>
                  <w14:checkedState w14:val="2612" w14:font="MS Gothic"/>
                  <w14:uncheckedState w14:val="2610" w14:font="MS Gothic"/>
                </w14:checkbox>
              </w:sdtPr>
              <w:sdtContent>
                <w:r w:rsidR="00AF435C">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tcPr>
          <w:p w:rsidR="00AF435C"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2041006901"/>
                <w14:checkbox>
                  <w14:checked w14:val="0"/>
                  <w14:checkedState w14:val="2612" w14:font="MS Gothic"/>
                  <w14:uncheckedState w14:val="2610" w14:font="MS Gothic"/>
                </w14:checkbox>
              </w:sdtPr>
              <w:sdtContent>
                <w:r w:rsidR="00AF435C">
                  <w:rPr>
                    <w:rFonts w:ascii="MS Gothic" w:eastAsia="MS Gothic" w:hAnsi="MS Gothic" w:hint="eastAsia"/>
                    <w:b/>
                    <w:sz w:val="28"/>
                  </w:rPr>
                  <w:t>☐</w:t>
                </w:r>
              </w:sdtContent>
            </w:sdt>
            <w:r w:rsidR="00AF435C">
              <w:rPr>
                <w:b/>
              </w:rPr>
              <w:t xml:space="preserve">  </w:t>
            </w:r>
          </w:p>
        </w:tc>
        <w:tc>
          <w:tcPr>
            <w:tcW w:w="567" w:type="dxa"/>
            <w:tcBorders>
              <w:top w:val="double" w:sz="4" w:space="0" w:color="006666"/>
              <w:left w:val="double" w:sz="4" w:space="0" w:color="006666"/>
              <w:bottom w:val="double" w:sz="4" w:space="0" w:color="006666"/>
              <w:right w:val="double" w:sz="4" w:space="0" w:color="006666"/>
            </w:tcBorders>
          </w:tcPr>
          <w:p w:rsidR="00AF435C"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1899813477"/>
                <w14:checkbox>
                  <w14:checked w14:val="0"/>
                  <w14:checkedState w14:val="2612" w14:font="MS Gothic"/>
                  <w14:uncheckedState w14:val="2610" w14:font="MS Gothic"/>
                </w14:checkbox>
              </w:sdtPr>
              <w:sdtContent>
                <w:r w:rsidR="00AF435C">
                  <w:rPr>
                    <w:rFonts w:ascii="MS Gothic" w:eastAsia="MS Gothic" w:hAnsi="MS Gothic" w:hint="eastAsia"/>
                    <w:b/>
                    <w:sz w:val="28"/>
                  </w:rPr>
                  <w:t>☐</w:t>
                </w:r>
              </w:sdtContent>
            </w:sdt>
          </w:p>
        </w:tc>
      </w:tr>
      <w:tr w:rsidR="00AF435C" w:rsidTr="00000A79">
        <w:trPr>
          <w:trHeight w:val="543"/>
        </w:trPr>
        <w:tc>
          <w:tcPr>
            <w:tcW w:w="8647" w:type="dxa"/>
            <w:tcBorders>
              <w:top w:val="double" w:sz="4" w:space="0" w:color="006666"/>
              <w:left w:val="double" w:sz="4" w:space="0" w:color="006666"/>
              <w:bottom w:val="double" w:sz="4" w:space="0" w:color="006666"/>
              <w:right w:val="double" w:sz="4" w:space="0" w:color="006666"/>
            </w:tcBorders>
          </w:tcPr>
          <w:p w:rsidR="00AF435C" w:rsidRPr="00D42052" w:rsidRDefault="00AF435C" w:rsidP="009634CC">
            <w:pPr>
              <w:autoSpaceDE w:val="0"/>
              <w:autoSpaceDN w:val="0"/>
              <w:adjustRightInd w:val="0"/>
              <w:jc w:val="both"/>
              <w:rPr>
                <w:rFonts w:ascii="Trebuchet MS" w:hAnsi="Trebuchet MS" w:cs="Trebuchet MS"/>
                <w:sz w:val="24"/>
                <w:szCs w:val="24"/>
              </w:rPr>
            </w:pPr>
            <w:r w:rsidRPr="00D42052">
              <w:rPr>
                <w:rFonts w:ascii="Trebuchet MS" w:hAnsi="Trebuchet MS" w:cs="Trebuchet MS"/>
                <w:sz w:val="24"/>
                <w:szCs w:val="24"/>
              </w:rPr>
              <w:t xml:space="preserve">2 </w:t>
            </w:r>
            <w:r w:rsidR="009634CC" w:rsidRPr="009634CC">
              <w:rPr>
                <w:rFonts w:ascii="Trebuchet MS" w:hAnsi="Trebuchet MS"/>
                <w:sz w:val="24"/>
              </w:rPr>
              <w:t>Proiectul se încadrează în plafonul maxim al sprijinului public nerambursabil stabilit de GAL prin fișa măsurii din SDL, fără a depăși valoarea maximă eligibilă nerambursabilă</w:t>
            </w:r>
            <w:r w:rsidR="009634CC" w:rsidRPr="009634CC">
              <w:rPr>
                <w:rFonts w:ascii="Trebuchet MS" w:hAnsi="Trebuchet MS"/>
                <w:spacing w:val="-10"/>
                <w:sz w:val="24"/>
              </w:rPr>
              <w:t xml:space="preserve"> de 200.000 euro?</w:t>
            </w:r>
          </w:p>
        </w:tc>
        <w:tc>
          <w:tcPr>
            <w:tcW w:w="567" w:type="dxa"/>
            <w:tcBorders>
              <w:top w:val="double" w:sz="4" w:space="0" w:color="006666"/>
              <w:left w:val="double" w:sz="4" w:space="0" w:color="006666"/>
              <w:bottom w:val="double" w:sz="4" w:space="0" w:color="006666"/>
              <w:right w:val="double" w:sz="4" w:space="0" w:color="006666"/>
            </w:tcBorders>
          </w:tcPr>
          <w:p w:rsidR="00AF435C"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8490248"/>
                <w14:checkbox>
                  <w14:checked w14:val="0"/>
                  <w14:checkedState w14:val="2612" w14:font="MS Gothic"/>
                  <w14:uncheckedState w14:val="2610" w14:font="MS Gothic"/>
                </w14:checkbox>
              </w:sdtPr>
              <w:sdtContent>
                <w:r w:rsidR="00AF435C">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tcPr>
          <w:p w:rsidR="00AF435C"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637345506"/>
                <w14:checkbox>
                  <w14:checked w14:val="0"/>
                  <w14:checkedState w14:val="2612" w14:font="MS Gothic"/>
                  <w14:uncheckedState w14:val="2610" w14:font="MS Gothic"/>
                </w14:checkbox>
              </w:sdtPr>
              <w:sdtContent>
                <w:r w:rsidR="00AF435C">
                  <w:rPr>
                    <w:rFonts w:ascii="MS Gothic" w:eastAsia="MS Gothic" w:hAnsi="MS Gothic" w:hint="eastAsia"/>
                    <w:b/>
                    <w:sz w:val="28"/>
                  </w:rPr>
                  <w:t>☐</w:t>
                </w:r>
              </w:sdtContent>
            </w:sdt>
            <w:r w:rsidR="00AF435C">
              <w:rPr>
                <w:b/>
              </w:rPr>
              <w:t xml:space="preserve">  </w:t>
            </w:r>
          </w:p>
        </w:tc>
        <w:tc>
          <w:tcPr>
            <w:tcW w:w="567" w:type="dxa"/>
            <w:tcBorders>
              <w:top w:val="double" w:sz="4" w:space="0" w:color="006666"/>
              <w:left w:val="double" w:sz="4" w:space="0" w:color="006666"/>
              <w:bottom w:val="double" w:sz="4" w:space="0" w:color="006666"/>
              <w:right w:val="double" w:sz="4" w:space="0" w:color="006666"/>
            </w:tcBorders>
          </w:tcPr>
          <w:p w:rsidR="00AF435C"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1592933496"/>
                <w14:checkbox>
                  <w14:checked w14:val="0"/>
                  <w14:checkedState w14:val="2612" w14:font="MS Gothic"/>
                  <w14:uncheckedState w14:val="2610" w14:font="MS Gothic"/>
                </w14:checkbox>
              </w:sdtPr>
              <w:sdtContent>
                <w:r w:rsidR="00AF435C">
                  <w:rPr>
                    <w:rFonts w:ascii="MS Gothic" w:eastAsia="MS Gothic" w:hAnsi="MS Gothic" w:hint="eastAsia"/>
                    <w:b/>
                    <w:sz w:val="28"/>
                  </w:rPr>
                  <w:t>☐</w:t>
                </w:r>
              </w:sdtContent>
            </w:sdt>
          </w:p>
        </w:tc>
      </w:tr>
      <w:tr w:rsidR="00AF435C" w:rsidTr="00D42052">
        <w:trPr>
          <w:trHeight w:val="1056"/>
        </w:trPr>
        <w:tc>
          <w:tcPr>
            <w:tcW w:w="8647" w:type="dxa"/>
            <w:tcBorders>
              <w:top w:val="double" w:sz="4" w:space="0" w:color="006666"/>
              <w:left w:val="double" w:sz="4" w:space="0" w:color="006666"/>
              <w:bottom w:val="double" w:sz="4" w:space="0" w:color="006666"/>
              <w:right w:val="double" w:sz="4" w:space="0" w:color="006666"/>
            </w:tcBorders>
          </w:tcPr>
          <w:p w:rsidR="00D42052" w:rsidRPr="00D42052" w:rsidRDefault="00D42052" w:rsidP="00D42052">
            <w:pPr>
              <w:autoSpaceDE w:val="0"/>
              <w:autoSpaceDN w:val="0"/>
              <w:adjustRightInd w:val="0"/>
              <w:rPr>
                <w:rFonts w:ascii="Trebuchet MS" w:hAnsi="Trebuchet MS" w:cs="Trebuchet MS"/>
                <w:sz w:val="24"/>
                <w:szCs w:val="24"/>
              </w:rPr>
            </w:pPr>
            <w:r w:rsidRPr="00D42052">
              <w:rPr>
                <w:rFonts w:ascii="Trebuchet MS" w:hAnsi="Trebuchet MS" w:cs="Trebuchet MS,Bold"/>
                <w:bCs/>
                <w:sz w:val="24"/>
                <w:szCs w:val="24"/>
              </w:rPr>
              <w:lastRenderedPageBreak/>
              <w:t>3</w:t>
            </w:r>
            <w:r w:rsidRPr="00D42052">
              <w:rPr>
                <w:rFonts w:ascii="Trebuchet MS" w:hAnsi="Trebuchet MS" w:cs="Trebuchet MS,Bold"/>
                <w:b/>
                <w:bCs/>
                <w:sz w:val="24"/>
                <w:szCs w:val="24"/>
              </w:rPr>
              <w:t xml:space="preserve"> </w:t>
            </w:r>
            <w:r w:rsidRPr="00D42052">
              <w:rPr>
                <w:rFonts w:ascii="Trebuchet MS" w:hAnsi="Trebuchet MS" w:cs="Trebuchet MS"/>
                <w:sz w:val="24"/>
                <w:szCs w:val="24"/>
              </w:rPr>
              <w:t>Avansul solicitat se încadrează într-un cuantum de până la 50% din ajutorul public nerambursabil?</w:t>
            </w:r>
          </w:p>
          <w:p w:rsidR="00D42052" w:rsidRPr="009634CC" w:rsidRDefault="00D42052" w:rsidP="00D42052">
            <w:pPr>
              <w:autoSpaceDE w:val="0"/>
              <w:autoSpaceDN w:val="0"/>
              <w:adjustRightInd w:val="0"/>
              <w:rPr>
                <w:rFonts w:ascii="Trebuchet MS" w:hAnsi="Trebuchet MS" w:cs="Calibri,Bold"/>
                <w:b/>
                <w:bCs/>
                <w:sz w:val="24"/>
                <w:szCs w:val="24"/>
              </w:rPr>
            </w:pPr>
            <w:r w:rsidRPr="009634CC">
              <w:rPr>
                <w:rFonts w:ascii="Trebuchet MS" w:hAnsi="Trebuchet MS" w:cs="Calibri,Bold"/>
                <w:b/>
                <w:bCs/>
                <w:sz w:val="24"/>
                <w:szCs w:val="24"/>
              </w:rPr>
              <w:t>Da cu diferențe</w:t>
            </w:r>
          </w:p>
        </w:tc>
        <w:tc>
          <w:tcPr>
            <w:tcW w:w="567" w:type="dxa"/>
            <w:tcBorders>
              <w:top w:val="double" w:sz="4" w:space="0" w:color="006666"/>
              <w:left w:val="double" w:sz="4" w:space="0" w:color="006666"/>
              <w:bottom w:val="double" w:sz="4" w:space="0" w:color="006666"/>
              <w:right w:val="double" w:sz="4" w:space="0" w:color="006666"/>
            </w:tcBorders>
          </w:tcPr>
          <w:p w:rsidR="00D42052"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1619680921"/>
                <w14:checkbox>
                  <w14:checked w14:val="0"/>
                  <w14:checkedState w14:val="2612" w14:font="MS Gothic"/>
                  <w14:uncheckedState w14:val="2610" w14:font="MS Gothic"/>
                </w14:checkbox>
              </w:sdtPr>
              <w:sdtContent>
                <w:r w:rsidR="00D42052">
                  <w:rPr>
                    <w:rFonts w:ascii="MS Gothic" w:eastAsia="MS Gothic" w:hAnsi="MS Gothic" w:hint="eastAsia"/>
                    <w:b/>
                    <w:sz w:val="28"/>
                  </w:rPr>
                  <w:t>☐</w:t>
                </w:r>
              </w:sdtContent>
            </w:sdt>
          </w:p>
          <w:p w:rsidR="00D42052" w:rsidRDefault="00D42052" w:rsidP="00D42052">
            <w:pPr>
              <w:ind w:right="-108"/>
              <w:rPr>
                <w:rFonts w:ascii="Trebuchet MS,Bold" w:hAnsi="Trebuchet MS,Bold" w:cs="Trebuchet MS,Bold"/>
                <w:sz w:val="24"/>
                <w:szCs w:val="24"/>
              </w:rPr>
            </w:pPr>
            <w:r>
              <w:rPr>
                <w:rFonts w:ascii="Trebuchet MS,Bold" w:hAnsi="Trebuchet MS,Bold" w:cs="Trebuchet MS,Bold"/>
                <w:sz w:val="24"/>
                <w:szCs w:val="24"/>
              </w:rPr>
              <w:t xml:space="preserve"> </w:t>
            </w:r>
          </w:p>
          <w:p w:rsidR="00AF435C" w:rsidRPr="00D42052" w:rsidRDefault="00E35231" w:rsidP="00D42052">
            <w:pPr>
              <w:rPr>
                <w:rFonts w:ascii="Trebuchet MS,Bold" w:hAnsi="Trebuchet MS,Bold" w:cs="Trebuchet MS,Bold"/>
                <w:sz w:val="24"/>
                <w:szCs w:val="24"/>
              </w:rPr>
            </w:pPr>
            <w:sdt>
              <w:sdtPr>
                <w:rPr>
                  <w:b/>
                  <w:sz w:val="28"/>
                </w:rPr>
                <w:id w:val="1892156751"/>
                <w14:checkbox>
                  <w14:checked w14:val="0"/>
                  <w14:checkedState w14:val="2612" w14:font="MS Gothic"/>
                  <w14:uncheckedState w14:val="2610" w14:font="MS Gothic"/>
                </w14:checkbox>
              </w:sdtPr>
              <w:sdtContent>
                <w:r w:rsidR="00D42052">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tcPr>
          <w:p w:rsidR="00AF435C"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1607388250"/>
                <w14:checkbox>
                  <w14:checked w14:val="0"/>
                  <w14:checkedState w14:val="2612" w14:font="MS Gothic"/>
                  <w14:uncheckedState w14:val="2610" w14:font="MS Gothic"/>
                </w14:checkbox>
              </w:sdtPr>
              <w:sdtContent>
                <w:r w:rsidR="00D42052">
                  <w:rPr>
                    <w:rFonts w:ascii="MS Gothic" w:eastAsia="MS Gothic" w:hAnsi="MS Gothic" w:hint="eastAsia"/>
                    <w:b/>
                    <w:sz w:val="28"/>
                  </w:rPr>
                  <w:t>☐</w:t>
                </w:r>
              </w:sdtContent>
            </w:sdt>
            <w:r w:rsidR="00AF435C">
              <w:rPr>
                <w:b/>
              </w:rPr>
              <w:t xml:space="preserve">  </w:t>
            </w:r>
          </w:p>
        </w:tc>
        <w:tc>
          <w:tcPr>
            <w:tcW w:w="567" w:type="dxa"/>
            <w:tcBorders>
              <w:top w:val="double" w:sz="4" w:space="0" w:color="006666"/>
              <w:left w:val="double" w:sz="4" w:space="0" w:color="006666"/>
              <w:bottom w:val="double" w:sz="4" w:space="0" w:color="006666"/>
              <w:right w:val="double" w:sz="4" w:space="0" w:color="006666"/>
            </w:tcBorders>
          </w:tcPr>
          <w:p w:rsidR="00AF435C" w:rsidRDefault="00E35231" w:rsidP="00000A79">
            <w:pPr>
              <w:autoSpaceDE w:val="0"/>
              <w:autoSpaceDN w:val="0"/>
              <w:adjustRightInd w:val="0"/>
              <w:jc w:val="center"/>
              <w:rPr>
                <w:rFonts w:ascii="Trebuchet MS,Bold" w:hAnsi="Trebuchet MS,Bold" w:cs="Trebuchet MS,Bold"/>
                <w:b/>
                <w:bCs/>
                <w:sz w:val="24"/>
                <w:szCs w:val="24"/>
              </w:rPr>
            </w:pPr>
            <w:sdt>
              <w:sdtPr>
                <w:rPr>
                  <w:b/>
                  <w:sz w:val="28"/>
                </w:rPr>
                <w:id w:val="125054376"/>
                <w14:checkbox>
                  <w14:checked w14:val="0"/>
                  <w14:checkedState w14:val="2612" w14:font="MS Gothic"/>
                  <w14:uncheckedState w14:val="2610" w14:font="MS Gothic"/>
                </w14:checkbox>
              </w:sdtPr>
              <w:sdtContent>
                <w:r w:rsidR="00D42052">
                  <w:rPr>
                    <w:rFonts w:ascii="MS Gothic" w:eastAsia="MS Gothic" w:hAnsi="MS Gothic" w:hint="eastAsia"/>
                    <w:b/>
                    <w:sz w:val="28"/>
                  </w:rPr>
                  <w:t>☐</w:t>
                </w:r>
              </w:sdtContent>
            </w:sdt>
          </w:p>
        </w:tc>
      </w:tr>
    </w:tbl>
    <w:p w:rsidR="00AF435C" w:rsidRDefault="00AF435C" w:rsidP="0016103F">
      <w:pPr>
        <w:spacing w:after="0"/>
        <w:jc w:val="both"/>
        <w:rPr>
          <w:rFonts w:ascii="Trebuchet MS" w:hAnsi="Trebuchet MS"/>
          <w:sz w:val="24"/>
          <w:szCs w:val="24"/>
        </w:rPr>
      </w:pPr>
    </w:p>
    <w:p w:rsidR="00D42052" w:rsidRPr="00D42052" w:rsidRDefault="00D42052" w:rsidP="002029F9">
      <w:pPr>
        <w:jc w:val="both"/>
        <w:rPr>
          <w:rFonts w:ascii="Trebuchet MS" w:hAnsi="Trebuchet MS"/>
          <w:b/>
          <w:sz w:val="24"/>
          <w:szCs w:val="24"/>
        </w:rPr>
      </w:pPr>
      <w:r w:rsidRPr="00D42052">
        <w:rPr>
          <w:rFonts w:ascii="Trebuchet MS" w:hAnsi="Trebuchet MS" w:cs="Trebuchet MS"/>
          <w:b/>
          <w:sz w:val="24"/>
          <w:szCs w:val="24"/>
        </w:rPr>
        <w:t>DECIZIA REFERITOARE LA ELIGIBILITATEA PROIECTULUI</w:t>
      </w:r>
    </w:p>
    <w:p w:rsidR="00D42052" w:rsidRDefault="00E35231" w:rsidP="00D42052">
      <w:pPr>
        <w:autoSpaceDE w:val="0"/>
        <w:autoSpaceDN w:val="0"/>
        <w:adjustRightInd w:val="0"/>
        <w:spacing w:after="0" w:line="240" w:lineRule="auto"/>
        <w:rPr>
          <w:rFonts w:ascii="Trebuchet MS,Bold" w:hAnsi="Trebuchet MS,Bold" w:cs="Trebuchet MS,Bold"/>
          <w:b/>
          <w:bCs/>
          <w:sz w:val="24"/>
          <w:szCs w:val="24"/>
        </w:rPr>
      </w:pPr>
      <w:sdt>
        <w:sdtPr>
          <w:rPr>
            <w:b/>
            <w:sz w:val="28"/>
          </w:rPr>
          <w:id w:val="-1668778073"/>
          <w14:checkbox>
            <w14:checked w14:val="0"/>
            <w14:checkedState w14:val="2612" w14:font="MS Gothic"/>
            <w14:uncheckedState w14:val="2610" w14:font="MS Gothic"/>
          </w14:checkbox>
        </w:sdtPr>
        <w:sdtContent>
          <w:r w:rsidR="00D42052">
            <w:rPr>
              <w:rFonts w:ascii="MS Gothic" w:eastAsia="MS Gothic" w:hAnsi="MS Gothic" w:hint="eastAsia"/>
              <w:b/>
              <w:sz w:val="28"/>
            </w:rPr>
            <w:t>☐</w:t>
          </w:r>
        </w:sdtContent>
      </w:sdt>
      <w:r w:rsidR="00D42052">
        <w:rPr>
          <w:b/>
          <w:sz w:val="28"/>
        </w:rPr>
        <w:tab/>
      </w:r>
      <w:r w:rsidR="00D42052">
        <w:rPr>
          <w:rFonts w:ascii="Trebuchet MS,Bold" w:hAnsi="Trebuchet MS,Bold" w:cs="Trebuchet MS,Bold"/>
          <w:b/>
          <w:bCs/>
          <w:sz w:val="24"/>
          <w:szCs w:val="24"/>
        </w:rPr>
        <w:t xml:space="preserve">Proiectul este eligibil            </w:t>
      </w:r>
      <w:sdt>
        <w:sdtPr>
          <w:rPr>
            <w:b/>
            <w:sz w:val="28"/>
          </w:rPr>
          <w:id w:val="709534495"/>
          <w14:checkbox>
            <w14:checked w14:val="0"/>
            <w14:checkedState w14:val="2612" w14:font="MS Gothic"/>
            <w14:uncheckedState w14:val="2610" w14:font="MS Gothic"/>
          </w14:checkbox>
        </w:sdtPr>
        <w:sdtContent>
          <w:r w:rsidR="00D42052">
            <w:rPr>
              <w:rFonts w:ascii="MS Gothic" w:eastAsia="MS Gothic" w:hAnsi="MS Gothic" w:hint="eastAsia"/>
              <w:b/>
              <w:sz w:val="28"/>
            </w:rPr>
            <w:t>☐</w:t>
          </w:r>
        </w:sdtContent>
      </w:sdt>
      <w:r w:rsidR="00D42052">
        <w:rPr>
          <w:b/>
          <w:sz w:val="28"/>
        </w:rPr>
        <w:tab/>
      </w:r>
      <w:r w:rsidR="00D42052">
        <w:rPr>
          <w:rFonts w:ascii="Trebuchet MS,Bold" w:hAnsi="Trebuchet MS,Bold" w:cs="Trebuchet MS,Bold"/>
          <w:b/>
          <w:bCs/>
          <w:sz w:val="24"/>
          <w:szCs w:val="24"/>
        </w:rPr>
        <w:t xml:space="preserve">Proiectul este NEeligibil       </w:t>
      </w:r>
    </w:p>
    <w:p w:rsidR="00D42052" w:rsidRDefault="00D42052" w:rsidP="00D42052">
      <w:pPr>
        <w:autoSpaceDE w:val="0"/>
        <w:autoSpaceDN w:val="0"/>
        <w:adjustRightInd w:val="0"/>
        <w:spacing w:after="0" w:line="240" w:lineRule="auto"/>
        <w:rPr>
          <w:rFonts w:ascii="Trebuchet MS,Bold" w:hAnsi="Trebuchet MS,Bold" w:cs="Trebuchet MS,Bold"/>
          <w:b/>
          <w:bCs/>
          <w:sz w:val="24"/>
          <w:szCs w:val="24"/>
        </w:rPr>
      </w:pPr>
    </w:p>
    <w:p w:rsidR="00D42052" w:rsidRDefault="00D42052" w:rsidP="00D42052">
      <w:pPr>
        <w:autoSpaceDE w:val="0"/>
        <w:autoSpaceDN w:val="0"/>
        <w:adjustRightInd w:val="0"/>
        <w:spacing w:after="0" w:line="240" w:lineRule="auto"/>
        <w:rPr>
          <w:rFonts w:ascii="Trebuchet MS,Bold" w:hAnsi="Trebuchet MS,Bold" w:cs="Trebuchet MS,Bold"/>
          <w:b/>
          <w:bCs/>
          <w:sz w:val="24"/>
          <w:szCs w:val="24"/>
        </w:rPr>
      </w:pPr>
      <w:r>
        <w:rPr>
          <w:rFonts w:ascii="Trebuchet MS,Bold" w:hAnsi="Trebuchet MS,Bold" w:cs="Trebuchet MS,Bold"/>
          <w:b/>
          <w:bCs/>
          <w:sz w:val="24"/>
          <w:szCs w:val="24"/>
        </w:rPr>
        <w:t>Observații:</w:t>
      </w:r>
    </w:p>
    <w:p w:rsidR="00D42052" w:rsidRPr="00C42ECC" w:rsidRDefault="00D42052" w:rsidP="00C42ECC">
      <w:pPr>
        <w:autoSpaceDE w:val="0"/>
        <w:autoSpaceDN w:val="0"/>
        <w:adjustRightInd w:val="0"/>
        <w:spacing w:after="0" w:line="240" w:lineRule="auto"/>
        <w:jc w:val="both"/>
        <w:rPr>
          <w:rFonts w:ascii="Trebuchet MS,Bold" w:hAnsi="Trebuchet MS,Bold" w:cs="Trebuchet MS,Bold"/>
          <w:bCs/>
          <w:sz w:val="24"/>
          <w:szCs w:val="24"/>
        </w:rPr>
      </w:pPr>
      <w:r w:rsidRPr="00C42ECC">
        <w:rPr>
          <w:rFonts w:ascii="Trebuchet MS,Bold" w:hAnsi="Trebuchet MS,Bold" w:cs="Trebuchet MS,Bold"/>
          <w:bCs/>
          <w:sz w:val="24"/>
          <w:szCs w:val="24"/>
        </w:rPr>
        <w:t>Se detaliază pentru fiecare criteriu de eligibilitate care nu a fost î</w:t>
      </w:r>
      <w:r w:rsidR="00C42ECC" w:rsidRPr="00C42ECC">
        <w:rPr>
          <w:rFonts w:ascii="Trebuchet MS,Bold" w:hAnsi="Trebuchet MS,Bold" w:cs="Trebuchet MS,Bold"/>
          <w:bCs/>
          <w:sz w:val="24"/>
          <w:szCs w:val="24"/>
        </w:rPr>
        <w:t xml:space="preserve">ndeplinit, </w:t>
      </w:r>
      <w:r w:rsidRPr="00C42ECC">
        <w:rPr>
          <w:rFonts w:ascii="Trebuchet MS,Bold" w:hAnsi="Trebuchet MS,Bold" w:cs="Trebuchet MS,Bold"/>
          <w:bCs/>
          <w:sz w:val="24"/>
          <w:szCs w:val="24"/>
        </w:rPr>
        <w:t>motivul neeligibilității, dacă este cazul, motivul</w:t>
      </w:r>
      <w:r w:rsidR="00C42ECC" w:rsidRPr="00C42ECC">
        <w:rPr>
          <w:rFonts w:ascii="Trebuchet MS,Bold" w:hAnsi="Trebuchet MS,Bold" w:cs="Trebuchet MS,Bold"/>
          <w:bCs/>
          <w:sz w:val="24"/>
          <w:szCs w:val="24"/>
        </w:rPr>
        <w:t xml:space="preserve"> reducerii valorii eligibile, a </w:t>
      </w:r>
      <w:r w:rsidRPr="00C42ECC">
        <w:rPr>
          <w:rFonts w:ascii="Trebuchet MS,Bold" w:hAnsi="Trebuchet MS,Bold" w:cs="Trebuchet MS,Bold"/>
          <w:bCs/>
          <w:sz w:val="24"/>
          <w:szCs w:val="24"/>
        </w:rPr>
        <w:t>valorii publice sau a intensitătii sprijinului, dacă este cazul);</w:t>
      </w:r>
    </w:p>
    <w:p w:rsidR="00C42ECC" w:rsidRDefault="00C42ECC" w:rsidP="002029F9">
      <w:pPr>
        <w:jc w:val="both"/>
        <w:rPr>
          <w:rFonts w:ascii="Trebuchet MS" w:hAnsi="Trebuchet MS"/>
          <w:sz w:val="24"/>
          <w:szCs w:val="24"/>
        </w:rPr>
      </w:pPr>
      <w:r w:rsidRPr="00C42ECC">
        <w:rPr>
          <w:rFonts w:ascii="Trebuchet MS" w:hAnsi="Trebuchet MS"/>
          <w:sz w:val="24"/>
          <w:szCs w:val="24"/>
        </w:rPr>
        <w:t>__________________________________________________________________________________</w:t>
      </w:r>
    </w:p>
    <w:p w:rsidR="00C42ECC" w:rsidRDefault="00C42ECC" w:rsidP="002029F9">
      <w:pPr>
        <w:jc w:val="both"/>
        <w:rPr>
          <w:rFonts w:ascii="Trebuchet MS" w:hAnsi="Trebuchet MS"/>
          <w:sz w:val="24"/>
          <w:szCs w:val="24"/>
        </w:rPr>
      </w:pPr>
      <w:r w:rsidRPr="00C42ECC">
        <w:rPr>
          <w:rFonts w:ascii="Trebuchet MS" w:hAnsi="Trebuchet MS"/>
          <w:sz w:val="24"/>
          <w:szCs w:val="24"/>
        </w:rPr>
        <w:t>__________________________________________________________________________________</w:t>
      </w:r>
    </w:p>
    <w:p w:rsidR="00C42ECC" w:rsidRDefault="00C42ECC" w:rsidP="002029F9">
      <w:pPr>
        <w:jc w:val="both"/>
        <w:rPr>
          <w:rFonts w:ascii="Trebuchet MS" w:hAnsi="Trebuchet MS"/>
          <w:sz w:val="24"/>
          <w:szCs w:val="24"/>
        </w:rPr>
      </w:pPr>
      <w:r w:rsidRPr="00C42ECC">
        <w:rPr>
          <w:rFonts w:ascii="Trebuchet MS" w:hAnsi="Trebuchet MS"/>
          <w:sz w:val="24"/>
          <w:szCs w:val="24"/>
        </w:rPr>
        <w:t>__________________________________________________________________________________</w:t>
      </w:r>
    </w:p>
    <w:p w:rsidR="00C42ECC" w:rsidRDefault="00C42ECC" w:rsidP="002029F9">
      <w:pPr>
        <w:jc w:val="both"/>
        <w:rPr>
          <w:rFonts w:ascii="Trebuchet MS" w:hAnsi="Trebuchet MS"/>
          <w:sz w:val="24"/>
          <w:szCs w:val="24"/>
        </w:rPr>
      </w:pPr>
      <w:r w:rsidRPr="00C42ECC">
        <w:rPr>
          <w:rFonts w:ascii="Trebuchet MS" w:hAnsi="Trebuchet MS"/>
          <w:sz w:val="24"/>
          <w:szCs w:val="24"/>
        </w:rPr>
        <w:t>__________________________________________________</w:t>
      </w:r>
      <w:r>
        <w:rPr>
          <w:rFonts w:ascii="Trebuchet MS" w:hAnsi="Trebuchet MS"/>
          <w:sz w:val="24"/>
          <w:szCs w:val="24"/>
        </w:rPr>
        <w:t>________________________________</w:t>
      </w:r>
    </w:p>
    <w:p w:rsidR="00C42ECC" w:rsidRDefault="00C42ECC" w:rsidP="002029F9">
      <w:pPr>
        <w:jc w:val="both"/>
        <w:rPr>
          <w:rFonts w:ascii="Trebuchet MS" w:hAnsi="Trebuchet MS"/>
          <w:sz w:val="24"/>
          <w:szCs w:val="24"/>
        </w:rPr>
      </w:pPr>
      <w:r>
        <w:rPr>
          <w:rFonts w:ascii="Trebuchet MS" w:hAnsi="Trebuchet MS"/>
          <w:sz w:val="24"/>
          <w:szCs w:val="24"/>
        </w:rPr>
        <w:t>__________________________________________________________________________________</w:t>
      </w:r>
    </w:p>
    <w:p w:rsidR="00C42ECC" w:rsidRDefault="00C42ECC" w:rsidP="002029F9">
      <w:pPr>
        <w:jc w:val="both"/>
        <w:rPr>
          <w:rFonts w:ascii="Trebuchet MS" w:hAnsi="Trebuchet MS"/>
          <w:sz w:val="24"/>
          <w:szCs w:val="24"/>
        </w:rPr>
      </w:pPr>
      <w:r>
        <w:rPr>
          <w:rFonts w:ascii="Trebuchet MS" w:hAnsi="Trebuchet MS"/>
          <w:sz w:val="24"/>
          <w:szCs w:val="24"/>
        </w:rPr>
        <w:t>__________________________________________________________________________________</w:t>
      </w:r>
    </w:p>
    <w:p w:rsidR="00C42ECC" w:rsidRDefault="00C42ECC" w:rsidP="002029F9">
      <w:pPr>
        <w:jc w:val="both"/>
        <w:rPr>
          <w:rFonts w:ascii="Trebuchet MS" w:hAnsi="Trebuchet MS"/>
          <w:sz w:val="24"/>
          <w:szCs w:val="24"/>
        </w:rPr>
      </w:pPr>
      <w:r>
        <w:rPr>
          <w:rFonts w:ascii="Trebuchet MS" w:hAnsi="Trebuchet MS"/>
          <w:sz w:val="24"/>
          <w:szCs w:val="24"/>
        </w:rPr>
        <w:t>__________________________________________________________________________________</w:t>
      </w:r>
    </w:p>
    <w:p w:rsidR="00D42052" w:rsidRPr="00C42ECC" w:rsidRDefault="00C42ECC" w:rsidP="002029F9">
      <w:pPr>
        <w:jc w:val="both"/>
        <w:rPr>
          <w:rFonts w:ascii="Trebuchet MS" w:hAnsi="Trebuchet MS"/>
          <w:sz w:val="24"/>
          <w:szCs w:val="24"/>
        </w:rPr>
      </w:pPr>
      <w:r>
        <w:rPr>
          <w:rFonts w:ascii="Trebuchet MS" w:hAnsi="Trebuchet MS"/>
          <w:sz w:val="24"/>
          <w:szCs w:val="24"/>
        </w:rPr>
        <w:t>__________________________________________________________________________________</w:t>
      </w:r>
    </w:p>
    <w:p w:rsidR="002029F9" w:rsidRDefault="002029F9" w:rsidP="002029F9">
      <w:pPr>
        <w:jc w:val="both"/>
        <w:rPr>
          <w:rFonts w:ascii="Trebuchet MS" w:hAnsi="Trebuchet MS"/>
          <w:b/>
          <w:sz w:val="24"/>
          <w:szCs w:val="24"/>
        </w:rPr>
      </w:pPr>
      <w:r>
        <w:rPr>
          <w:rFonts w:ascii="Trebuchet MS" w:hAnsi="Trebuchet MS"/>
          <w:b/>
          <w:sz w:val="24"/>
          <w:szCs w:val="24"/>
        </w:rPr>
        <w:t>Întocmit: Manager proiecte GAL/Expert 1 GAL</w:t>
      </w:r>
    </w:p>
    <w:p w:rsidR="002029F9" w:rsidRDefault="002029F9" w:rsidP="002029F9">
      <w:pPr>
        <w:jc w:val="both"/>
        <w:rPr>
          <w:rFonts w:ascii="Trebuchet MS" w:hAnsi="Trebuchet MS"/>
          <w:sz w:val="24"/>
          <w:szCs w:val="24"/>
        </w:rPr>
      </w:pPr>
      <w:r>
        <w:rPr>
          <w:rFonts w:ascii="Trebuchet MS" w:hAnsi="Trebuchet MS"/>
          <w:sz w:val="24"/>
          <w:szCs w:val="24"/>
        </w:rPr>
        <w:t>Nume/Prenume_____________________</w:t>
      </w:r>
    </w:p>
    <w:p w:rsidR="002029F9" w:rsidRDefault="002029F9" w:rsidP="002029F9">
      <w:pPr>
        <w:jc w:val="both"/>
        <w:rPr>
          <w:rFonts w:ascii="Trebuchet MS" w:hAnsi="Trebuchet MS"/>
          <w:sz w:val="24"/>
          <w:szCs w:val="24"/>
        </w:rPr>
      </w:pPr>
      <w:r>
        <w:rPr>
          <w:rFonts w:ascii="Trebuchet MS" w:hAnsi="Trebuchet MS"/>
          <w:sz w:val="24"/>
          <w:szCs w:val="24"/>
        </w:rPr>
        <w:t>Semnătura________________________</w:t>
      </w:r>
    </w:p>
    <w:p w:rsidR="002029F9" w:rsidRDefault="002029F9" w:rsidP="002029F9">
      <w:pPr>
        <w:jc w:val="both"/>
        <w:rPr>
          <w:rFonts w:ascii="Trebuchet MS" w:hAnsi="Trebuchet MS"/>
          <w:sz w:val="24"/>
          <w:szCs w:val="24"/>
        </w:rPr>
      </w:pPr>
      <w:r>
        <w:rPr>
          <w:rFonts w:ascii="Trebuchet MS" w:hAnsi="Trebuchet MS"/>
          <w:sz w:val="24"/>
          <w:szCs w:val="24"/>
        </w:rPr>
        <w:t>Data: ______/______/_________</w:t>
      </w:r>
    </w:p>
    <w:p w:rsidR="002029F9" w:rsidRDefault="002029F9" w:rsidP="002029F9">
      <w:pPr>
        <w:jc w:val="both"/>
        <w:rPr>
          <w:rFonts w:ascii="Trebuchet MS" w:hAnsi="Trebuchet MS"/>
          <w:sz w:val="24"/>
          <w:szCs w:val="24"/>
        </w:rPr>
      </w:pPr>
    </w:p>
    <w:p w:rsidR="002029F9" w:rsidRDefault="002029F9" w:rsidP="002029F9">
      <w:pPr>
        <w:jc w:val="both"/>
        <w:rPr>
          <w:rFonts w:ascii="Trebuchet MS" w:hAnsi="Trebuchet MS"/>
          <w:b/>
          <w:sz w:val="24"/>
          <w:szCs w:val="24"/>
        </w:rPr>
      </w:pPr>
      <w:r>
        <w:rPr>
          <w:rFonts w:ascii="Trebuchet MS" w:hAnsi="Trebuchet MS"/>
          <w:b/>
          <w:sz w:val="24"/>
          <w:szCs w:val="24"/>
        </w:rPr>
        <w:t>Verfificat: Manager proiecte GAL/Expert 2 GAL</w:t>
      </w:r>
    </w:p>
    <w:p w:rsidR="002029F9" w:rsidRDefault="002029F9" w:rsidP="002029F9">
      <w:pPr>
        <w:jc w:val="both"/>
        <w:rPr>
          <w:rFonts w:ascii="Trebuchet MS" w:hAnsi="Trebuchet MS"/>
          <w:sz w:val="24"/>
          <w:szCs w:val="24"/>
        </w:rPr>
      </w:pPr>
      <w:r>
        <w:rPr>
          <w:rFonts w:ascii="Trebuchet MS" w:hAnsi="Trebuchet MS"/>
          <w:sz w:val="24"/>
          <w:szCs w:val="24"/>
        </w:rPr>
        <w:t>Nume/Prenume_____________________</w:t>
      </w:r>
    </w:p>
    <w:p w:rsidR="002029F9" w:rsidRDefault="002029F9" w:rsidP="002029F9">
      <w:pPr>
        <w:jc w:val="both"/>
        <w:rPr>
          <w:rFonts w:ascii="Trebuchet MS" w:hAnsi="Trebuchet MS"/>
          <w:sz w:val="24"/>
          <w:szCs w:val="24"/>
        </w:rPr>
      </w:pPr>
      <w:r>
        <w:rPr>
          <w:rFonts w:ascii="Trebuchet MS" w:hAnsi="Trebuchet MS"/>
          <w:sz w:val="24"/>
          <w:szCs w:val="24"/>
        </w:rPr>
        <w:t>Semnătura_________________________</w:t>
      </w:r>
    </w:p>
    <w:p w:rsidR="002029F9" w:rsidRDefault="002029F9" w:rsidP="002029F9">
      <w:pPr>
        <w:jc w:val="both"/>
        <w:rPr>
          <w:rFonts w:ascii="Trebuchet MS" w:hAnsi="Trebuchet MS"/>
          <w:sz w:val="24"/>
          <w:szCs w:val="24"/>
        </w:rPr>
      </w:pPr>
      <w:r>
        <w:rPr>
          <w:rFonts w:ascii="Trebuchet MS" w:hAnsi="Trebuchet MS"/>
          <w:sz w:val="24"/>
          <w:szCs w:val="24"/>
        </w:rPr>
        <w:t>Data: ______/______/_________</w:t>
      </w:r>
    </w:p>
    <w:p w:rsidR="00C42ECC" w:rsidRDefault="00C42ECC" w:rsidP="002029F9">
      <w:pPr>
        <w:jc w:val="both"/>
        <w:rPr>
          <w:rFonts w:ascii="Trebuchet MS" w:hAnsi="Trebuchet MS"/>
          <w:b/>
          <w:sz w:val="24"/>
          <w:szCs w:val="24"/>
        </w:rPr>
      </w:pPr>
    </w:p>
    <w:p w:rsidR="00E23DDA" w:rsidRDefault="00E23DDA" w:rsidP="002029F9">
      <w:pPr>
        <w:jc w:val="both"/>
        <w:rPr>
          <w:rFonts w:ascii="Trebuchet MS" w:hAnsi="Trebuchet MS"/>
          <w:b/>
          <w:sz w:val="24"/>
          <w:szCs w:val="24"/>
        </w:rPr>
      </w:pPr>
      <w:r w:rsidRPr="00F24BA2">
        <w:rPr>
          <w:bCs/>
          <w:i/>
          <w:noProof/>
        </w:rPr>
        <w:lastRenderedPageBreak/>
        <mc:AlternateContent>
          <mc:Choice Requires="wps">
            <w:drawing>
              <wp:anchor distT="0" distB="0" distL="114300" distR="114300" simplePos="0" relativeHeight="251689984" behindDoc="0" locked="0" layoutInCell="1" allowOverlap="1" wp14:anchorId="3C9553C2" wp14:editId="47BB15F0">
                <wp:simplePos x="0" y="0"/>
                <wp:positionH relativeFrom="column">
                  <wp:posOffset>4136390</wp:posOffset>
                </wp:positionH>
                <wp:positionV relativeFrom="paragraph">
                  <wp:posOffset>283210</wp:posOffset>
                </wp:positionV>
                <wp:extent cx="1247775" cy="1012825"/>
                <wp:effectExtent l="0" t="0" r="28575" b="15875"/>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12825"/>
                        </a:xfrm>
                        <a:prstGeom prst="rect">
                          <a:avLst/>
                        </a:prstGeom>
                        <a:solidFill>
                          <a:srgbClr val="FFFFFF"/>
                        </a:solidFill>
                        <a:ln w="9525">
                          <a:solidFill>
                            <a:srgbClr val="000000"/>
                          </a:solidFill>
                          <a:miter lim="800000"/>
                          <a:headEnd/>
                          <a:tailEnd/>
                        </a:ln>
                      </wps:spPr>
                      <wps:txbx>
                        <w:txbxContent>
                          <w:p w:rsidR="00E35231" w:rsidRDefault="00E35231" w:rsidP="002029F9">
                            <w:pPr>
                              <w:jc w:val="center"/>
                              <w:rPr>
                                <w:bCs/>
                                <w:i/>
                                <w:lang w:val="it-IT"/>
                              </w:rPr>
                            </w:pPr>
                          </w:p>
                          <w:p w:rsidR="00E35231" w:rsidRDefault="00E35231" w:rsidP="002029F9">
                            <w:pPr>
                              <w:jc w:val="center"/>
                              <w:rPr>
                                <w:bCs/>
                                <w:i/>
                                <w:lang w:val="it-IT"/>
                              </w:rPr>
                            </w:pPr>
                          </w:p>
                          <w:p w:rsidR="00E35231" w:rsidRPr="000A0DFF" w:rsidRDefault="00E35231" w:rsidP="002029F9">
                            <w:pPr>
                              <w:jc w:val="center"/>
                            </w:pPr>
                            <w:r w:rsidRPr="000A0DFF">
                              <w:rPr>
                                <w:bCs/>
                                <w:lang w:val="it-IT"/>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53C2" id="Dreptunghi 2" o:spid="_x0000_s1026" style="position:absolute;left:0;text-align:left;margin-left:325.7pt;margin-top:22.3pt;width:98.25pt;height:7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">
                <v:textbox>
                  <w:txbxContent>
                    <w:p w:rsidR="00E35231" w:rsidRDefault="00E35231" w:rsidP="002029F9">
                      <w:pPr>
                        <w:jc w:val="center"/>
                        <w:rPr>
                          <w:bCs/>
                          <w:i/>
                          <w:lang w:val="it-IT"/>
                        </w:rPr>
                      </w:pPr>
                    </w:p>
                    <w:p w:rsidR="00E35231" w:rsidRDefault="00E35231" w:rsidP="002029F9">
                      <w:pPr>
                        <w:jc w:val="center"/>
                        <w:rPr>
                          <w:bCs/>
                          <w:i/>
                          <w:lang w:val="it-IT"/>
                        </w:rPr>
                      </w:pPr>
                    </w:p>
                    <w:p w:rsidR="00E35231" w:rsidRPr="000A0DFF" w:rsidRDefault="00E35231" w:rsidP="002029F9">
                      <w:pPr>
                        <w:jc w:val="center"/>
                      </w:pPr>
                      <w:r w:rsidRPr="000A0DFF">
                        <w:rPr>
                          <w:bCs/>
                          <w:lang w:val="it-IT"/>
                        </w:rPr>
                        <w:t>Ştampila</w:t>
                      </w:r>
                    </w:p>
                  </w:txbxContent>
                </v:textbox>
              </v:rect>
            </w:pict>
          </mc:Fallback>
        </mc:AlternateContent>
      </w:r>
    </w:p>
    <w:p w:rsidR="002029F9" w:rsidRDefault="002029F9" w:rsidP="002029F9">
      <w:pPr>
        <w:jc w:val="both"/>
        <w:rPr>
          <w:rFonts w:ascii="Trebuchet MS" w:hAnsi="Trebuchet MS"/>
          <w:b/>
          <w:sz w:val="24"/>
          <w:szCs w:val="24"/>
        </w:rPr>
      </w:pPr>
      <w:r>
        <w:rPr>
          <w:rFonts w:ascii="Trebuchet MS" w:hAnsi="Trebuchet MS"/>
          <w:b/>
          <w:sz w:val="24"/>
          <w:szCs w:val="24"/>
        </w:rPr>
        <w:t>Aprobat: Manager GAL/Președinte GAL</w:t>
      </w:r>
    </w:p>
    <w:p w:rsidR="00E23DDA" w:rsidRDefault="002029F9" w:rsidP="002029F9">
      <w:pPr>
        <w:jc w:val="both"/>
        <w:rPr>
          <w:rFonts w:ascii="Trebuchet MS" w:hAnsi="Trebuchet MS"/>
          <w:sz w:val="24"/>
          <w:szCs w:val="24"/>
        </w:rPr>
      </w:pPr>
      <w:r>
        <w:rPr>
          <w:rFonts w:ascii="Trebuchet MS" w:hAnsi="Trebuchet MS"/>
          <w:sz w:val="24"/>
          <w:szCs w:val="24"/>
        </w:rPr>
        <w:t>Nume/Prenume_____________________</w:t>
      </w:r>
    </w:p>
    <w:p w:rsidR="002029F9" w:rsidRDefault="002029F9" w:rsidP="002029F9">
      <w:pPr>
        <w:jc w:val="both"/>
        <w:rPr>
          <w:rFonts w:ascii="Trebuchet MS" w:hAnsi="Trebuchet MS"/>
          <w:sz w:val="24"/>
          <w:szCs w:val="24"/>
        </w:rPr>
      </w:pPr>
      <w:r>
        <w:rPr>
          <w:rFonts w:ascii="Trebuchet MS" w:hAnsi="Trebuchet MS"/>
          <w:sz w:val="24"/>
          <w:szCs w:val="24"/>
        </w:rPr>
        <w:t>Semnătura_________________________</w:t>
      </w:r>
    </w:p>
    <w:p w:rsidR="002029F9" w:rsidRPr="00E23DDA" w:rsidRDefault="002029F9" w:rsidP="002029F9">
      <w:pPr>
        <w:jc w:val="both"/>
        <w:rPr>
          <w:rFonts w:ascii="Trebuchet MS" w:hAnsi="Trebuchet MS"/>
          <w:sz w:val="24"/>
          <w:szCs w:val="24"/>
        </w:rPr>
      </w:pPr>
      <w:r>
        <w:rPr>
          <w:rFonts w:ascii="Trebuchet MS" w:hAnsi="Trebuchet MS"/>
          <w:sz w:val="24"/>
          <w:szCs w:val="24"/>
        </w:rPr>
        <w:t>Data: ______/______/_________</w:t>
      </w:r>
    </w:p>
    <w:p w:rsidR="00E23DDA" w:rsidRDefault="00E23DDA" w:rsidP="002029F9">
      <w:pPr>
        <w:jc w:val="both"/>
        <w:rPr>
          <w:rFonts w:ascii="Trebuchet MS" w:hAnsi="Trebuchet MS"/>
          <w:b/>
          <w:sz w:val="24"/>
          <w:szCs w:val="24"/>
          <w:lang w:val="pt-BR"/>
        </w:rPr>
      </w:pPr>
    </w:p>
    <w:p w:rsidR="002029F9" w:rsidRPr="008849D4" w:rsidRDefault="002029F9" w:rsidP="002029F9">
      <w:pPr>
        <w:jc w:val="both"/>
        <w:rPr>
          <w:rFonts w:ascii="Trebuchet MS" w:hAnsi="Trebuchet MS"/>
          <w:sz w:val="24"/>
          <w:szCs w:val="24"/>
        </w:rPr>
      </w:pPr>
      <w:r w:rsidRPr="008849D4">
        <w:rPr>
          <w:rFonts w:ascii="Trebuchet MS" w:hAnsi="Trebuchet MS"/>
          <w:b/>
          <w:sz w:val="24"/>
          <w:szCs w:val="24"/>
          <w:lang w:val="pt-BR"/>
        </w:rPr>
        <w:t>Reprezentant legal al solicitantului</w:t>
      </w:r>
      <w:r>
        <w:rPr>
          <w:rFonts w:ascii="Trebuchet MS" w:hAnsi="Trebuchet MS"/>
          <w:b/>
          <w:sz w:val="24"/>
          <w:szCs w:val="24"/>
          <w:lang w:val="pt-BR"/>
        </w:rPr>
        <w:t>:</w:t>
      </w:r>
      <w:r w:rsidRPr="00CB278D">
        <w:rPr>
          <w:rFonts w:ascii="Trebuchet MS" w:hAnsi="Trebuchet MS"/>
          <w:sz w:val="24"/>
          <w:szCs w:val="24"/>
          <w:lang w:val="pt-BR"/>
        </w:rPr>
        <w:t>_________________________</w:t>
      </w:r>
    </w:p>
    <w:p w:rsidR="002029F9" w:rsidRPr="000A0DFF" w:rsidRDefault="002029F9" w:rsidP="002029F9">
      <w:pPr>
        <w:jc w:val="both"/>
        <w:rPr>
          <w:rFonts w:ascii="Trebuchet MS" w:hAnsi="Trebuchet MS"/>
          <w:sz w:val="24"/>
          <w:szCs w:val="24"/>
        </w:rPr>
      </w:pPr>
      <w:r w:rsidRPr="00F24BA2">
        <w:rPr>
          <w:bCs/>
          <w:i/>
          <w:noProof/>
        </w:rPr>
        <mc:AlternateContent>
          <mc:Choice Requires="wps">
            <w:drawing>
              <wp:anchor distT="0" distB="0" distL="114300" distR="114300" simplePos="0" relativeHeight="251691008" behindDoc="0" locked="0" layoutInCell="1" allowOverlap="1" wp14:anchorId="6F457792" wp14:editId="5708FEA5">
                <wp:simplePos x="0" y="0"/>
                <wp:positionH relativeFrom="column">
                  <wp:posOffset>4136390</wp:posOffset>
                </wp:positionH>
                <wp:positionV relativeFrom="paragraph">
                  <wp:posOffset>10795</wp:posOffset>
                </wp:positionV>
                <wp:extent cx="1247775" cy="1012825"/>
                <wp:effectExtent l="0" t="0" r="28575" b="15875"/>
                <wp:wrapNone/>
                <wp:docPr id="4"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12825"/>
                        </a:xfrm>
                        <a:prstGeom prst="rect">
                          <a:avLst/>
                        </a:prstGeom>
                        <a:solidFill>
                          <a:srgbClr val="FFFFFF"/>
                        </a:solidFill>
                        <a:ln w="9525">
                          <a:solidFill>
                            <a:srgbClr val="000000"/>
                          </a:solidFill>
                          <a:miter lim="800000"/>
                          <a:headEnd/>
                          <a:tailEnd/>
                        </a:ln>
                      </wps:spPr>
                      <wps:txbx>
                        <w:txbxContent>
                          <w:p w:rsidR="00E35231" w:rsidRDefault="00E35231" w:rsidP="002029F9">
                            <w:pPr>
                              <w:jc w:val="center"/>
                              <w:rPr>
                                <w:bCs/>
                                <w:i/>
                                <w:lang w:val="it-IT"/>
                              </w:rPr>
                            </w:pPr>
                          </w:p>
                          <w:p w:rsidR="00E35231" w:rsidRDefault="00E35231" w:rsidP="002029F9">
                            <w:pPr>
                              <w:jc w:val="center"/>
                              <w:rPr>
                                <w:bCs/>
                                <w:i/>
                                <w:lang w:val="it-IT"/>
                              </w:rPr>
                            </w:pPr>
                          </w:p>
                          <w:p w:rsidR="00E35231" w:rsidRPr="000A0DFF" w:rsidRDefault="00E35231" w:rsidP="002029F9">
                            <w:pPr>
                              <w:jc w:val="center"/>
                            </w:pPr>
                            <w:r w:rsidRPr="000A0DFF">
                              <w:rPr>
                                <w:bCs/>
                                <w:lang w:val="it-IT"/>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7792" id="Dreptunghi 4" o:spid="_x0000_s1027" style="position:absolute;left:0;text-align:left;margin-left:325.7pt;margin-top:.85pt;width:98.25pt;height:7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">
                <v:textbox>
                  <w:txbxContent>
                    <w:p w:rsidR="00E35231" w:rsidRDefault="00E35231" w:rsidP="002029F9">
                      <w:pPr>
                        <w:jc w:val="center"/>
                        <w:rPr>
                          <w:bCs/>
                          <w:i/>
                          <w:lang w:val="it-IT"/>
                        </w:rPr>
                      </w:pPr>
                    </w:p>
                    <w:p w:rsidR="00E35231" w:rsidRDefault="00E35231" w:rsidP="002029F9">
                      <w:pPr>
                        <w:jc w:val="center"/>
                        <w:rPr>
                          <w:bCs/>
                          <w:i/>
                          <w:lang w:val="it-IT"/>
                        </w:rPr>
                      </w:pPr>
                    </w:p>
                    <w:p w:rsidR="00E35231" w:rsidRPr="000A0DFF" w:rsidRDefault="00E35231" w:rsidP="002029F9">
                      <w:pPr>
                        <w:jc w:val="center"/>
                      </w:pPr>
                      <w:r w:rsidRPr="000A0DFF">
                        <w:rPr>
                          <w:bCs/>
                          <w:lang w:val="it-IT"/>
                        </w:rPr>
                        <w:t>Ştampila</w:t>
                      </w:r>
                    </w:p>
                  </w:txbxContent>
                </v:textbox>
              </v:rect>
            </w:pict>
          </mc:Fallback>
        </mc:AlternateContent>
      </w:r>
      <w:r>
        <w:rPr>
          <w:rFonts w:ascii="Trebuchet MS" w:hAnsi="Trebuchet MS"/>
          <w:sz w:val="24"/>
          <w:szCs w:val="24"/>
        </w:rPr>
        <w:t>Nume/Prenume_____________________</w:t>
      </w:r>
    </w:p>
    <w:p w:rsidR="002029F9" w:rsidRDefault="002029F9" w:rsidP="002029F9">
      <w:pPr>
        <w:jc w:val="both"/>
        <w:rPr>
          <w:rFonts w:ascii="Trebuchet MS" w:hAnsi="Trebuchet MS"/>
          <w:sz w:val="24"/>
          <w:szCs w:val="24"/>
        </w:rPr>
      </w:pPr>
      <w:r>
        <w:rPr>
          <w:rFonts w:ascii="Trebuchet MS" w:hAnsi="Trebuchet MS"/>
          <w:sz w:val="24"/>
          <w:szCs w:val="24"/>
        </w:rPr>
        <w:t>Semnătura_________________________</w:t>
      </w:r>
    </w:p>
    <w:p w:rsidR="002029F9" w:rsidRDefault="002029F9" w:rsidP="00E23DDA">
      <w:pPr>
        <w:jc w:val="both"/>
        <w:rPr>
          <w:rFonts w:ascii="Trebuchet MS" w:hAnsi="Trebuchet MS"/>
          <w:sz w:val="24"/>
          <w:szCs w:val="24"/>
        </w:rPr>
      </w:pPr>
      <w:r>
        <w:rPr>
          <w:rFonts w:ascii="Trebuchet MS" w:hAnsi="Trebuchet MS"/>
          <w:sz w:val="24"/>
          <w:szCs w:val="24"/>
        </w:rPr>
        <w:t>Data: ______/______/_________</w:t>
      </w:r>
    </w:p>
    <w:p w:rsidR="00DF17F3" w:rsidRDefault="00DF17F3" w:rsidP="00E23DDA">
      <w:pPr>
        <w:jc w:val="both"/>
        <w:rPr>
          <w:rFonts w:ascii="Trebuchet MS" w:hAnsi="Trebuchet MS"/>
          <w:sz w:val="24"/>
          <w:szCs w:val="24"/>
        </w:rPr>
      </w:pPr>
    </w:p>
    <w:p w:rsidR="00DF17F3" w:rsidRDefault="00DF17F3" w:rsidP="00E23DDA">
      <w:pPr>
        <w:jc w:val="both"/>
        <w:rPr>
          <w:rFonts w:ascii="Trebuchet MS" w:hAnsi="Trebuchet MS"/>
          <w:sz w:val="24"/>
          <w:szCs w:val="24"/>
        </w:rPr>
      </w:pPr>
    </w:p>
    <w:p w:rsidR="00DF17F3" w:rsidRDefault="00DF17F3" w:rsidP="00E23DDA">
      <w:pPr>
        <w:jc w:val="both"/>
        <w:rPr>
          <w:rFonts w:ascii="Trebuchet MS" w:hAnsi="Trebuchet MS"/>
          <w:sz w:val="24"/>
          <w:szCs w:val="24"/>
        </w:rPr>
      </w:pPr>
    </w:p>
    <w:p w:rsidR="00261A7B" w:rsidRDefault="00261A7B" w:rsidP="00E23DDA">
      <w:pPr>
        <w:jc w:val="both"/>
        <w:rPr>
          <w:rFonts w:ascii="Trebuchet MS" w:hAnsi="Trebuchet MS"/>
          <w:sz w:val="24"/>
          <w:szCs w:val="24"/>
        </w:rPr>
      </w:pPr>
    </w:p>
    <w:p w:rsidR="00261A7B" w:rsidRDefault="00261A7B" w:rsidP="00E23DDA">
      <w:pPr>
        <w:jc w:val="both"/>
        <w:rPr>
          <w:rFonts w:ascii="Trebuchet MS" w:hAnsi="Trebuchet MS"/>
          <w:sz w:val="24"/>
          <w:szCs w:val="24"/>
        </w:rPr>
      </w:pPr>
    </w:p>
    <w:p w:rsidR="00261A7B" w:rsidRDefault="00261A7B" w:rsidP="00E23DDA">
      <w:pPr>
        <w:jc w:val="both"/>
        <w:rPr>
          <w:rFonts w:ascii="Trebuchet MS" w:hAnsi="Trebuchet MS"/>
          <w:sz w:val="24"/>
          <w:szCs w:val="24"/>
        </w:rPr>
      </w:pPr>
    </w:p>
    <w:p w:rsidR="00261A7B" w:rsidRDefault="00261A7B" w:rsidP="00E23DDA">
      <w:pPr>
        <w:jc w:val="both"/>
        <w:rPr>
          <w:rFonts w:ascii="Trebuchet MS" w:hAnsi="Trebuchet MS"/>
          <w:sz w:val="24"/>
          <w:szCs w:val="24"/>
        </w:rPr>
      </w:pPr>
    </w:p>
    <w:p w:rsidR="00261A7B" w:rsidRDefault="00261A7B" w:rsidP="00E23DDA">
      <w:pPr>
        <w:jc w:val="both"/>
        <w:rPr>
          <w:rFonts w:ascii="Trebuchet MS" w:hAnsi="Trebuchet MS"/>
          <w:sz w:val="24"/>
          <w:szCs w:val="24"/>
        </w:rPr>
      </w:pPr>
    </w:p>
    <w:p w:rsidR="00261A7B" w:rsidRDefault="00261A7B" w:rsidP="00E23DDA">
      <w:pPr>
        <w:jc w:val="both"/>
        <w:rPr>
          <w:rFonts w:ascii="Trebuchet MS" w:hAnsi="Trebuchet MS"/>
          <w:sz w:val="24"/>
          <w:szCs w:val="24"/>
        </w:rPr>
      </w:pPr>
    </w:p>
    <w:p w:rsidR="00261A7B" w:rsidRDefault="00261A7B" w:rsidP="00E23DDA">
      <w:pPr>
        <w:jc w:val="both"/>
        <w:rPr>
          <w:rFonts w:ascii="Trebuchet MS" w:hAnsi="Trebuchet MS"/>
          <w:sz w:val="24"/>
          <w:szCs w:val="24"/>
        </w:rPr>
      </w:pPr>
    </w:p>
    <w:p w:rsidR="00261A7B" w:rsidRDefault="00261A7B" w:rsidP="00E23DDA">
      <w:pPr>
        <w:jc w:val="both"/>
        <w:rPr>
          <w:rFonts w:ascii="Trebuchet MS" w:hAnsi="Trebuchet MS"/>
          <w:sz w:val="24"/>
          <w:szCs w:val="24"/>
        </w:rPr>
      </w:pPr>
    </w:p>
    <w:p w:rsidR="00261A7B" w:rsidRDefault="00261A7B" w:rsidP="00E23DDA">
      <w:pPr>
        <w:jc w:val="both"/>
        <w:rPr>
          <w:rFonts w:ascii="Trebuchet MS" w:hAnsi="Trebuchet MS"/>
          <w:sz w:val="24"/>
          <w:szCs w:val="24"/>
        </w:rPr>
      </w:pPr>
    </w:p>
    <w:p w:rsidR="00261A7B" w:rsidRDefault="00261A7B" w:rsidP="00E23DDA">
      <w:pPr>
        <w:jc w:val="both"/>
        <w:rPr>
          <w:rFonts w:ascii="Trebuchet MS" w:hAnsi="Trebuchet MS"/>
          <w:sz w:val="24"/>
          <w:szCs w:val="24"/>
        </w:rPr>
      </w:pPr>
    </w:p>
    <w:p w:rsidR="00261A7B" w:rsidRDefault="00261A7B" w:rsidP="00E23DDA">
      <w:pPr>
        <w:jc w:val="both"/>
        <w:rPr>
          <w:rFonts w:ascii="Trebuchet MS" w:hAnsi="Trebuchet MS"/>
          <w:sz w:val="24"/>
          <w:szCs w:val="24"/>
        </w:rPr>
      </w:pPr>
    </w:p>
    <w:p w:rsidR="00261A7B" w:rsidRDefault="00261A7B" w:rsidP="00E23DDA">
      <w:pPr>
        <w:jc w:val="both"/>
        <w:rPr>
          <w:rFonts w:ascii="Trebuchet MS" w:hAnsi="Trebuchet MS"/>
          <w:sz w:val="24"/>
          <w:szCs w:val="24"/>
        </w:rPr>
      </w:pPr>
    </w:p>
    <w:p w:rsidR="00261A7B" w:rsidRPr="00261A7B" w:rsidRDefault="00261A7B" w:rsidP="00E23DDA">
      <w:pPr>
        <w:jc w:val="both"/>
        <w:rPr>
          <w:rFonts w:ascii="Trebuchet MS" w:hAnsi="Trebuchet MS"/>
          <w:sz w:val="24"/>
          <w:szCs w:val="24"/>
        </w:rPr>
      </w:pPr>
    </w:p>
    <w:p w:rsidR="00261A7B" w:rsidRPr="00261A7B" w:rsidRDefault="00261A7B" w:rsidP="00D13189">
      <w:pPr>
        <w:overflowPunct w:val="0"/>
        <w:autoSpaceDE w:val="0"/>
        <w:autoSpaceDN w:val="0"/>
        <w:adjustRightInd w:val="0"/>
        <w:spacing w:after="0"/>
        <w:jc w:val="center"/>
        <w:textAlignment w:val="baseline"/>
        <w:rPr>
          <w:rFonts w:ascii="Trebuchet MS" w:eastAsia="Times New Roman" w:hAnsi="Trebuchet MS" w:cs="Calibri"/>
          <w:bCs/>
          <w:sz w:val="24"/>
          <w:szCs w:val="24"/>
          <w:lang w:eastAsia="fr-FR"/>
        </w:rPr>
      </w:pPr>
      <w:r w:rsidRPr="00261A7B">
        <w:rPr>
          <w:rFonts w:ascii="Trebuchet MS" w:eastAsia="Times New Roman" w:hAnsi="Trebuchet MS" w:cs="Calibri"/>
          <w:b/>
          <w:bCs/>
          <w:sz w:val="24"/>
          <w:szCs w:val="24"/>
          <w:lang w:eastAsia="fr-FR"/>
        </w:rPr>
        <w:lastRenderedPageBreak/>
        <w:t>Metodologia de verificare specifică pentru M 6.5/6B</w:t>
      </w:r>
    </w:p>
    <w:p w:rsidR="00261A7B" w:rsidRPr="00261A7B" w:rsidRDefault="00261A7B" w:rsidP="00D13189">
      <w:pPr>
        <w:overflowPunct w:val="0"/>
        <w:autoSpaceDE w:val="0"/>
        <w:autoSpaceDN w:val="0"/>
        <w:adjustRightInd w:val="0"/>
        <w:spacing w:after="0"/>
        <w:jc w:val="center"/>
        <w:textAlignment w:val="baseline"/>
        <w:rPr>
          <w:rFonts w:ascii="Trebuchet MS" w:hAnsi="Trebuchet MS"/>
          <w:b/>
          <w:sz w:val="24"/>
          <w:szCs w:val="24"/>
        </w:rPr>
      </w:pPr>
      <w:r w:rsidRPr="00261A7B">
        <w:rPr>
          <w:rFonts w:ascii="Trebuchet MS" w:eastAsia="Times New Roman" w:hAnsi="Trebuchet MS" w:cs="Calibri"/>
          <w:b/>
          <w:bCs/>
          <w:sz w:val="24"/>
          <w:szCs w:val="24"/>
        </w:rPr>
        <w:t>“</w:t>
      </w:r>
      <w:r w:rsidRPr="00261A7B">
        <w:rPr>
          <w:rFonts w:ascii="Trebuchet MS" w:hAnsi="Trebuchet MS"/>
          <w:b/>
          <w:sz w:val="24"/>
          <w:szCs w:val="24"/>
        </w:rPr>
        <w:t>Dezvoltarea localităților aparținând teritoriului GAL Banat-Vest</w:t>
      </w:r>
    </w:p>
    <w:p w:rsidR="00261A7B" w:rsidRPr="00261A7B" w:rsidRDefault="00261A7B" w:rsidP="00D13189">
      <w:pPr>
        <w:overflowPunct w:val="0"/>
        <w:autoSpaceDE w:val="0"/>
        <w:autoSpaceDN w:val="0"/>
        <w:adjustRightInd w:val="0"/>
        <w:spacing w:after="0"/>
        <w:jc w:val="center"/>
        <w:textAlignment w:val="baseline"/>
        <w:rPr>
          <w:rFonts w:ascii="Trebuchet MS" w:eastAsia="Times New Roman" w:hAnsi="Trebuchet MS" w:cs="Calibri"/>
          <w:b/>
          <w:bCs/>
          <w:sz w:val="24"/>
          <w:szCs w:val="24"/>
          <w:lang w:eastAsia="fr-FR"/>
        </w:rPr>
      </w:pPr>
      <w:r w:rsidRPr="00261A7B">
        <w:rPr>
          <w:rFonts w:ascii="Trebuchet MS" w:eastAsiaTheme="minorEastAsia" w:hAnsi="Trebuchet MS" w:cs="TimesNewRomanPS-BoldMT"/>
          <w:b/>
          <w:bCs/>
          <w:sz w:val="24"/>
          <w:szCs w:val="24"/>
        </w:rPr>
        <w:t>și serviciilor destinate populației</w:t>
      </w:r>
      <w:r w:rsidRPr="00261A7B">
        <w:rPr>
          <w:rFonts w:ascii="Trebuchet MS" w:eastAsia="Times New Roman" w:hAnsi="Trebuchet MS" w:cs="Calibri"/>
          <w:b/>
          <w:bCs/>
          <w:sz w:val="24"/>
          <w:szCs w:val="24"/>
        </w:rPr>
        <w:t>”</w:t>
      </w:r>
    </w:p>
    <w:p w:rsidR="00261A7B" w:rsidRPr="00261A7B" w:rsidRDefault="00261A7B" w:rsidP="00D13189">
      <w:pPr>
        <w:rPr>
          <w:rFonts w:ascii="Trebuchet MS" w:hAnsi="Trebuchet MS"/>
          <w:sz w:val="24"/>
          <w:szCs w:val="24"/>
        </w:rPr>
      </w:pPr>
    </w:p>
    <w:p w:rsidR="00261A7B" w:rsidRPr="00261A7B" w:rsidRDefault="00261A7B" w:rsidP="00D13189">
      <w:pPr>
        <w:pStyle w:val="Listparagraf"/>
        <w:numPr>
          <w:ilvl w:val="0"/>
          <w:numId w:val="8"/>
        </w:numPr>
        <w:tabs>
          <w:tab w:val="left" w:pos="284"/>
        </w:tabs>
        <w:ind w:left="0" w:firstLine="0"/>
        <w:rPr>
          <w:rFonts w:ascii="Trebuchet MS" w:hAnsi="Trebuchet MS"/>
          <w:b/>
          <w:sz w:val="24"/>
          <w:szCs w:val="24"/>
        </w:rPr>
      </w:pPr>
      <w:r w:rsidRPr="00261A7B">
        <w:rPr>
          <w:rFonts w:ascii="Trebuchet MS" w:hAnsi="Trebuchet MS"/>
          <w:b/>
          <w:sz w:val="24"/>
          <w:szCs w:val="24"/>
        </w:rPr>
        <w:t>VERIFICAREA ELIGIBILITĂȚII SOLICITANTULUI</w:t>
      </w:r>
    </w:p>
    <w:p w:rsidR="00261A7B" w:rsidRPr="00261A7B" w:rsidRDefault="00261A7B" w:rsidP="00D13189">
      <w:pPr>
        <w:tabs>
          <w:tab w:val="left" w:pos="284"/>
        </w:tabs>
        <w:rPr>
          <w:rFonts w:ascii="Trebuchet MS" w:hAnsi="Trebuchet MS" w:cs="Trebuchet MS,Bold"/>
          <w:b/>
          <w:bCs/>
          <w:sz w:val="24"/>
          <w:szCs w:val="24"/>
        </w:rPr>
      </w:pPr>
      <w:r w:rsidRPr="00261A7B">
        <w:rPr>
          <w:rFonts w:ascii="Trebuchet MS" w:hAnsi="Trebuchet MS" w:cs="Trebuchet MS,Bold"/>
          <w:b/>
          <w:bCs/>
          <w:sz w:val="24"/>
          <w:szCs w:val="24"/>
        </w:rPr>
        <w:t>Verificarea condițiilor de eligibilitate ale solicitantului</w:t>
      </w:r>
    </w:p>
    <w:p w:rsidR="00261A7B" w:rsidRPr="00261A7B" w:rsidRDefault="00261A7B" w:rsidP="00D13189">
      <w:pPr>
        <w:overflowPunct w:val="0"/>
        <w:autoSpaceDE w:val="0"/>
        <w:autoSpaceDN w:val="0"/>
        <w:adjustRightInd w:val="0"/>
        <w:spacing w:after="0"/>
        <w:jc w:val="both"/>
        <w:textAlignment w:val="baseline"/>
        <w:rPr>
          <w:rFonts w:ascii="Trebuchet MS" w:eastAsia="Times New Roman" w:hAnsi="Trebuchet MS" w:cs="Calibri"/>
          <w:b/>
          <w:bCs/>
          <w:sz w:val="24"/>
          <w:szCs w:val="24"/>
          <w:lang w:eastAsia="fr-FR"/>
        </w:rPr>
      </w:pPr>
      <w:r w:rsidRPr="00261A7B">
        <w:rPr>
          <w:rFonts w:ascii="Trebuchet MS" w:eastAsia="Times New Roman" w:hAnsi="Trebuchet MS" w:cs="Calibri"/>
          <w:b/>
          <w:bCs/>
          <w:sz w:val="24"/>
          <w:szCs w:val="24"/>
          <w:lang w:val="pt-BR" w:eastAsia="fr-FR"/>
        </w:rPr>
        <w:t>ATENȚIE</w:t>
      </w:r>
      <w:r w:rsidRPr="00261A7B">
        <w:rPr>
          <w:rFonts w:ascii="Trebuchet MS" w:eastAsia="Times New Roman" w:hAnsi="Trebuchet MS" w:cs="Calibri"/>
          <w:b/>
          <w:bCs/>
          <w:sz w:val="24"/>
          <w:szCs w:val="24"/>
          <w:lang w:val="en-GB" w:eastAsia="fr-FR"/>
        </w:rPr>
        <w:t>:</w:t>
      </w:r>
    </w:p>
    <w:p w:rsidR="00261A7B" w:rsidRPr="00261A7B" w:rsidRDefault="00261A7B" w:rsidP="00D13189">
      <w:pPr>
        <w:overflowPunct w:val="0"/>
        <w:autoSpaceDE w:val="0"/>
        <w:autoSpaceDN w:val="0"/>
        <w:adjustRightInd w:val="0"/>
        <w:spacing w:after="0"/>
        <w:jc w:val="both"/>
        <w:textAlignment w:val="baseline"/>
        <w:rPr>
          <w:rFonts w:ascii="Trebuchet MS" w:eastAsia="Times New Roman" w:hAnsi="Trebuchet MS" w:cs="Calibri"/>
          <w:bCs/>
          <w:i/>
          <w:sz w:val="24"/>
          <w:szCs w:val="24"/>
          <w:lang w:eastAsia="fr-FR"/>
        </w:rPr>
      </w:pPr>
      <w:r w:rsidRPr="00261A7B">
        <w:rPr>
          <w:rFonts w:ascii="Trebuchet MS" w:eastAsia="Times New Roman" w:hAnsi="Trebuchet MS" w:cs="Calibri"/>
          <w:bCs/>
          <w:i/>
          <w:sz w:val="24"/>
          <w:szCs w:val="24"/>
          <w:lang w:eastAsia="fr-FR"/>
        </w:rPr>
        <w:t xml:space="preserve">Verificarea criteriilor de eligibilitate nu se întrerupe dacă pe parcursul verificării se constată neîndeplinirea unui criteriu. </w:t>
      </w:r>
    </w:p>
    <w:p w:rsidR="00261A7B" w:rsidRPr="00261A7B" w:rsidRDefault="00261A7B" w:rsidP="00D13189">
      <w:pPr>
        <w:overflowPunct w:val="0"/>
        <w:autoSpaceDE w:val="0"/>
        <w:autoSpaceDN w:val="0"/>
        <w:adjustRightInd w:val="0"/>
        <w:spacing w:after="0"/>
        <w:jc w:val="both"/>
        <w:textAlignment w:val="baseline"/>
        <w:rPr>
          <w:rFonts w:ascii="Trebuchet MS" w:eastAsia="Times New Roman" w:hAnsi="Trebuchet MS" w:cs="Calibri"/>
          <w:bCs/>
          <w:i/>
          <w:sz w:val="24"/>
          <w:szCs w:val="24"/>
          <w:lang w:eastAsia="fr-FR"/>
        </w:rPr>
      </w:pPr>
      <w:r w:rsidRPr="00261A7B">
        <w:rPr>
          <w:rFonts w:ascii="Trebuchet MS" w:eastAsia="Times New Roman" w:hAnsi="Trebuchet MS" w:cs="Calibri"/>
          <w:bCs/>
          <w:i/>
          <w:sz w:val="24"/>
          <w:szCs w:val="24"/>
          <w:lang w:eastAsia="fr-FR"/>
        </w:rPr>
        <w:t>Este obligatorie verificare tuturor criteriilor de eligibilitate, astfel încât la momentul notificării solicitantului, să i se poată comunica toate criteriile neîndeplinite pentru care proiectul a fost declarat NEELIGIBIL.</w:t>
      </w:r>
    </w:p>
    <w:p w:rsidR="00261A7B" w:rsidRPr="00261A7B" w:rsidRDefault="00261A7B" w:rsidP="00D13189">
      <w:pPr>
        <w:rPr>
          <w:rFonts w:ascii="Trebuchet MS" w:hAnsi="Trebuchet MS"/>
          <w:sz w:val="24"/>
          <w:szCs w:val="24"/>
        </w:rPr>
      </w:pPr>
    </w:p>
    <w:tbl>
      <w:tblPr>
        <w:tblStyle w:val="Tabelgril"/>
        <w:tblW w:w="10343" w:type="dxa"/>
        <w:shd w:val="clear" w:color="auto" w:fill="D9D9D9" w:themeFill="background1" w:themeFillShade="D9"/>
        <w:tblLook w:val="04A0" w:firstRow="1" w:lastRow="0" w:firstColumn="1" w:lastColumn="0" w:noHBand="0" w:noVBand="1"/>
      </w:tblPr>
      <w:tblGrid>
        <w:gridCol w:w="5138"/>
        <w:gridCol w:w="5205"/>
      </w:tblGrid>
      <w:tr w:rsidR="00261A7B" w:rsidRPr="00261A7B" w:rsidTr="00261A7B">
        <w:tc>
          <w:tcPr>
            <w:tcW w:w="5138" w:type="dxa"/>
            <w:tcBorders>
              <w:bottom w:val="single" w:sz="4" w:space="0" w:color="auto"/>
            </w:tcBorders>
            <w:shd w:val="clear" w:color="auto" w:fill="D9D9D9" w:themeFill="background1" w:themeFillShade="D9"/>
          </w:tcPr>
          <w:p w:rsidR="00261A7B" w:rsidRPr="00261A7B" w:rsidRDefault="00261A7B" w:rsidP="00D13189">
            <w:pPr>
              <w:spacing w:line="276" w:lineRule="auto"/>
              <w:jc w:val="center"/>
              <w:rPr>
                <w:rFonts w:ascii="Trebuchet MS" w:hAnsi="Trebuchet MS"/>
                <w:b/>
                <w:sz w:val="24"/>
                <w:szCs w:val="24"/>
              </w:rPr>
            </w:pPr>
            <w:r w:rsidRPr="00261A7B">
              <w:rPr>
                <w:rFonts w:ascii="Trebuchet MS" w:eastAsia="Times New Roman" w:hAnsi="Trebuchet MS" w:cs="Calibri"/>
                <w:b/>
                <w:bCs/>
                <w:sz w:val="24"/>
                <w:szCs w:val="24"/>
                <w:lang w:eastAsia="fr-FR"/>
              </w:rPr>
              <w:t>DOCUMENTE   DE   PREZENTAT</w:t>
            </w:r>
          </w:p>
        </w:tc>
        <w:tc>
          <w:tcPr>
            <w:tcW w:w="5205" w:type="dxa"/>
            <w:shd w:val="clear" w:color="auto" w:fill="D9D9D9" w:themeFill="background1" w:themeFillShade="D9"/>
          </w:tcPr>
          <w:p w:rsidR="00261A7B" w:rsidRPr="00261A7B" w:rsidRDefault="00261A7B" w:rsidP="00D13189">
            <w:pPr>
              <w:spacing w:line="276" w:lineRule="auto"/>
              <w:jc w:val="center"/>
              <w:rPr>
                <w:rFonts w:ascii="Trebuchet MS" w:hAnsi="Trebuchet MS"/>
                <w:b/>
                <w:sz w:val="24"/>
                <w:szCs w:val="24"/>
              </w:rPr>
            </w:pPr>
            <w:r w:rsidRPr="00261A7B">
              <w:rPr>
                <w:rFonts w:ascii="Trebuchet MS" w:eastAsia="Times New Roman" w:hAnsi="Trebuchet MS" w:cs="Calibri"/>
                <w:b/>
                <w:bCs/>
                <w:sz w:val="24"/>
                <w:szCs w:val="24"/>
                <w:lang w:eastAsia="fr-FR"/>
              </w:rPr>
              <w:t>PUNCTE DE VERIFICAT IN DOCUMENTE</w:t>
            </w:r>
          </w:p>
        </w:tc>
      </w:tr>
      <w:tr w:rsidR="00261A7B" w:rsidRPr="00261A7B" w:rsidTr="00261A7B">
        <w:tc>
          <w:tcPr>
            <w:tcW w:w="5138" w:type="dxa"/>
            <w:tcBorders>
              <w:bottom w:val="nil"/>
            </w:tcBorders>
            <w:shd w:val="clear" w:color="auto" w:fill="auto"/>
          </w:tcPr>
          <w:p w:rsidR="00261A7B" w:rsidRDefault="00261A7B" w:rsidP="00D13189">
            <w:pPr>
              <w:pStyle w:val="Listparagraf"/>
              <w:numPr>
                <w:ilvl w:val="0"/>
                <w:numId w:val="9"/>
              </w:numPr>
              <w:tabs>
                <w:tab w:val="left" w:pos="318"/>
              </w:tabs>
              <w:spacing w:line="276" w:lineRule="auto"/>
              <w:ind w:left="34" w:hanging="34"/>
              <w:jc w:val="both"/>
              <w:rPr>
                <w:rFonts w:ascii="Trebuchet MS" w:hAnsi="Trebuchet MS"/>
                <w:sz w:val="24"/>
                <w:szCs w:val="24"/>
              </w:rPr>
            </w:pPr>
            <w:r w:rsidRPr="00261A7B">
              <w:rPr>
                <w:rFonts w:ascii="Trebuchet MS" w:hAnsi="Trebuchet MS"/>
                <w:sz w:val="24"/>
                <w:szCs w:val="24"/>
              </w:rPr>
              <w:t>Cererea de finanțare se află în sistem (solicitantul a mai depus acelaşi proiect în cadrul altei măsuri din PNDR)?</w:t>
            </w:r>
          </w:p>
          <w:p w:rsidR="00261A7B" w:rsidRPr="00261A7B" w:rsidRDefault="00261A7B" w:rsidP="00D13189">
            <w:pPr>
              <w:pStyle w:val="Listparagraf"/>
              <w:tabs>
                <w:tab w:val="left" w:pos="318"/>
              </w:tabs>
              <w:spacing w:line="276" w:lineRule="auto"/>
              <w:ind w:left="34"/>
              <w:jc w:val="both"/>
              <w:rPr>
                <w:rFonts w:ascii="Trebuchet MS" w:hAnsi="Trebuchet MS"/>
                <w:sz w:val="24"/>
                <w:szCs w:val="24"/>
              </w:rPr>
            </w:pPr>
          </w:p>
          <w:p w:rsidR="00261A7B" w:rsidRPr="00261A7B" w:rsidRDefault="00261A7B" w:rsidP="00D13189">
            <w:pPr>
              <w:pStyle w:val="Default"/>
              <w:pBdr>
                <w:top w:val="single" w:sz="4" w:space="1" w:color="auto"/>
                <w:left w:val="single" w:sz="4" w:space="4" w:color="auto"/>
                <w:bottom w:val="single" w:sz="4" w:space="14" w:color="auto"/>
                <w:right w:val="single" w:sz="4" w:space="4" w:color="auto"/>
              </w:pBdr>
              <w:spacing w:line="276" w:lineRule="auto"/>
              <w:jc w:val="both"/>
              <w:rPr>
                <w:rFonts w:ascii="Trebuchet MS" w:hAnsi="Trebuchet MS"/>
                <w:color w:val="984806" w:themeColor="accent6" w:themeShade="80"/>
              </w:rPr>
            </w:pPr>
            <w:r w:rsidRPr="00261A7B">
              <w:rPr>
                <w:rFonts w:ascii="Trebuchet MS" w:hAnsi="Trebuchet MS"/>
                <w:b/>
                <w:bCs/>
                <w:color w:val="984806" w:themeColor="accent6" w:themeShade="80"/>
              </w:rPr>
              <w:t xml:space="preserve">ATENȚIE! </w:t>
            </w:r>
          </w:p>
          <w:p w:rsidR="00261A7B" w:rsidRPr="00261A7B" w:rsidRDefault="00261A7B" w:rsidP="00D13189">
            <w:pPr>
              <w:pStyle w:val="Default"/>
              <w:pBdr>
                <w:top w:val="single" w:sz="4" w:space="1" w:color="auto"/>
                <w:left w:val="single" w:sz="4" w:space="4" w:color="auto"/>
                <w:bottom w:val="single" w:sz="4" w:space="14" w:color="auto"/>
                <w:right w:val="single" w:sz="4" w:space="4" w:color="auto"/>
              </w:pBdr>
              <w:spacing w:line="276" w:lineRule="auto"/>
              <w:jc w:val="both"/>
              <w:rPr>
                <w:rFonts w:ascii="Trebuchet MS" w:hAnsi="Trebuchet MS"/>
              </w:rPr>
            </w:pPr>
            <w:r w:rsidRPr="00261A7B">
              <w:rPr>
                <w:rFonts w:ascii="Trebuchet MS" w:hAnsi="Trebuchet MS"/>
              </w:rPr>
              <w:t xml:space="preserve">Proiectele depuse la GAL sunt verificate în Registrul electronic al cererilor de finanțare AFIR. </w:t>
            </w:r>
          </w:p>
          <w:p w:rsidR="00261A7B" w:rsidRPr="00261A7B" w:rsidRDefault="00261A7B" w:rsidP="00D13189">
            <w:pPr>
              <w:pStyle w:val="Default"/>
              <w:pBdr>
                <w:top w:val="single" w:sz="4" w:space="1" w:color="auto"/>
                <w:left w:val="single" w:sz="4" w:space="4" w:color="auto"/>
                <w:bottom w:val="single" w:sz="4" w:space="14" w:color="auto"/>
                <w:right w:val="single" w:sz="4" w:space="4" w:color="auto"/>
              </w:pBdr>
              <w:spacing w:line="276" w:lineRule="auto"/>
              <w:jc w:val="both"/>
              <w:rPr>
                <w:rFonts w:ascii="Trebuchet MS" w:hAnsi="Trebuchet MS"/>
              </w:rPr>
            </w:pPr>
            <w:r w:rsidRPr="00261A7B">
              <w:rPr>
                <w:rFonts w:ascii="Trebuchet MS" w:hAnsi="Trebuchet MS"/>
              </w:rPr>
              <w:t xml:space="preserve">Dacă în registru același proiect este înregistrat în cadrul altei măsuri din PNDR, dar statutul este retras/ neconform/ neeligibil, acesta poate fi depus la GAL. </w:t>
            </w:r>
          </w:p>
          <w:p w:rsidR="00261A7B" w:rsidRPr="00261A7B" w:rsidRDefault="00261A7B" w:rsidP="00D13189">
            <w:pPr>
              <w:pBdr>
                <w:top w:val="single" w:sz="4" w:space="1" w:color="auto"/>
                <w:left w:val="single" w:sz="4" w:space="4" w:color="auto"/>
                <w:bottom w:val="single" w:sz="4" w:space="14" w:color="auto"/>
                <w:right w:val="single" w:sz="4" w:space="4" w:color="auto"/>
              </w:pBdr>
              <w:spacing w:line="276" w:lineRule="auto"/>
              <w:jc w:val="both"/>
              <w:rPr>
                <w:rFonts w:ascii="Trebuchet MS" w:hAnsi="Trebuchet MS"/>
                <w:sz w:val="24"/>
                <w:szCs w:val="24"/>
              </w:rPr>
            </w:pPr>
            <w:r w:rsidRPr="00261A7B">
              <w:rPr>
                <w:rFonts w:ascii="Trebuchet MS" w:hAnsi="Trebuchet MS"/>
                <w:sz w:val="24"/>
                <w:szCs w:val="24"/>
              </w:rPr>
              <w:t>Dacă solicitantul are mai mult de o cerere de finantare selectată (mai există o cerere neretrasă), atunci cererea este respinsă de la verificare.</w:t>
            </w:r>
          </w:p>
          <w:p w:rsidR="00261A7B" w:rsidRPr="00261A7B" w:rsidRDefault="00261A7B" w:rsidP="00D13189">
            <w:pPr>
              <w:tabs>
                <w:tab w:val="left" w:pos="318"/>
              </w:tabs>
              <w:spacing w:line="276" w:lineRule="auto"/>
              <w:jc w:val="both"/>
              <w:rPr>
                <w:rFonts w:ascii="Trebuchet MS" w:hAnsi="Trebuchet MS"/>
                <w:sz w:val="24"/>
                <w:szCs w:val="24"/>
              </w:rPr>
            </w:pPr>
          </w:p>
          <w:p w:rsidR="00261A7B" w:rsidRPr="00261A7B" w:rsidRDefault="00261A7B" w:rsidP="00D13189">
            <w:pPr>
              <w:tabs>
                <w:tab w:val="left" w:pos="318"/>
              </w:tabs>
              <w:spacing w:line="276" w:lineRule="auto"/>
              <w:jc w:val="both"/>
              <w:rPr>
                <w:rFonts w:ascii="Trebuchet MS" w:eastAsia="Times New Roman" w:hAnsi="Trebuchet MS" w:cs="Calibri"/>
                <w:b/>
                <w:bCs/>
                <w:sz w:val="24"/>
                <w:szCs w:val="24"/>
                <w:lang w:eastAsia="fr-FR"/>
              </w:rPr>
            </w:pPr>
          </w:p>
        </w:tc>
        <w:tc>
          <w:tcPr>
            <w:tcW w:w="5205" w:type="dxa"/>
            <w:shd w:val="clear" w:color="auto" w:fill="auto"/>
          </w:tcPr>
          <w:p w:rsidR="00261A7B" w:rsidRPr="00261A7B" w:rsidRDefault="00261A7B" w:rsidP="00D13189">
            <w:pPr>
              <w:spacing w:line="276" w:lineRule="auto"/>
              <w:jc w:val="both"/>
              <w:rPr>
                <w:rFonts w:ascii="Trebuchet MS" w:hAnsi="Trebuchet MS" w:cs="Calibri"/>
                <w:i/>
                <w:sz w:val="24"/>
                <w:szCs w:val="24"/>
              </w:rPr>
            </w:pPr>
            <w:r w:rsidRPr="00261A7B">
              <w:rPr>
                <w:rFonts w:ascii="Trebuchet MS" w:hAnsi="Trebuchet MS" w:cs="Calibri"/>
                <w:i/>
                <w:sz w:val="24"/>
                <w:szCs w:val="24"/>
              </w:rPr>
              <w:t>Expertul AFIR verifică în Registrul electronic al aplicațiilor, pe câmpul CUI.</w:t>
            </w:r>
          </w:p>
          <w:p w:rsidR="00261A7B" w:rsidRPr="00261A7B" w:rsidRDefault="00261A7B" w:rsidP="00D13189">
            <w:pPr>
              <w:spacing w:line="276" w:lineRule="auto"/>
              <w:jc w:val="both"/>
              <w:rPr>
                <w:rFonts w:ascii="Trebuchet MS" w:hAnsi="Trebuchet MS" w:cs="Calibri"/>
                <w:i/>
                <w:sz w:val="24"/>
                <w:szCs w:val="24"/>
              </w:rPr>
            </w:pPr>
            <w:r w:rsidRPr="00261A7B">
              <w:rPr>
                <w:rFonts w:ascii="Trebuchet MS" w:hAnsi="Trebuchet MS" w:cs="Calibri"/>
                <w:i/>
                <w:sz w:val="24"/>
                <w:szCs w:val="24"/>
              </w:rPr>
              <w:t>- se va bifa „NU” - pentru cerere de finanțare nouă – CF nu figurează cu statut completat în Registrul electronic iar condiția de eligibilitate este indeplinită.</w:t>
            </w:r>
          </w:p>
          <w:p w:rsidR="00261A7B" w:rsidRPr="00261A7B" w:rsidRDefault="00261A7B" w:rsidP="00D13189">
            <w:pPr>
              <w:spacing w:line="276" w:lineRule="auto"/>
              <w:jc w:val="both"/>
              <w:rPr>
                <w:rFonts w:ascii="Trebuchet MS" w:hAnsi="Trebuchet MS" w:cs="Calibri"/>
                <w:i/>
                <w:sz w:val="24"/>
                <w:szCs w:val="24"/>
              </w:rPr>
            </w:pPr>
            <w:r w:rsidRPr="00261A7B">
              <w:rPr>
                <w:rFonts w:ascii="Trebuchet MS" w:hAnsi="Trebuchet MS" w:cs="Calibri"/>
                <w:i/>
                <w:sz w:val="24"/>
                <w:szCs w:val="24"/>
              </w:rPr>
              <w:t> - se va bifa „DA” – pentru cererea de finantare care a mai fost depusă in cadrul vreunei sesiuni și nu are cerere de retragere și se declară neeligibilă.</w:t>
            </w:r>
          </w:p>
          <w:p w:rsidR="00261A7B" w:rsidRPr="00261A7B" w:rsidRDefault="00261A7B" w:rsidP="00D13189">
            <w:pPr>
              <w:spacing w:line="276" w:lineRule="auto"/>
              <w:jc w:val="both"/>
              <w:rPr>
                <w:rFonts w:ascii="Trebuchet MS" w:hAnsi="Trebuchet MS" w:cs="Calibri"/>
                <w:i/>
                <w:sz w:val="24"/>
                <w:szCs w:val="24"/>
              </w:rPr>
            </w:pPr>
            <w:r w:rsidRPr="00261A7B">
              <w:rPr>
                <w:rFonts w:ascii="Trebuchet MS" w:hAnsi="Trebuchet MS" w:cs="Calibri"/>
                <w:i/>
                <w:sz w:val="24"/>
                <w:szCs w:val="24"/>
              </w:rPr>
              <w:t>- dacă solicitantul figurează cu cod CF/ status proiect -  cererea de renunțare a fost aprobată, atunci se poate redepune la GAL Banat-Vest .</w:t>
            </w:r>
          </w:p>
          <w:p w:rsidR="00261A7B" w:rsidRPr="00261A7B" w:rsidRDefault="00261A7B" w:rsidP="00D13189">
            <w:pPr>
              <w:spacing w:line="276" w:lineRule="auto"/>
              <w:jc w:val="both"/>
              <w:rPr>
                <w:rFonts w:ascii="Trebuchet MS" w:hAnsi="Trebuchet MS" w:cs="Calibri"/>
                <w:b/>
                <w:bCs/>
                <w:i/>
                <w:sz w:val="24"/>
                <w:szCs w:val="24"/>
              </w:rPr>
            </w:pPr>
            <w:r w:rsidRPr="00261A7B">
              <w:rPr>
                <w:rFonts w:ascii="Trebuchet MS" w:hAnsi="Trebuchet MS" w:cs="Calibri"/>
                <w:i/>
                <w:sz w:val="24"/>
                <w:szCs w:val="24"/>
              </w:rPr>
              <w:t>Dacă are mai mult de o cerere de finantare (mai există o cerere neretrasă) cererea este respinsă de la verificare, proiectul devenind neeligibil.</w:t>
            </w:r>
          </w:p>
          <w:p w:rsidR="00261A7B" w:rsidRPr="00261A7B" w:rsidRDefault="00261A7B" w:rsidP="00D13189">
            <w:pPr>
              <w:spacing w:line="276" w:lineRule="auto"/>
              <w:rPr>
                <w:rFonts w:ascii="Trebuchet MS" w:hAnsi="Trebuchet MS" w:cs="Calibri"/>
                <w:i/>
                <w:sz w:val="24"/>
                <w:szCs w:val="24"/>
              </w:rPr>
            </w:pPr>
            <w:r w:rsidRPr="00261A7B">
              <w:rPr>
                <w:rFonts w:ascii="Trebuchet MS" w:hAnsi="Trebuchet MS" w:cs="Calibri"/>
                <w:i/>
                <w:sz w:val="24"/>
                <w:szCs w:val="24"/>
              </w:rPr>
              <w:t>Dacă in Registrul electronic statutul este:</w:t>
            </w:r>
          </w:p>
          <w:p w:rsidR="00261A7B" w:rsidRPr="00261A7B" w:rsidRDefault="00261A7B" w:rsidP="00D13189">
            <w:pPr>
              <w:spacing w:line="276" w:lineRule="auto"/>
              <w:rPr>
                <w:rFonts w:ascii="Trebuchet MS" w:hAnsi="Trebuchet MS" w:cs="Calibri"/>
                <w:i/>
                <w:sz w:val="24"/>
                <w:szCs w:val="24"/>
              </w:rPr>
            </w:pPr>
            <w:r w:rsidRPr="00261A7B">
              <w:rPr>
                <w:rFonts w:ascii="Trebuchet MS" w:hAnsi="Trebuchet MS" w:cs="Calibri"/>
                <w:i/>
                <w:sz w:val="24"/>
                <w:szCs w:val="24"/>
              </w:rPr>
              <w:t>- Rt = retrasă solicitantul  poate redepune cererea de finantare la GAL Banat-Vest;</w:t>
            </w:r>
          </w:p>
          <w:p w:rsidR="00261A7B" w:rsidRPr="00261A7B" w:rsidRDefault="00261A7B" w:rsidP="00D13189">
            <w:pPr>
              <w:tabs>
                <w:tab w:val="left" w:pos="0"/>
                <w:tab w:val="left" w:pos="142"/>
              </w:tabs>
              <w:spacing w:line="276" w:lineRule="auto"/>
              <w:jc w:val="both"/>
              <w:rPr>
                <w:rFonts w:ascii="Trebuchet MS" w:hAnsi="Trebuchet MS" w:cs="Calibri"/>
                <w:i/>
                <w:sz w:val="24"/>
                <w:szCs w:val="24"/>
              </w:rPr>
            </w:pPr>
            <w:r w:rsidRPr="00261A7B">
              <w:rPr>
                <w:rFonts w:ascii="Trebuchet MS" w:hAnsi="Trebuchet MS" w:cs="Calibri"/>
                <w:i/>
                <w:sz w:val="24"/>
                <w:szCs w:val="24"/>
              </w:rPr>
              <w:t>- R = neconformă, se acceptă pentru verificare cel mult înca o dată în aceeaşi sesiune de depunere deschisă de GAL, dacă a fost retrasă anterior.</w:t>
            </w:r>
          </w:p>
          <w:p w:rsidR="00261A7B" w:rsidRPr="00261A7B" w:rsidRDefault="00261A7B" w:rsidP="00D13189">
            <w:pPr>
              <w:tabs>
                <w:tab w:val="left" w:pos="0"/>
                <w:tab w:val="left" w:pos="129"/>
              </w:tabs>
              <w:spacing w:line="276" w:lineRule="auto"/>
              <w:jc w:val="both"/>
              <w:rPr>
                <w:rFonts w:ascii="Trebuchet MS" w:hAnsi="Trebuchet MS" w:cs="Calibri"/>
                <w:i/>
                <w:color w:val="000000"/>
                <w:sz w:val="24"/>
                <w:szCs w:val="24"/>
              </w:rPr>
            </w:pPr>
            <w:r w:rsidRPr="00261A7B">
              <w:rPr>
                <w:rFonts w:ascii="Trebuchet MS" w:hAnsi="Trebuchet MS" w:cs="Calibri"/>
                <w:i/>
                <w:sz w:val="24"/>
                <w:szCs w:val="24"/>
              </w:rPr>
              <w:lastRenderedPageBreak/>
              <w:t>Dacă în Registrul electronic statutul nu este completat, atunci este o cerere de finanțare nouă și se va realiza verificarea.</w:t>
            </w:r>
          </w:p>
          <w:p w:rsidR="00261A7B" w:rsidRPr="00261A7B" w:rsidRDefault="00261A7B" w:rsidP="00D13189">
            <w:pPr>
              <w:spacing w:line="276" w:lineRule="auto"/>
              <w:jc w:val="both"/>
              <w:rPr>
                <w:rFonts w:ascii="Trebuchet MS" w:hAnsi="Trebuchet MS" w:cs="Calibri"/>
                <w:i/>
                <w:color w:val="000000"/>
                <w:sz w:val="24"/>
                <w:szCs w:val="24"/>
              </w:rPr>
            </w:pPr>
          </w:p>
          <w:p w:rsidR="00261A7B" w:rsidRPr="00261A7B" w:rsidRDefault="005B02BA" w:rsidP="00D13189">
            <w:pPr>
              <w:spacing w:line="276" w:lineRule="auto"/>
              <w:jc w:val="both"/>
              <w:rPr>
                <w:rFonts w:ascii="Trebuchet MS" w:eastAsia="Times New Roman" w:hAnsi="Trebuchet MS" w:cs="Calibri"/>
                <w:i/>
                <w:sz w:val="24"/>
                <w:szCs w:val="24"/>
              </w:rPr>
            </w:pPr>
            <w:r w:rsidRPr="00261A7B">
              <w:rPr>
                <w:rFonts w:ascii="Trebuchet MS" w:hAnsi="Trebuchet MS" w:cs="Calibri"/>
                <w:i/>
                <w:color w:val="000000"/>
                <w:sz w:val="24"/>
                <w:szCs w:val="24"/>
              </w:rPr>
              <w:t xml:space="preserve">Având în vedere că experții GAL nu au acces in Registrul electronic al cererilor de finanțare depuse la AFIR, expertul GAL </w:t>
            </w:r>
            <w:r w:rsidR="00E35231">
              <w:rPr>
                <w:rFonts w:ascii="Trebuchet MS" w:hAnsi="Trebuchet MS" w:cs="Calibri"/>
                <w:i/>
                <w:color w:val="000000"/>
                <w:sz w:val="24"/>
                <w:szCs w:val="24"/>
              </w:rPr>
              <w:t>verifică</w:t>
            </w:r>
            <w:r w:rsidRPr="00261A7B">
              <w:rPr>
                <w:rFonts w:ascii="Trebuchet MS" w:hAnsi="Trebuchet MS" w:cs="Calibri"/>
                <w:i/>
                <w:color w:val="000000"/>
                <w:sz w:val="24"/>
                <w:szCs w:val="24"/>
              </w:rPr>
              <w:t xml:space="preserve"> </w:t>
            </w:r>
            <w:r w:rsidR="00261A7B" w:rsidRPr="00261A7B">
              <w:rPr>
                <w:rFonts w:ascii="Trebuchet MS" w:hAnsi="Trebuchet MS" w:cs="Calibri"/>
                <w:i/>
                <w:color w:val="000000"/>
                <w:sz w:val="24"/>
                <w:szCs w:val="24"/>
              </w:rPr>
              <w:t xml:space="preserve"> </w:t>
            </w:r>
            <w:r w:rsidR="00E35231" w:rsidRPr="00E35231">
              <w:rPr>
                <w:rFonts w:ascii="Trebuchet MS" w:hAnsi="Trebuchet MS"/>
                <w:i/>
                <w:sz w:val="24"/>
                <w:szCs w:val="24"/>
                <w:lang w:val="it-IT"/>
              </w:rPr>
              <w:t xml:space="preserve">Declarația de îndeplinire a condițiilor de eligibilitate aferente Măsurii </w:t>
            </w:r>
            <w:r w:rsidR="00E35231" w:rsidRPr="00E35231">
              <w:rPr>
                <w:rFonts w:ascii="Trebuchet MS" w:eastAsiaTheme="minorEastAsia" w:hAnsi="Trebuchet MS" w:cs="TimesNewRomanPS-BoldMT"/>
                <w:bCs/>
                <w:i/>
                <w:sz w:val="24"/>
                <w:szCs w:val="24"/>
              </w:rPr>
              <w:t>6.5/6B,</w:t>
            </w:r>
            <w:r w:rsidR="00E35231">
              <w:rPr>
                <w:rFonts w:ascii="Trebuchet MS" w:eastAsiaTheme="minorEastAsia" w:hAnsi="Trebuchet MS" w:cs="TimesNewRomanPS-BoldMT"/>
                <w:bCs/>
                <w:sz w:val="24"/>
                <w:szCs w:val="24"/>
              </w:rPr>
              <w:t xml:space="preserve"> </w:t>
            </w:r>
            <w:r w:rsidR="00261A7B" w:rsidRPr="00261A7B">
              <w:rPr>
                <w:rFonts w:ascii="Trebuchet MS" w:hAnsi="Trebuchet MS" w:cs="Calibri"/>
                <w:i/>
                <w:color w:val="000000"/>
                <w:sz w:val="24"/>
                <w:szCs w:val="24"/>
              </w:rPr>
              <w:t xml:space="preserve">declarație pe propria răspundere de la solicitant cu privire la depunerea proiectului în cadrul altei măsuri din PNDR, și statutul proiectului, dacă este cazul. Experții GAL Banat-Vest pot solicita </w:t>
            </w:r>
            <w:r w:rsidR="00E35231">
              <w:rPr>
                <w:rFonts w:ascii="Trebuchet MS" w:hAnsi="Trebuchet MS" w:cs="Calibri"/>
                <w:i/>
                <w:color w:val="000000"/>
                <w:sz w:val="24"/>
                <w:szCs w:val="24"/>
              </w:rPr>
              <w:t xml:space="preserve">la înformații suplimentare </w:t>
            </w:r>
            <w:r w:rsidR="00261A7B" w:rsidRPr="00261A7B">
              <w:rPr>
                <w:rFonts w:ascii="Trebuchet MS" w:hAnsi="Trebuchet MS" w:cs="Calibri"/>
                <w:i/>
                <w:color w:val="000000"/>
                <w:sz w:val="24"/>
                <w:szCs w:val="24"/>
              </w:rPr>
              <w:t xml:space="preserve">și documente doveditoare pentru statusul proiectului (prinscreen cu statusul proiectului din contul de unde s-a depus online proiectul, etc). În funcție de declarația pe propria răspundere, expertul GAL, bifează </w:t>
            </w:r>
            <w:r w:rsidR="00261A7B" w:rsidRPr="00261A7B">
              <w:rPr>
                <w:rFonts w:ascii="Trebuchet MS" w:hAnsi="Trebuchet MS" w:cs="Calibri"/>
                <w:i/>
                <w:sz w:val="24"/>
                <w:szCs w:val="24"/>
              </w:rPr>
              <w:t xml:space="preserve">„NU” sau „DA”. Dacă bifa este „DA”, proiectul este neeligibil, </w:t>
            </w:r>
            <w:r w:rsidR="00261A7B" w:rsidRPr="00261A7B">
              <w:rPr>
                <w:rFonts w:ascii="Trebuchet MS" w:eastAsia="Times New Roman" w:hAnsi="Trebuchet MS" w:cs="Calibri"/>
                <w:i/>
                <w:sz w:val="24"/>
                <w:szCs w:val="24"/>
              </w:rPr>
              <w:t>se menţionează în rubrica Observaţii dar se continuă evaluarea tuturor criteriilor de eligibilitate pentru ca la final solicitantul să fie înştiinţat de toate condiţiile neîndeplinite (dacă este cazul).</w:t>
            </w:r>
          </w:p>
        </w:tc>
      </w:tr>
      <w:tr w:rsidR="00261A7B" w:rsidRPr="00261A7B" w:rsidTr="005B02BA">
        <w:tc>
          <w:tcPr>
            <w:tcW w:w="5138" w:type="dxa"/>
            <w:tcBorders>
              <w:top w:val="single" w:sz="4" w:space="0" w:color="auto"/>
            </w:tcBorders>
            <w:shd w:val="clear" w:color="auto" w:fill="auto"/>
          </w:tcPr>
          <w:p w:rsidR="00261A7B" w:rsidRPr="00261A7B" w:rsidRDefault="00261A7B" w:rsidP="00D13189">
            <w:pPr>
              <w:tabs>
                <w:tab w:val="left" w:pos="318"/>
              </w:tabs>
              <w:spacing w:line="276" w:lineRule="auto"/>
              <w:jc w:val="both"/>
              <w:rPr>
                <w:rFonts w:ascii="Trebuchet MS" w:hAnsi="Trebuchet MS"/>
                <w:sz w:val="24"/>
                <w:szCs w:val="24"/>
              </w:rPr>
            </w:pPr>
            <w:r w:rsidRPr="00261A7B">
              <w:rPr>
                <w:rFonts w:ascii="Trebuchet MS" w:hAnsi="Trebuchet MS"/>
                <w:sz w:val="24"/>
                <w:szCs w:val="24"/>
              </w:rPr>
              <w:lastRenderedPageBreak/>
              <w:t>2. Solicitantul este înregistrat în Registrul debitorilor AFIR atât pentru Programul SAPARD, cât și pentru FEADR?</w:t>
            </w:r>
          </w:p>
        </w:tc>
        <w:tc>
          <w:tcPr>
            <w:tcW w:w="5205" w:type="dxa"/>
            <w:shd w:val="clear" w:color="auto" w:fill="auto"/>
          </w:tcPr>
          <w:p w:rsidR="00261A7B" w:rsidRPr="00261A7B" w:rsidRDefault="00261A7B" w:rsidP="00D13189">
            <w:pPr>
              <w:spacing w:line="276" w:lineRule="auto"/>
              <w:jc w:val="both"/>
              <w:rPr>
                <w:rFonts w:ascii="Trebuchet MS" w:hAnsi="Trebuchet MS"/>
                <w:i/>
                <w:iCs/>
                <w:sz w:val="24"/>
                <w:szCs w:val="24"/>
              </w:rPr>
            </w:pPr>
            <w:r w:rsidRPr="00261A7B">
              <w:rPr>
                <w:rFonts w:ascii="Trebuchet MS" w:hAnsi="Trebuchet MS"/>
                <w:i/>
                <w:iCs/>
                <w:sz w:val="24"/>
                <w:szCs w:val="24"/>
              </w:rPr>
              <w:t>Verificarea va fi efectuată de experții AFIR, experții GAL vor verifica adresa primită din partea AFIR cu privire la aspectele menționate mai sus și vor bifa în funcție de raspunsul primit.</w:t>
            </w:r>
          </w:p>
          <w:p w:rsidR="00261A7B" w:rsidRPr="00261A7B" w:rsidRDefault="00261A7B" w:rsidP="00D13189">
            <w:pPr>
              <w:spacing w:line="276" w:lineRule="auto"/>
              <w:jc w:val="both"/>
              <w:rPr>
                <w:rFonts w:ascii="Trebuchet MS" w:eastAsia="Times New Roman" w:hAnsi="Trebuchet MS" w:cs="Calibri"/>
                <w:bCs/>
                <w:i/>
                <w:sz w:val="24"/>
                <w:szCs w:val="24"/>
                <w:lang w:eastAsia="fr-FR"/>
              </w:rPr>
            </w:pPr>
            <w:r w:rsidRPr="00261A7B">
              <w:rPr>
                <w:rFonts w:ascii="Trebuchet MS" w:eastAsia="Times New Roman" w:hAnsi="Trebuchet MS" w:cs="Calibri"/>
                <w:bCs/>
                <w:i/>
                <w:sz w:val="24"/>
                <w:szCs w:val="24"/>
                <w:lang w:eastAsia="fr-FR"/>
              </w:rPr>
              <w:t xml:space="preserve">In situatia in care solicitantul nu este înscris în Registrul debitorilor expertul va bifa „DA” si cererea de finantare este eligibila. In situatia in care solicitantul este înscris în Registrul debitorilor, expertul va printa şi anexa pagina privind debitul, inclusiv a dobânzilor şi a majorărilor de întarziere ale solicitantului. Daca solicitantul si-a  asumat Declaratia pe proprie raspundere ca va achita integral datoria fata de AFIR, inclusiv </w:t>
            </w:r>
            <w:r w:rsidRPr="00261A7B">
              <w:rPr>
                <w:rFonts w:ascii="Trebuchet MS" w:eastAsia="Times New Roman" w:hAnsi="Trebuchet MS" w:cs="Calibri"/>
                <w:bCs/>
                <w:i/>
                <w:sz w:val="24"/>
                <w:szCs w:val="24"/>
                <w:lang w:eastAsia="fr-FR"/>
              </w:rPr>
              <w:lastRenderedPageBreak/>
              <w:t>dobanzile si majorarile de intarziere pana la semnarea contractului de finantare, din sectiunea F din cererea de finantare prin semnarea si dupa caz stampilare a acesteia,  , expertul va bifa caseta “DA”, caz în care  cererea de finanţare este eligibilă pentru finanţare. În caz contrar, expertul solicită acest lucru prin E3.4 şi doar în cazul în care solicitantul refuză să îşi asume declaratia pe propria raspundere, expertul bifează „NU”,motivează poziţia sa în liniile prevăzute în acest scop la rubrica „Observatii” iar această condiţie se consideră neîndeplinită și Cererea de finanțare este neeligibilă.</w:t>
            </w:r>
          </w:p>
          <w:p w:rsidR="00261A7B" w:rsidRPr="00261A7B" w:rsidRDefault="00261A7B" w:rsidP="00D13189">
            <w:pPr>
              <w:spacing w:line="276" w:lineRule="auto"/>
              <w:jc w:val="both"/>
              <w:rPr>
                <w:rFonts w:ascii="Trebuchet MS" w:eastAsia="Times New Roman" w:hAnsi="Trebuchet MS" w:cs="Calibri"/>
                <w:bCs/>
                <w:sz w:val="24"/>
                <w:szCs w:val="24"/>
                <w:lang w:eastAsia="fr-FR"/>
              </w:rPr>
            </w:pPr>
          </w:p>
          <w:p w:rsidR="00261A7B" w:rsidRPr="00261A7B" w:rsidRDefault="00261A7B" w:rsidP="00D13189">
            <w:pPr>
              <w:spacing w:line="276" w:lineRule="auto"/>
              <w:jc w:val="both"/>
              <w:rPr>
                <w:rFonts w:ascii="Trebuchet MS" w:eastAsia="Times New Roman" w:hAnsi="Trebuchet MS" w:cs="Calibri"/>
                <w:bCs/>
                <w:i/>
                <w:sz w:val="24"/>
                <w:szCs w:val="24"/>
                <w:lang w:eastAsia="fr-FR"/>
              </w:rPr>
            </w:pPr>
            <w:r w:rsidRPr="00261A7B">
              <w:rPr>
                <w:rFonts w:ascii="Trebuchet MS" w:eastAsia="Times New Roman" w:hAnsi="Trebuchet MS" w:cs="Calibri"/>
                <w:bCs/>
                <w:i/>
                <w:sz w:val="24"/>
                <w:szCs w:val="24"/>
                <w:lang w:eastAsia="fr-FR"/>
              </w:rPr>
              <w:t>În cazul în care, solicitantul are selectate pentru finanțare unul sau mai multe proiecte, indiferent pe ce sub-măsură din cadrul PNDR, in sesiunea continua din anul in curs, expertul verifică dacă la data depunerii cererii de finanțare supusă evaluarii, solicitantul a depus pentru proiectele selectate anterior, dovada cofinanţării dacă este cazul până la data prevazută în notificare. Dacă solicitantul a depus documentul/documentele astfel cum sunt prevăzute în notificare sau după caz îconform HG 226/2015 cu modificările și completările ulterioare în vigoare in momentul evaluării, expertul va bifa „DA”, cererea de finanțare fiind declarată eligibilă și se continuă evaluarea.</w:t>
            </w:r>
          </w:p>
          <w:p w:rsidR="00261A7B" w:rsidRPr="00261A7B" w:rsidRDefault="00261A7B" w:rsidP="00D13189">
            <w:pPr>
              <w:spacing w:line="276" w:lineRule="auto"/>
              <w:jc w:val="both"/>
              <w:rPr>
                <w:rFonts w:ascii="Trebuchet MS" w:eastAsia="Times New Roman" w:hAnsi="Trebuchet MS" w:cs="Calibri"/>
                <w:bCs/>
                <w:i/>
                <w:sz w:val="24"/>
                <w:szCs w:val="24"/>
                <w:lang w:eastAsia="fr-FR"/>
              </w:rPr>
            </w:pPr>
            <w:r w:rsidRPr="00261A7B">
              <w:rPr>
                <w:rFonts w:ascii="Trebuchet MS" w:eastAsia="Times New Roman" w:hAnsi="Trebuchet MS" w:cs="Calibri"/>
                <w:bCs/>
                <w:i/>
                <w:sz w:val="24"/>
                <w:szCs w:val="24"/>
                <w:lang w:eastAsia="fr-FR"/>
              </w:rPr>
              <w:t>În caz contrar expertul va bifa „NU” aceasta fiind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 În acest caz solicitantul va putea depune proiect numai în cadrul sesiunii continue a anului următor.</w:t>
            </w:r>
          </w:p>
        </w:tc>
      </w:tr>
      <w:tr w:rsidR="00261A7B" w:rsidRPr="00261A7B" w:rsidTr="00261A7B">
        <w:tc>
          <w:tcPr>
            <w:tcW w:w="5138" w:type="dxa"/>
            <w:shd w:val="clear" w:color="auto" w:fill="auto"/>
          </w:tcPr>
          <w:p w:rsidR="00261A7B" w:rsidRPr="00261A7B" w:rsidRDefault="00261A7B" w:rsidP="00D13189">
            <w:pPr>
              <w:tabs>
                <w:tab w:val="left" w:pos="318"/>
              </w:tabs>
              <w:spacing w:line="276" w:lineRule="auto"/>
              <w:jc w:val="both"/>
              <w:rPr>
                <w:rFonts w:ascii="Trebuchet MS" w:hAnsi="Trebuchet MS"/>
                <w:sz w:val="24"/>
                <w:szCs w:val="24"/>
              </w:rPr>
            </w:pPr>
            <w:r w:rsidRPr="00261A7B">
              <w:rPr>
                <w:rFonts w:ascii="Trebuchet MS" w:hAnsi="Trebuchet MS"/>
                <w:sz w:val="24"/>
                <w:szCs w:val="24"/>
              </w:rPr>
              <w:lastRenderedPageBreak/>
              <w:t>3. Solicitantul se regăseşte în Bazele de date privind dubla finanţare?</w:t>
            </w:r>
          </w:p>
          <w:p w:rsidR="00261A7B" w:rsidRPr="00261A7B" w:rsidRDefault="00261A7B" w:rsidP="00D13189">
            <w:pPr>
              <w:tabs>
                <w:tab w:val="left" w:pos="318"/>
              </w:tabs>
              <w:spacing w:line="276" w:lineRule="auto"/>
              <w:jc w:val="both"/>
              <w:rPr>
                <w:rFonts w:ascii="Trebuchet MS" w:hAnsi="Trebuchet MS"/>
                <w:b/>
                <w:sz w:val="24"/>
                <w:szCs w:val="24"/>
              </w:rPr>
            </w:pPr>
          </w:p>
          <w:p w:rsidR="00261A7B" w:rsidRPr="00261A7B" w:rsidRDefault="00261A7B" w:rsidP="00D13189">
            <w:pPr>
              <w:tabs>
                <w:tab w:val="left" w:pos="318"/>
              </w:tabs>
              <w:spacing w:line="276" w:lineRule="auto"/>
              <w:jc w:val="both"/>
              <w:rPr>
                <w:rFonts w:ascii="Trebuchet MS" w:hAnsi="Trebuchet MS"/>
                <w:sz w:val="24"/>
                <w:szCs w:val="24"/>
              </w:rPr>
            </w:pPr>
            <w:r w:rsidRPr="00261A7B">
              <w:rPr>
                <w:rFonts w:ascii="Trebuchet MS" w:hAnsi="Trebuchet MS"/>
                <w:b/>
                <w:sz w:val="24"/>
                <w:szCs w:val="24"/>
              </w:rPr>
              <w:t>Documente verificate</w:t>
            </w:r>
            <w:r w:rsidRPr="00261A7B">
              <w:rPr>
                <w:rFonts w:ascii="Trebuchet MS" w:hAnsi="Trebuchet MS"/>
                <w:sz w:val="24"/>
                <w:szCs w:val="24"/>
              </w:rPr>
              <w:t>:</w:t>
            </w:r>
          </w:p>
          <w:p w:rsidR="00261A7B" w:rsidRPr="00261A7B" w:rsidRDefault="00261A7B" w:rsidP="00D13189">
            <w:pPr>
              <w:tabs>
                <w:tab w:val="left" w:pos="318"/>
              </w:tabs>
              <w:spacing w:line="276" w:lineRule="auto"/>
              <w:jc w:val="both"/>
              <w:rPr>
                <w:rFonts w:ascii="Trebuchet MS" w:eastAsia="Times New Roman" w:hAnsi="Trebuchet MS" w:cs="Calibri"/>
                <w:bCs/>
                <w:sz w:val="24"/>
                <w:szCs w:val="24"/>
                <w:lang w:val="pt-BR" w:eastAsia="fr-FR"/>
              </w:rPr>
            </w:pPr>
            <w:r w:rsidRPr="00261A7B">
              <w:rPr>
                <w:rFonts w:ascii="Trebuchet MS" w:eastAsia="Times New Roman" w:hAnsi="Trebuchet MS" w:cs="Calibri"/>
                <w:bCs/>
                <w:sz w:val="24"/>
                <w:szCs w:val="24"/>
                <w:lang w:val="pt-BR" w:eastAsia="fr-FR"/>
              </w:rPr>
              <w:t>-Secțiunea C din Cererea de finanțare</w:t>
            </w:r>
          </w:p>
          <w:p w:rsidR="00261A7B" w:rsidRPr="00261A7B" w:rsidRDefault="00261A7B" w:rsidP="00D13189">
            <w:pPr>
              <w:tabs>
                <w:tab w:val="left" w:pos="318"/>
              </w:tabs>
              <w:spacing w:line="276" w:lineRule="auto"/>
              <w:jc w:val="both"/>
              <w:rPr>
                <w:rFonts w:ascii="Trebuchet MS" w:eastAsia="Times New Roman" w:hAnsi="Trebuchet MS" w:cs="Calibri"/>
                <w:bCs/>
                <w:sz w:val="24"/>
                <w:szCs w:val="24"/>
                <w:lang w:val="pt-BR" w:eastAsia="fr-FR"/>
              </w:rPr>
            </w:pPr>
            <w:r w:rsidRPr="00261A7B">
              <w:rPr>
                <w:rFonts w:ascii="Trebuchet MS" w:eastAsia="Times New Roman" w:hAnsi="Trebuchet MS" w:cs="Calibri"/>
                <w:bCs/>
                <w:sz w:val="24"/>
                <w:szCs w:val="24"/>
                <w:lang w:val="pt-BR" w:eastAsia="fr-FR"/>
              </w:rPr>
              <w:t>-Declarația pe propria răspundere a solicitantului din secțiunea F din CF</w:t>
            </w:r>
          </w:p>
          <w:p w:rsidR="00261A7B" w:rsidRPr="00261A7B"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sz w:val="24"/>
                <w:szCs w:val="24"/>
                <w:lang w:eastAsia="fr-FR"/>
              </w:rPr>
            </w:pPr>
            <w:r w:rsidRPr="00261A7B">
              <w:rPr>
                <w:rFonts w:ascii="Trebuchet MS" w:eastAsia="Times New Roman" w:hAnsi="Trebuchet MS" w:cs="Calibri"/>
                <w:bCs/>
                <w:sz w:val="24"/>
                <w:szCs w:val="24"/>
                <w:lang w:eastAsia="fr-FR"/>
              </w:rPr>
              <w:t xml:space="preserve">-Baza de date FEADR </w:t>
            </w:r>
          </w:p>
          <w:p w:rsidR="00261A7B" w:rsidRPr="00261A7B"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sz w:val="24"/>
                <w:szCs w:val="24"/>
                <w:lang w:eastAsia="fr-FR"/>
              </w:rPr>
            </w:pPr>
            <w:r w:rsidRPr="00261A7B">
              <w:rPr>
                <w:rFonts w:ascii="Trebuchet MS" w:eastAsia="Times New Roman" w:hAnsi="Trebuchet MS" w:cs="Calibri"/>
                <w:bCs/>
                <w:sz w:val="24"/>
                <w:szCs w:val="24"/>
                <w:lang w:eastAsia="fr-FR"/>
              </w:rPr>
              <w:t>-Baza de Date pusă la dispoziţia AFIR de către MADR prin AM-PNDR: lista proiectelor finanţate din alte surse externe aflate în perioada de valabilitate a contractului (inclusiv perioada de monitorizare)</w:t>
            </w:r>
          </w:p>
          <w:p w:rsidR="00261A7B" w:rsidRPr="00261A7B"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sz w:val="24"/>
                <w:szCs w:val="24"/>
                <w:lang w:eastAsia="fr-FR"/>
              </w:rPr>
            </w:pPr>
            <w:r w:rsidRPr="00261A7B">
              <w:rPr>
                <w:rFonts w:ascii="Trebuchet MS" w:eastAsia="Times New Roman" w:hAnsi="Trebuchet MS" w:cs="Calibri"/>
                <w:bCs/>
                <w:sz w:val="24"/>
                <w:szCs w:val="24"/>
                <w:lang w:eastAsia="fr-FR"/>
              </w:rPr>
              <w:t xml:space="preserve">-Raport asupra utilizării programelor de finanţare nerambursabilă pentru </w:t>
            </w:r>
            <w:r w:rsidRPr="00261A7B">
              <w:rPr>
                <w:rFonts w:ascii="Trebuchet MS" w:eastAsia="Times New Roman" w:hAnsi="Trebuchet MS" w:cs="Calibri"/>
                <w:bCs/>
                <w:sz w:val="24"/>
                <w:szCs w:val="24"/>
                <w:u w:val="single"/>
                <w:lang w:eastAsia="fr-FR"/>
              </w:rPr>
              <w:t>aceleaşi tipuri de investiţii</w:t>
            </w:r>
            <w:r w:rsidRPr="00261A7B">
              <w:rPr>
                <w:rFonts w:ascii="Trebuchet MS" w:eastAsia="Times New Roman" w:hAnsi="Trebuchet MS" w:cs="Calibri"/>
                <w:bCs/>
                <w:sz w:val="24"/>
                <w:szCs w:val="24"/>
                <w:lang w:eastAsia="fr-FR"/>
              </w:rPr>
              <w:t>,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w:t>
            </w:r>
            <w:r w:rsidRPr="00261A7B">
              <w:rPr>
                <w:rFonts w:ascii="Trebuchet MS" w:eastAsia="Times New Roman" w:hAnsi="Trebuchet MS" w:cs="Calibri"/>
                <w:bCs/>
                <w:sz w:val="24"/>
                <w:szCs w:val="24"/>
                <w:u w:val="single"/>
                <w:lang w:eastAsia="fr-FR"/>
              </w:rPr>
              <w:t>, aflate in perioada de monitorizare</w:t>
            </w:r>
            <w:r w:rsidRPr="00261A7B">
              <w:rPr>
                <w:rFonts w:ascii="Trebuchet MS" w:eastAsia="Times New Roman" w:hAnsi="Trebuchet MS" w:cs="Calibri"/>
                <w:bCs/>
                <w:sz w:val="24"/>
                <w:szCs w:val="24"/>
                <w:lang w:eastAsia="fr-FR"/>
              </w:rPr>
              <w:t>.</w:t>
            </w:r>
          </w:p>
          <w:p w:rsidR="00261A7B" w:rsidRPr="00261A7B"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Cs/>
                <w:sz w:val="24"/>
                <w:szCs w:val="24"/>
                <w:lang w:eastAsia="fr-FR"/>
              </w:rPr>
            </w:pPr>
            <w:r w:rsidRPr="00261A7B">
              <w:rPr>
                <w:rFonts w:ascii="Trebuchet MS" w:eastAsia="Times New Roman" w:hAnsi="Trebuchet MS" w:cs="Calibri"/>
                <w:bCs/>
                <w:iCs/>
                <w:sz w:val="24"/>
                <w:szCs w:val="24"/>
                <w:lang w:eastAsia="fr-FR"/>
              </w:rPr>
              <w:t>-Notificare AM POIM</w:t>
            </w:r>
          </w:p>
          <w:p w:rsidR="00261A7B" w:rsidRPr="00261A7B"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Cs/>
                <w:sz w:val="24"/>
                <w:szCs w:val="24"/>
                <w:lang w:eastAsia="fr-FR"/>
              </w:rPr>
            </w:pPr>
            <w:r w:rsidRPr="00261A7B">
              <w:rPr>
                <w:rFonts w:ascii="Trebuchet MS" w:eastAsia="Times New Roman" w:hAnsi="Trebuchet MS" w:cs="Calibri"/>
                <w:bCs/>
                <w:iCs/>
                <w:sz w:val="24"/>
                <w:szCs w:val="24"/>
                <w:lang w:eastAsia="fr-FR"/>
              </w:rPr>
              <w:t>-Potocolul AM-PNDR, AFIR, MDRAP și CNI</w:t>
            </w:r>
          </w:p>
          <w:p w:rsidR="00261A7B" w:rsidRPr="00261A7B" w:rsidRDefault="00261A7B" w:rsidP="00D13189">
            <w:pPr>
              <w:tabs>
                <w:tab w:val="left" w:pos="318"/>
              </w:tabs>
              <w:spacing w:line="276" w:lineRule="auto"/>
              <w:jc w:val="both"/>
              <w:rPr>
                <w:rFonts w:ascii="Trebuchet MS" w:eastAsia="Times New Roman" w:hAnsi="Trebuchet MS" w:cs="Calibri"/>
                <w:bCs/>
                <w:sz w:val="24"/>
                <w:szCs w:val="24"/>
                <w:lang w:val="pt-BR" w:eastAsia="fr-FR"/>
              </w:rPr>
            </w:pPr>
          </w:p>
          <w:p w:rsidR="00261A7B" w:rsidRPr="00261A7B" w:rsidRDefault="00261A7B" w:rsidP="00D13189">
            <w:pPr>
              <w:tabs>
                <w:tab w:val="left" w:pos="318"/>
              </w:tabs>
              <w:spacing w:line="276" w:lineRule="auto"/>
              <w:jc w:val="both"/>
              <w:rPr>
                <w:rFonts w:ascii="Trebuchet MS" w:hAnsi="Trebuchet MS"/>
                <w:sz w:val="24"/>
                <w:szCs w:val="24"/>
              </w:rPr>
            </w:pPr>
          </w:p>
          <w:p w:rsidR="00261A7B" w:rsidRPr="00261A7B" w:rsidRDefault="00261A7B" w:rsidP="00D13189">
            <w:pPr>
              <w:tabs>
                <w:tab w:val="left" w:pos="318"/>
              </w:tabs>
              <w:spacing w:line="276" w:lineRule="auto"/>
              <w:jc w:val="both"/>
              <w:rPr>
                <w:rFonts w:ascii="Trebuchet MS" w:hAnsi="Trebuchet MS"/>
                <w:sz w:val="24"/>
                <w:szCs w:val="24"/>
              </w:rPr>
            </w:pPr>
          </w:p>
          <w:p w:rsidR="00261A7B" w:rsidRPr="00261A7B" w:rsidRDefault="00261A7B" w:rsidP="00D13189">
            <w:pPr>
              <w:tabs>
                <w:tab w:val="left" w:pos="318"/>
              </w:tabs>
              <w:spacing w:line="276" w:lineRule="auto"/>
              <w:jc w:val="both"/>
              <w:rPr>
                <w:rFonts w:ascii="Trebuchet MS" w:hAnsi="Trebuchet MS"/>
                <w:sz w:val="24"/>
                <w:szCs w:val="24"/>
              </w:rPr>
            </w:pPr>
          </w:p>
          <w:p w:rsidR="00261A7B" w:rsidRPr="00261A7B" w:rsidRDefault="00261A7B" w:rsidP="00D13189">
            <w:pPr>
              <w:tabs>
                <w:tab w:val="left" w:pos="318"/>
              </w:tabs>
              <w:spacing w:line="276" w:lineRule="auto"/>
              <w:jc w:val="both"/>
              <w:rPr>
                <w:rFonts w:ascii="Trebuchet MS" w:hAnsi="Trebuchet MS"/>
                <w:sz w:val="24"/>
                <w:szCs w:val="24"/>
              </w:rPr>
            </w:pPr>
          </w:p>
        </w:tc>
        <w:tc>
          <w:tcPr>
            <w:tcW w:w="5205" w:type="dxa"/>
            <w:shd w:val="clear" w:color="auto" w:fill="auto"/>
          </w:tcPr>
          <w:p w:rsidR="00261A7B" w:rsidRPr="005B02BA" w:rsidRDefault="00261A7B" w:rsidP="00D13189">
            <w:pPr>
              <w:pBdr>
                <w:left w:val="single" w:sz="8" w:space="0" w:color="auto"/>
              </w:pBdr>
              <w:overflowPunct w:val="0"/>
              <w:autoSpaceDE w:val="0"/>
              <w:autoSpaceDN w:val="0"/>
              <w:adjustRightInd w:val="0"/>
              <w:spacing w:line="276" w:lineRule="auto"/>
              <w:jc w:val="both"/>
              <w:textAlignment w:val="baseline"/>
              <w:rPr>
                <w:rFonts w:ascii="Trebuchet MS" w:eastAsia="Times New Roman" w:hAnsi="Trebuchet MS" w:cs="Calibri"/>
                <w:b/>
                <w:bCs/>
                <w:i/>
                <w:sz w:val="24"/>
                <w:szCs w:val="24"/>
                <w:lang w:eastAsia="fr-FR"/>
              </w:rPr>
            </w:pPr>
            <w:r w:rsidRPr="005B02BA">
              <w:rPr>
                <w:rFonts w:ascii="Trebuchet MS" w:eastAsia="Times New Roman" w:hAnsi="Trebuchet MS" w:cs="Calibri"/>
                <w:b/>
                <w:bCs/>
                <w:i/>
                <w:sz w:val="24"/>
                <w:szCs w:val="24"/>
                <w:lang w:eastAsia="fr-FR"/>
              </w:rPr>
              <w:t>Expertul AFIR:</w:t>
            </w:r>
          </w:p>
          <w:p w:rsidR="00261A7B" w:rsidRPr="005B02BA" w:rsidRDefault="00261A7B" w:rsidP="00D13189">
            <w:pPr>
              <w:pBdr>
                <w:left w:val="single" w:sz="8" w:space="0" w:color="auto"/>
              </w:pBd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5B02BA">
              <w:rPr>
                <w:rFonts w:ascii="Trebuchet MS" w:eastAsia="Times New Roman" w:hAnsi="Trebuchet MS" w:cs="Calibri"/>
                <w:bCs/>
                <w:i/>
                <w:sz w:val="24"/>
                <w:szCs w:val="24"/>
                <w:lang w:eastAsia="fr-FR"/>
              </w:rPr>
              <w:t xml:space="preserve">Verificarea evitării dublei finanţări se  efectuează </w:t>
            </w:r>
            <w:r w:rsidRPr="005B02BA">
              <w:rPr>
                <w:rFonts w:ascii="Trebuchet MS" w:eastAsia="Times New Roman" w:hAnsi="Trebuchet MS" w:cs="Calibri"/>
                <w:b/>
                <w:bCs/>
                <w:i/>
                <w:sz w:val="24"/>
                <w:szCs w:val="24"/>
                <w:lang w:eastAsia="fr-FR"/>
              </w:rPr>
              <w:t xml:space="preserve">pentru acelasi tip de investitie, </w:t>
            </w:r>
            <w:r w:rsidRPr="005B02BA">
              <w:rPr>
                <w:rFonts w:ascii="Trebuchet MS" w:eastAsia="Times New Roman" w:hAnsi="Trebuchet MS" w:cs="Calibri"/>
                <w:bCs/>
                <w:i/>
                <w:sz w:val="24"/>
                <w:szCs w:val="24"/>
                <w:lang w:eastAsia="fr-FR"/>
              </w:rPr>
              <w:t>prin următoarele verificări:</w:t>
            </w:r>
          </w:p>
          <w:p w:rsidR="00261A7B" w:rsidRPr="005B02BA" w:rsidRDefault="00261A7B" w:rsidP="00D13189">
            <w:pPr>
              <w:pBdr>
                <w:left w:val="single" w:sz="8" w:space="0" w:color="auto"/>
              </w:pBd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5B02BA">
              <w:rPr>
                <w:rFonts w:ascii="Trebuchet MS" w:eastAsia="Times New Roman" w:hAnsi="Trebuchet MS" w:cs="Calibri"/>
                <w:bCs/>
                <w:i/>
                <w:sz w:val="24"/>
                <w:szCs w:val="24"/>
                <w:lang w:eastAsia="fr-FR"/>
              </w:rPr>
              <w:t>- existenţa bifelor în secţiunea C din Cererea de finanţare;</w:t>
            </w:r>
          </w:p>
          <w:p w:rsidR="00261A7B"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5B02BA">
              <w:rPr>
                <w:rFonts w:ascii="Trebuchet MS" w:eastAsia="Times New Roman" w:hAnsi="Trebuchet MS" w:cs="Calibri"/>
                <w:bCs/>
                <w:i/>
                <w:sz w:val="24"/>
                <w:szCs w:val="24"/>
                <w:lang w:eastAsia="fr-FR"/>
              </w:rPr>
              <w:t>- Declaraţia pe proprie răspundere a solicitantului că „proiectul</w:t>
            </w:r>
            <w:r w:rsidR="00E35231">
              <w:rPr>
                <w:rFonts w:ascii="Trebuchet MS" w:eastAsia="Times New Roman" w:hAnsi="Trebuchet MS" w:cs="Calibri"/>
                <w:bCs/>
                <w:i/>
                <w:sz w:val="24"/>
                <w:szCs w:val="24"/>
                <w:lang w:eastAsia="fr-FR"/>
              </w:rPr>
              <w:t xml:space="preserve"> </w:t>
            </w:r>
            <w:r w:rsidRPr="005B02BA">
              <w:rPr>
                <w:rFonts w:ascii="Trebuchet MS" w:eastAsia="Times New Roman" w:hAnsi="Trebuchet MS" w:cs="Calibri"/>
                <w:bCs/>
                <w:i/>
                <w:sz w:val="24"/>
                <w:szCs w:val="24"/>
                <w:lang w:eastAsia="fr-FR"/>
              </w:rPr>
              <w:t>propus asistenţei financiare nerambursabile FEADR nu beneficiază de altă finanţare din programe de finanţare nerambursabilă”;</w:t>
            </w:r>
          </w:p>
          <w:p w:rsidR="00E35231" w:rsidRPr="00E35231" w:rsidRDefault="00E35231" w:rsidP="00D13189">
            <w:pPr>
              <w:overflowPunct w:val="0"/>
              <w:autoSpaceDE w:val="0"/>
              <w:autoSpaceDN w:val="0"/>
              <w:adjustRightInd w:val="0"/>
              <w:spacing w:line="276" w:lineRule="auto"/>
              <w:jc w:val="both"/>
              <w:textAlignment w:val="baseline"/>
              <w:rPr>
                <w:rFonts w:ascii="Trebuchet MS" w:eastAsia="Times New Roman" w:hAnsi="Trebuchet MS" w:cs="Calibri"/>
                <w:bCs/>
                <w:sz w:val="24"/>
                <w:szCs w:val="24"/>
                <w:lang w:eastAsia="fr-FR"/>
              </w:rPr>
            </w:pPr>
            <w:r>
              <w:rPr>
                <w:rFonts w:ascii="Trebuchet MS" w:hAnsi="Trebuchet MS"/>
                <w:i/>
                <w:sz w:val="24"/>
                <w:szCs w:val="24"/>
                <w:lang w:val="it-IT"/>
              </w:rPr>
              <w:t xml:space="preserve">- </w:t>
            </w:r>
            <w:r w:rsidRPr="00E35231">
              <w:rPr>
                <w:rFonts w:ascii="Trebuchet MS" w:hAnsi="Trebuchet MS"/>
                <w:i/>
                <w:sz w:val="24"/>
                <w:szCs w:val="24"/>
                <w:lang w:val="it-IT"/>
              </w:rPr>
              <w:t xml:space="preserve">Declarația de îndeplinire a condițiilor de eligibilitate aferente Măsurii </w:t>
            </w:r>
            <w:r w:rsidRPr="00E35231">
              <w:rPr>
                <w:rFonts w:ascii="Trebuchet MS" w:eastAsiaTheme="minorEastAsia" w:hAnsi="Trebuchet MS" w:cs="TimesNewRomanPS-BoldMT"/>
                <w:bCs/>
                <w:i/>
                <w:sz w:val="24"/>
                <w:szCs w:val="24"/>
              </w:rPr>
              <w:t>6.5/6B,</w:t>
            </w:r>
            <w:r>
              <w:rPr>
                <w:rFonts w:ascii="Trebuchet MS" w:eastAsiaTheme="minorEastAsia" w:hAnsi="Trebuchet MS" w:cs="TimesNewRomanPS-BoldMT"/>
                <w:bCs/>
                <w:sz w:val="24"/>
                <w:szCs w:val="24"/>
              </w:rPr>
              <w:t xml:space="preserve"> </w:t>
            </w:r>
            <w:r w:rsidRPr="00261A7B">
              <w:rPr>
                <w:rFonts w:ascii="Trebuchet MS" w:hAnsi="Trebuchet MS" w:cs="Calibri"/>
                <w:i/>
                <w:color w:val="000000"/>
                <w:sz w:val="24"/>
                <w:szCs w:val="24"/>
              </w:rPr>
              <w:t>declarație pe propria răspundere de la solicitant cu privire la</w:t>
            </w:r>
            <w:r>
              <w:rPr>
                <w:rFonts w:ascii="Trebuchet MS" w:hAnsi="Trebuchet MS" w:cs="Calibri"/>
                <w:i/>
                <w:color w:val="000000"/>
                <w:sz w:val="24"/>
                <w:szCs w:val="24"/>
              </w:rPr>
              <w:t xml:space="preserve"> dubla finanțare</w:t>
            </w:r>
          </w:p>
          <w:p w:rsidR="00261A7B" w:rsidRPr="005B02BA"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5B02BA">
              <w:rPr>
                <w:rFonts w:ascii="Trebuchet MS" w:eastAsia="Times New Roman" w:hAnsi="Trebuchet MS" w:cs="Calibri"/>
                <w:bCs/>
                <w:i/>
                <w:sz w:val="24"/>
                <w:szCs w:val="24"/>
                <w:lang w:eastAsia="fr-FR"/>
              </w:rPr>
              <w:t>- verificarea în Baza de Date cu proiecte FEADR;</w:t>
            </w:r>
          </w:p>
          <w:p w:rsidR="00261A7B" w:rsidRPr="005B02BA"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5B02BA">
              <w:rPr>
                <w:rFonts w:ascii="Trebuchet MS" w:eastAsia="Times New Roman" w:hAnsi="Trebuchet MS" w:cs="Calibri"/>
                <w:bCs/>
                <w:i/>
                <w:sz w:val="24"/>
                <w:szCs w:val="24"/>
                <w:lang w:eastAsia="fr-FR"/>
              </w:rPr>
              <w:t>- verificarea în Baza de Date pusă la dispoziţia AFIR de către MADR prin AM-PNDR</w:t>
            </w:r>
          </w:p>
          <w:p w:rsidR="00261A7B" w:rsidRPr="00261A7B"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Cs/>
                <w:sz w:val="24"/>
                <w:szCs w:val="24"/>
                <w:lang w:eastAsia="fr-FR"/>
              </w:rPr>
            </w:pPr>
            <w:r w:rsidRPr="00261A7B">
              <w:rPr>
                <w:rFonts w:ascii="Trebuchet MS" w:eastAsia="Times New Roman" w:hAnsi="Trebuchet MS" w:cs="Calibri"/>
                <w:b/>
                <w:bCs/>
                <w:iCs/>
                <w:sz w:val="24"/>
                <w:szCs w:val="24"/>
                <w:lang w:eastAsia="fr-FR"/>
              </w:rPr>
              <w:t>-</w:t>
            </w:r>
            <w:r w:rsidRPr="00261A7B">
              <w:rPr>
                <w:rFonts w:ascii="Trebuchet MS" w:eastAsia="Times New Roman" w:hAnsi="Trebuchet MS" w:cs="Calibri"/>
                <w:bCs/>
                <w:sz w:val="24"/>
                <w:szCs w:val="24"/>
                <w:lang w:eastAsia="fr-FR"/>
              </w:rPr>
              <w:t xml:space="preserve"> </w:t>
            </w:r>
            <w:r w:rsidRPr="00261A7B">
              <w:rPr>
                <w:rFonts w:ascii="Trebuchet MS" w:eastAsia="Times New Roman" w:hAnsi="Trebuchet MS" w:cs="Calibri"/>
                <w:bCs/>
                <w:iCs/>
                <w:sz w:val="24"/>
                <w:szCs w:val="24"/>
                <w:lang w:eastAsia="fr-FR"/>
              </w:rPr>
              <w:t>verificarea în Notificare AM POIM</w:t>
            </w:r>
          </w:p>
          <w:p w:rsidR="00261A7B" w:rsidRPr="00261A7B"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Cs/>
                <w:sz w:val="24"/>
                <w:szCs w:val="24"/>
                <w:lang w:eastAsia="fr-FR"/>
              </w:rPr>
            </w:pPr>
            <w:r w:rsidRPr="00261A7B">
              <w:rPr>
                <w:rFonts w:ascii="Trebuchet MS" w:eastAsia="Times New Roman" w:hAnsi="Trebuchet MS" w:cs="Calibri"/>
                <w:bCs/>
                <w:iCs/>
                <w:sz w:val="24"/>
                <w:szCs w:val="24"/>
                <w:lang w:eastAsia="fr-FR"/>
              </w:rPr>
              <w:t>- verificarea în Potocolul AM-PNDR, AFIR, MDRAP și CNI</w:t>
            </w:r>
          </w:p>
          <w:p w:rsidR="00261A7B" w:rsidRPr="00261A7B"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sz w:val="24"/>
                <w:szCs w:val="24"/>
                <w:lang w:eastAsia="fr-FR"/>
              </w:rPr>
            </w:pPr>
            <w:r w:rsidRPr="00261A7B">
              <w:rPr>
                <w:rFonts w:ascii="Trebuchet MS" w:eastAsia="Times New Roman" w:hAnsi="Trebuchet MS" w:cs="Calibri"/>
                <w:bCs/>
                <w:iCs/>
                <w:sz w:val="24"/>
                <w:szCs w:val="24"/>
                <w:lang w:eastAsia="fr-FR"/>
              </w:rPr>
              <w:t>- verificarea în Protocol AM-PNDR, AFIR și AFM</w:t>
            </w:r>
          </w:p>
          <w:p w:rsidR="00261A7B" w:rsidRPr="00261A7B"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sz w:val="24"/>
                <w:szCs w:val="24"/>
                <w:lang w:eastAsia="fr-FR"/>
              </w:rPr>
            </w:pPr>
            <w:r w:rsidRPr="00261A7B">
              <w:rPr>
                <w:rFonts w:ascii="Trebuchet MS" w:eastAsia="Times New Roman" w:hAnsi="Trebuchet MS" w:cs="Calibri"/>
                <w:bCs/>
                <w:sz w:val="24"/>
                <w:szCs w:val="24"/>
                <w:lang w:eastAsia="fr-FR"/>
              </w:rPr>
              <w:t xml:space="preserve"> Expertul va verifica Notificarea standard privind rezultatele analizei AM POIM. </w:t>
            </w:r>
          </w:p>
          <w:p w:rsidR="00261A7B" w:rsidRPr="00261A7B"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sz w:val="24"/>
                <w:szCs w:val="24"/>
                <w:lang w:eastAsia="fr-FR"/>
              </w:rPr>
            </w:pP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E35231">
              <w:rPr>
                <w:rFonts w:ascii="Trebuchet MS" w:eastAsia="Times New Roman" w:hAnsi="Trebuchet MS" w:cs="Calibri"/>
                <w:bCs/>
                <w:i/>
                <w:sz w:val="24"/>
                <w:szCs w:val="24"/>
                <w:lang w:eastAsia="fr-FR"/>
              </w:rPr>
              <w:t xml:space="preserve">De asemenea, expertul va verifica „Lista obiectivelor de investiții finanțate” prin PNDL și prin PNCPIS, din Protocolul semnat cu </w:t>
            </w:r>
            <w:r w:rsidRPr="00E35231">
              <w:rPr>
                <w:rFonts w:ascii="Trebuchet MS" w:eastAsia="Times New Roman" w:hAnsi="Trebuchet MS" w:cs="Calibri"/>
                <w:bCs/>
                <w:i/>
                <w:iCs/>
                <w:sz w:val="24"/>
                <w:szCs w:val="24"/>
                <w:lang w:eastAsia="fr-FR"/>
              </w:rPr>
              <w:t>AM-PNDR, AFIR, MDRAP și CNI, listă</w:t>
            </w:r>
            <w:r w:rsidRPr="00E35231">
              <w:rPr>
                <w:rFonts w:ascii="Trebuchet MS" w:eastAsia="Times New Roman" w:hAnsi="Trebuchet MS" w:cs="Calibri"/>
                <w:b/>
                <w:bCs/>
                <w:i/>
                <w:iCs/>
                <w:sz w:val="24"/>
                <w:szCs w:val="24"/>
                <w:lang w:eastAsia="fr-FR"/>
              </w:rPr>
              <w:t xml:space="preserve"> </w:t>
            </w:r>
            <w:r w:rsidRPr="00E35231">
              <w:rPr>
                <w:rFonts w:ascii="Trebuchet MS" w:eastAsia="Times New Roman" w:hAnsi="Trebuchet MS" w:cs="Calibri"/>
                <w:bCs/>
                <w:i/>
                <w:sz w:val="24"/>
                <w:szCs w:val="24"/>
                <w:lang w:eastAsia="fr-FR"/>
              </w:rPr>
              <w:t>care va cuprinde denumirea unității administrativ–teritoriale, titlul proiectului, denumirea obiectivului, precum și tipul investiției finanțate.</w:t>
            </w: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iCs/>
                <w:sz w:val="24"/>
                <w:szCs w:val="24"/>
                <w:lang w:eastAsia="fr-FR"/>
              </w:rPr>
            </w:pPr>
            <w:r w:rsidRPr="00E35231">
              <w:rPr>
                <w:rFonts w:ascii="Trebuchet MS" w:eastAsia="Times New Roman" w:hAnsi="Trebuchet MS" w:cs="Calibri"/>
                <w:bCs/>
                <w:i/>
                <w:sz w:val="24"/>
                <w:szCs w:val="24"/>
                <w:lang w:eastAsia="fr-FR"/>
              </w:rPr>
              <w:t xml:space="preserve">Expertul verifică în listele cu proiectele selectate transmise în baza </w:t>
            </w:r>
            <w:r w:rsidRPr="00E35231">
              <w:rPr>
                <w:rFonts w:ascii="Trebuchet MS" w:eastAsia="Times New Roman" w:hAnsi="Trebuchet MS" w:cs="Calibri"/>
                <w:bCs/>
                <w:i/>
                <w:iCs/>
                <w:sz w:val="24"/>
                <w:szCs w:val="24"/>
                <w:lang w:eastAsia="fr-FR"/>
              </w:rPr>
              <w:t xml:space="preserve">Protocolului semnat între AM-PNDR, AFIR și AFM </w:t>
            </w:r>
            <w:r w:rsidRPr="00E35231">
              <w:rPr>
                <w:rFonts w:ascii="Trebuchet MS" w:eastAsia="Times New Roman" w:hAnsi="Trebuchet MS" w:cs="Calibri"/>
                <w:bCs/>
                <w:i/>
                <w:sz w:val="24"/>
                <w:szCs w:val="24"/>
                <w:lang w:eastAsia="fr-FR"/>
              </w:rPr>
              <w:t xml:space="preserve">dacă prin proiectele finanţate prin PNDR 2014-2020, respectiv prin categoria Infrastructura de apă/apă uzată şi prin Programul pentru </w:t>
            </w:r>
            <w:r w:rsidRPr="00E35231">
              <w:rPr>
                <w:rFonts w:ascii="Trebuchet MS" w:eastAsia="Times New Roman" w:hAnsi="Trebuchet MS" w:cs="Calibri"/>
                <w:bCs/>
                <w:i/>
                <w:sz w:val="24"/>
                <w:szCs w:val="24"/>
                <w:lang w:eastAsia="fr-FR"/>
              </w:rPr>
              <w:lastRenderedPageBreak/>
              <w:t>protecţia mediului, respectiv prin categoria protecţia resurselor de apă, sisteme integrate de alimentare cu apă, staţii de tratare,</w:t>
            </w:r>
            <w:r w:rsidRPr="00261A7B">
              <w:rPr>
                <w:rFonts w:ascii="Trebuchet MS" w:eastAsia="Times New Roman" w:hAnsi="Trebuchet MS" w:cs="Calibri"/>
                <w:bCs/>
                <w:sz w:val="24"/>
                <w:szCs w:val="24"/>
                <w:lang w:eastAsia="fr-FR"/>
              </w:rPr>
              <w:t xml:space="preserve"> </w:t>
            </w:r>
            <w:r w:rsidRPr="00E35231">
              <w:rPr>
                <w:rFonts w:ascii="Trebuchet MS" w:eastAsia="Times New Roman" w:hAnsi="Trebuchet MS" w:cs="Calibri"/>
                <w:bCs/>
                <w:i/>
                <w:sz w:val="24"/>
                <w:szCs w:val="24"/>
                <w:lang w:eastAsia="fr-FR"/>
              </w:rPr>
              <w:t>canalizare şi staţii de epurare există situații de dublă finanțare.</w:t>
            </w: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E35231">
              <w:rPr>
                <w:rFonts w:ascii="Trebuchet MS" w:eastAsia="Times New Roman" w:hAnsi="Trebuchet MS" w:cs="Calibri"/>
                <w:bCs/>
                <w:i/>
                <w:sz w:val="24"/>
                <w:szCs w:val="24"/>
                <w:lang w:eastAsia="fr-FR"/>
              </w:rPr>
              <w:t xml:space="preserve">Expertul precizează concluzia asupra verificării la rubrica Observaţii. </w:t>
            </w: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E35231">
              <w:rPr>
                <w:rFonts w:ascii="Trebuchet MS" w:eastAsia="Times New Roman" w:hAnsi="Trebuchet MS" w:cs="Calibri"/>
                <w:bCs/>
                <w:i/>
                <w:sz w:val="24"/>
                <w:szCs w:val="24"/>
                <w:lang w:eastAsia="fr-FR"/>
              </w:rPr>
              <w:t>Verificarea în Baza de Date cu proiecte FEADR sau în Baza de date pusă la dispoziţie de AM-PNDR se face atât prin verificarea numelui solicitantului cât şi a Codului de Inregistrare Fiscală:</w:t>
            </w: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E35231">
              <w:rPr>
                <w:rFonts w:ascii="Arial" w:eastAsia="Times New Roman" w:hAnsi="Arial" w:cs="Arial"/>
                <w:bCs/>
                <w:i/>
                <w:sz w:val="24"/>
                <w:szCs w:val="24"/>
                <w:lang w:eastAsia="fr-FR"/>
              </w:rPr>
              <w:t>►</w:t>
            </w:r>
            <w:r w:rsidRPr="00E35231">
              <w:rPr>
                <w:rFonts w:ascii="Trebuchet MS" w:eastAsia="Times New Roman" w:hAnsi="Trebuchet MS" w:cs="Calibri"/>
                <w:bCs/>
                <w:i/>
                <w:sz w:val="24"/>
                <w:szCs w:val="24"/>
                <w:lang w:eastAsia="fr-FR"/>
              </w:rPr>
              <w:t>In cazul în care  expertul constată că proiectul actual prin care se solicită finanţare FEADR mai face obiectul altei finanţări nerambursabile, atunci cererea de  finanţare va fi declarată neeligibilă.</w:t>
            </w:r>
          </w:p>
          <w:p w:rsidR="00E35231" w:rsidRPr="00E35231" w:rsidRDefault="00E35231"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E35231">
              <w:rPr>
                <w:rFonts w:ascii="Trebuchet MS" w:eastAsia="Times New Roman" w:hAnsi="Trebuchet MS" w:cs="Calibri"/>
                <w:b/>
                <w:bCs/>
                <w:i/>
                <w:sz w:val="24"/>
                <w:szCs w:val="24"/>
                <w:lang w:eastAsia="fr-FR"/>
              </w:rPr>
              <w:t>Expertul GAL/AFIR</w:t>
            </w:r>
            <w:r w:rsidRPr="00E35231">
              <w:rPr>
                <w:rFonts w:ascii="Trebuchet MS" w:eastAsia="Times New Roman" w:hAnsi="Trebuchet MS" w:cs="Calibri"/>
                <w:bCs/>
                <w:i/>
                <w:sz w:val="24"/>
                <w:szCs w:val="24"/>
                <w:lang w:eastAsia="fr-FR"/>
              </w:rPr>
              <w:t xml:space="preserve"> verifică documentul </w:t>
            </w:r>
            <w:r w:rsidRPr="00E35231">
              <w:rPr>
                <w:rFonts w:ascii="Trebuchet MS" w:eastAsia="Times New Roman" w:hAnsi="Trebuchet MS" w:cs="Calibri"/>
                <w:b/>
                <w:bCs/>
                <w:i/>
                <w:sz w:val="24"/>
                <w:szCs w:val="24"/>
                <w:lang w:eastAsia="fr-FR"/>
              </w:rPr>
              <w:t>“Raport asupra utilizării programelor de finanţare nerambursabilă”</w:t>
            </w: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E35231">
              <w:rPr>
                <w:rFonts w:ascii="Arial" w:eastAsia="Times New Roman" w:hAnsi="Arial" w:cs="Arial"/>
                <w:bCs/>
                <w:i/>
                <w:sz w:val="24"/>
                <w:szCs w:val="24"/>
                <w:lang w:eastAsia="fr-FR"/>
              </w:rPr>
              <w:t>►</w:t>
            </w:r>
            <w:r w:rsidRPr="00E35231">
              <w:rPr>
                <w:rFonts w:ascii="Trebuchet MS" w:eastAsia="Times New Roman" w:hAnsi="Trebuchet MS" w:cs="Calibri"/>
                <w:bCs/>
                <w:i/>
                <w:sz w:val="24"/>
                <w:szCs w:val="24"/>
                <w:lang w:eastAsia="fr-FR"/>
              </w:rPr>
              <w:t xml:space="preserve">In cazul în care solicitantul a mai beneficiat  de finanţare nerambursabilă </w:t>
            </w:r>
            <w:r w:rsidRPr="00E35231">
              <w:rPr>
                <w:rFonts w:ascii="Trebuchet MS" w:eastAsia="Times New Roman" w:hAnsi="Trebuchet MS" w:cs="Calibri"/>
                <w:b/>
                <w:bCs/>
                <w:i/>
                <w:sz w:val="24"/>
                <w:szCs w:val="24"/>
                <w:lang w:eastAsia="fr-FR"/>
              </w:rPr>
              <w:t>pentru acelasi tip de investitie</w:t>
            </w:r>
            <w:r w:rsidRPr="00E35231">
              <w:rPr>
                <w:rFonts w:ascii="Trebuchet MS" w:eastAsia="Times New Roman" w:hAnsi="Trebuchet MS" w:cs="Calibri"/>
                <w:bCs/>
                <w:i/>
                <w:sz w:val="24"/>
                <w:szCs w:val="24"/>
                <w:lang w:eastAsia="fr-FR"/>
              </w:rPr>
              <w:t>, expertul verifică în documentul</w:t>
            </w:r>
            <w:r w:rsidRPr="00E35231">
              <w:rPr>
                <w:rFonts w:ascii="Trebuchet MS" w:eastAsia="Times New Roman" w:hAnsi="Trebuchet MS" w:cs="Calibri"/>
                <w:b/>
                <w:bCs/>
                <w:i/>
                <w:sz w:val="24"/>
                <w:szCs w:val="24"/>
                <w:lang w:eastAsia="fr-FR"/>
              </w:rPr>
              <w:t xml:space="preserve"> “Raport asupra utilizării programelor de finanţare nerambursabilă”</w:t>
            </w:r>
            <w:r w:rsidRPr="00E35231">
              <w:rPr>
                <w:rFonts w:ascii="Trebuchet MS" w:eastAsia="Times New Roman" w:hAnsi="Trebuchet MS" w:cs="Calibri"/>
                <w:bCs/>
                <w:i/>
                <w:sz w:val="24"/>
                <w:szCs w:val="24"/>
                <w:lang w:eastAsia="fr-FR"/>
              </w:rPr>
              <w:t>:</w:t>
            </w: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E35231">
              <w:rPr>
                <w:rFonts w:ascii="Trebuchet MS" w:eastAsia="Times New Roman" w:hAnsi="Trebuchet MS" w:cs="Calibri"/>
                <w:bCs/>
                <w:i/>
                <w:sz w:val="24"/>
                <w:szCs w:val="24"/>
                <w:lang w:eastAsia="fr-FR"/>
              </w:rPr>
              <w:t xml:space="preserve">- dacă amplasamentul proiectului actual se suprapune (total sau parţial) cu cele ale proiectelor anterioare </w:t>
            </w: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E35231">
              <w:rPr>
                <w:rFonts w:ascii="Trebuchet MS" w:eastAsia="Times New Roman" w:hAnsi="Trebuchet MS" w:cs="Calibri"/>
                <w:bCs/>
                <w:i/>
                <w:sz w:val="24"/>
                <w:szCs w:val="24"/>
                <w:lang w:eastAsia="fr-FR"/>
              </w:rPr>
              <w:t xml:space="preserve">- dacă cheltuielile rambursate se regăsesc în lista cheltuielilor eligibile pentru care solicită finanţare </w:t>
            </w: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E35231">
              <w:rPr>
                <w:rFonts w:ascii="Trebuchet MS" w:eastAsia="Times New Roman" w:hAnsi="Trebuchet MS" w:cs="Calibri"/>
                <w:bCs/>
                <w:i/>
                <w:sz w:val="24"/>
                <w:szCs w:val="24"/>
                <w:lang w:eastAsia="fr-FR"/>
              </w:rPr>
              <w:t>Dacă se confirmă că amplasamentul proiectului actual se suprapune total cu cele ale proiectelor anterioare şi cheltuielile rambursate se regăsesc în lista cheltuielilor eligibile, expertul bifează casuţa DA şi cererea de finanţare este neeligibilă.</w:t>
            </w: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E35231">
              <w:rPr>
                <w:rFonts w:ascii="Trebuchet MS" w:eastAsia="Times New Roman" w:hAnsi="Trebuchet MS" w:cs="Calibri"/>
                <w:bCs/>
                <w:i/>
                <w:sz w:val="24"/>
                <w:szCs w:val="24"/>
                <w:lang w:eastAsia="fr-FR"/>
              </w:rPr>
              <w:lastRenderedPageBreak/>
              <w:t>Dacă se confirmă că amplasamentul proiectului actual se suprapune parţial cu cele ale proiectelor anterioare, expertul bifează casuţa DA şi va solicita:</w:t>
            </w: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E35231">
              <w:rPr>
                <w:rFonts w:ascii="Trebuchet MS" w:eastAsia="Times New Roman" w:hAnsi="Trebuchet MS" w:cs="Calibri"/>
                <w:bCs/>
                <w:i/>
                <w:sz w:val="24"/>
                <w:szCs w:val="24"/>
                <w:lang w:eastAsia="fr-FR"/>
              </w:rPr>
              <w:t xml:space="preserve">- modificarea corespunzătoare a bugetului proiectului, devizul general si devizele pe obiect si diminuarea valorii totale eligibile a proiectului propus. Valoarea corespunzatoare acestor cheltuieli se vor trece in coloana cheltuielilor neeligibile. </w:t>
            </w: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E35231">
              <w:rPr>
                <w:rFonts w:ascii="Trebuchet MS" w:eastAsia="Times New Roman" w:hAnsi="Trebuchet MS" w:cs="Calibri"/>
                <w:bCs/>
                <w:i/>
                <w:sz w:val="24"/>
                <w:szCs w:val="24"/>
                <w:lang w:eastAsia="fr-FR"/>
              </w:rPr>
              <w:t>-expertiza tehnica de specialitate asupra obiectivului de investiție existent si Raportul privind stadiul fizic al lucrărilor din care să reiasă detalierea cantităților de lucrări/ materiale utilizate față de totalul necesar, semnată și ștampilată de un expert tehnic.</w:t>
            </w: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E35231">
              <w:rPr>
                <w:rFonts w:ascii="Trebuchet MS" w:eastAsia="Times New Roman" w:hAnsi="Trebuchet MS" w:cs="Calibri"/>
                <w:bCs/>
                <w:i/>
                <w:sz w:val="24"/>
                <w:szCs w:val="24"/>
                <w:lang w:eastAsia="fr-FR"/>
              </w:rPr>
              <w:t xml:space="preserve">În cazul în care în urma modificării bugetului proiectului, punctajul obținut, în urma verificării și evaluării criteriilor de selecție, scade sub </w:t>
            </w:r>
            <w:r w:rsidRPr="00E35231">
              <w:rPr>
                <w:rFonts w:ascii="Trebuchet MS" w:hAnsi="Trebuchet MS" w:cs="Calibri"/>
                <w:i/>
                <w:sz w:val="24"/>
                <w:szCs w:val="24"/>
              </w:rPr>
              <w:t>pragul minim de selecție, prag sub care nici un proiect nu poate fi admis la finanțare, proiectul va fi declarat neconform.</w:t>
            </w: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E35231">
              <w:rPr>
                <w:rFonts w:ascii="Trebuchet MS" w:eastAsia="Times New Roman" w:hAnsi="Trebuchet MS" w:cs="Calibri"/>
                <w:bCs/>
                <w:i/>
                <w:sz w:val="24"/>
                <w:szCs w:val="24"/>
                <w:lang w:eastAsia="fr-FR"/>
              </w:rPr>
              <w:t xml:space="preserve">Dacă în documentul </w:t>
            </w:r>
            <w:r w:rsidRPr="00E35231">
              <w:rPr>
                <w:rFonts w:ascii="Trebuchet MS" w:eastAsia="Times New Roman" w:hAnsi="Trebuchet MS" w:cs="Calibri"/>
                <w:b/>
                <w:bCs/>
                <w:i/>
                <w:sz w:val="24"/>
                <w:szCs w:val="24"/>
                <w:lang w:eastAsia="fr-FR"/>
              </w:rPr>
              <w:t xml:space="preserve">“Raport asupra utilizării programelor de finanţare nerambursabilă” </w:t>
            </w:r>
            <w:r w:rsidRPr="00E35231">
              <w:rPr>
                <w:rFonts w:ascii="Trebuchet MS" w:eastAsia="Times New Roman" w:hAnsi="Trebuchet MS" w:cs="Calibri"/>
                <w:bCs/>
                <w:i/>
                <w:sz w:val="24"/>
                <w:szCs w:val="24"/>
                <w:lang w:eastAsia="fr-FR"/>
              </w:rPr>
              <w:t>solicitantul nu a prezentat amplasamentul investiţiei, obiective, tip de investiţie, lista cheltuielilor eligibile, costuri şi stadiul proiectului, perioada derulării proiectului, expertul va solicita completarea raportului cu datele necesare analizei.</w:t>
            </w: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E35231">
              <w:rPr>
                <w:rFonts w:ascii="Trebuchet MS" w:eastAsia="Times New Roman" w:hAnsi="Trebuchet MS" w:cs="Calibri"/>
                <w:bCs/>
                <w:i/>
                <w:sz w:val="24"/>
                <w:szCs w:val="24"/>
                <w:lang w:eastAsia="fr-FR"/>
              </w:rPr>
              <w:t xml:space="preserve">În cazul în care se constată că solicitantul a mai beneficiat de </w:t>
            </w:r>
          </w:p>
          <w:p w:rsidR="00261A7B" w:rsidRPr="00E35231"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
                <w:bCs/>
                <w:i/>
                <w:sz w:val="24"/>
                <w:szCs w:val="24"/>
                <w:lang w:eastAsia="fr-FR"/>
              </w:rPr>
            </w:pPr>
            <w:r w:rsidRPr="00E35231">
              <w:rPr>
                <w:rFonts w:ascii="Trebuchet MS" w:eastAsia="Times New Roman" w:hAnsi="Trebuchet MS" w:cs="Calibri"/>
                <w:bCs/>
                <w:i/>
                <w:sz w:val="24"/>
                <w:szCs w:val="24"/>
                <w:lang w:eastAsia="fr-FR"/>
              </w:rPr>
              <w:t xml:space="preserve">de alt program de finanţare nerambursabilă </w:t>
            </w:r>
            <w:r w:rsidRPr="00E35231">
              <w:rPr>
                <w:rFonts w:ascii="Trebuchet MS" w:eastAsia="Times New Roman" w:hAnsi="Trebuchet MS" w:cs="Calibri"/>
                <w:b/>
                <w:bCs/>
                <w:i/>
                <w:sz w:val="24"/>
                <w:szCs w:val="24"/>
                <w:lang w:eastAsia="fr-FR"/>
              </w:rPr>
              <w:t>pentru alt tip de investiţie</w:t>
            </w:r>
            <w:r w:rsidRPr="00E35231">
              <w:rPr>
                <w:rFonts w:ascii="Trebuchet MS" w:eastAsia="Times New Roman" w:hAnsi="Trebuchet MS" w:cs="Calibri"/>
                <w:bCs/>
                <w:i/>
                <w:sz w:val="24"/>
                <w:szCs w:val="24"/>
                <w:lang w:eastAsia="fr-FR"/>
              </w:rPr>
              <w:t xml:space="preserve"> dar nu a consemnat acest lucru în Cererea de finanţare, expertul va solicita modificarea corespunzătoare a secţiunii C din Cererea de finanţare și se continuă evaluarea.  În acest caz nu este necesară prezentarea documentului </w:t>
            </w:r>
            <w:r w:rsidRPr="00E35231">
              <w:rPr>
                <w:rFonts w:ascii="Trebuchet MS" w:eastAsia="Times New Roman" w:hAnsi="Trebuchet MS" w:cs="Calibri"/>
                <w:b/>
                <w:bCs/>
                <w:i/>
                <w:sz w:val="24"/>
                <w:szCs w:val="24"/>
                <w:lang w:eastAsia="fr-FR"/>
              </w:rPr>
              <w:t>“Raport asupra utilizării programelor de finanţare nerambursabilă”.</w:t>
            </w:r>
          </w:p>
          <w:p w:rsidR="00261A7B" w:rsidRPr="00261A7B"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sz w:val="24"/>
                <w:szCs w:val="24"/>
                <w:lang w:eastAsia="fr-FR"/>
              </w:rPr>
            </w:pPr>
            <w:r w:rsidRPr="00E35231">
              <w:rPr>
                <w:rFonts w:ascii="Trebuchet MS" w:eastAsia="Times New Roman" w:hAnsi="Trebuchet MS" w:cs="Calibri"/>
                <w:bCs/>
                <w:i/>
                <w:sz w:val="24"/>
                <w:szCs w:val="24"/>
                <w:lang w:eastAsia="fr-FR"/>
              </w:rPr>
              <w:lastRenderedPageBreak/>
              <w:t>Expertul precizează concluzia asupra verificării la rubrica Observaţii</w:t>
            </w:r>
            <w:r w:rsidRPr="00261A7B">
              <w:rPr>
                <w:rFonts w:ascii="Trebuchet MS" w:eastAsia="Times New Roman" w:hAnsi="Trebuchet MS" w:cs="Calibri"/>
                <w:bCs/>
                <w:sz w:val="24"/>
                <w:szCs w:val="24"/>
                <w:lang w:eastAsia="fr-FR"/>
              </w:rPr>
              <w:t>.</w:t>
            </w:r>
          </w:p>
        </w:tc>
      </w:tr>
      <w:tr w:rsidR="00261A7B" w:rsidRPr="00261A7B" w:rsidTr="00261A7B">
        <w:tc>
          <w:tcPr>
            <w:tcW w:w="5138" w:type="dxa"/>
            <w:shd w:val="clear" w:color="auto" w:fill="auto"/>
          </w:tcPr>
          <w:p w:rsidR="00261A7B" w:rsidRPr="00261A7B" w:rsidRDefault="00261A7B" w:rsidP="00D13189">
            <w:pPr>
              <w:tabs>
                <w:tab w:val="left" w:pos="318"/>
              </w:tabs>
              <w:spacing w:line="276" w:lineRule="auto"/>
              <w:jc w:val="both"/>
              <w:rPr>
                <w:rFonts w:ascii="Trebuchet MS" w:hAnsi="Trebuchet MS"/>
                <w:sz w:val="24"/>
                <w:szCs w:val="24"/>
              </w:rPr>
            </w:pPr>
            <w:r w:rsidRPr="00261A7B">
              <w:rPr>
                <w:rFonts w:ascii="Trebuchet MS" w:hAnsi="Trebuchet MS"/>
                <w:sz w:val="24"/>
                <w:szCs w:val="24"/>
              </w:rPr>
              <w:lastRenderedPageBreak/>
              <w:t xml:space="preserve">4. </w:t>
            </w:r>
            <w:r w:rsidRPr="00261A7B">
              <w:rPr>
                <w:rFonts w:ascii="Trebuchet MS" w:hAnsi="Trebuchet MS"/>
                <w:spacing w:val="-4"/>
                <w:sz w:val="24"/>
                <w:szCs w:val="24"/>
              </w:rPr>
              <w:t>Solicitantul şi-a însuşit în totalitate angajamentele asumate în Declaraţia pe proprie răspundere, secțiunea (F) din CF?</w:t>
            </w:r>
          </w:p>
        </w:tc>
        <w:tc>
          <w:tcPr>
            <w:tcW w:w="5205" w:type="dxa"/>
            <w:shd w:val="clear" w:color="auto" w:fill="auto"/>
          </w:tcPr>
          <w:p w:rsidR="00261A7B" w:rsidRPr="00E35231" w:rsidRDefault="00261A7B" w:rsidP="00D13189">
            <w:pPr>
              <w:pBdr>
                <w:left w:val="single" w:sz="8" w:space="0" w:color="auto"/>
              </w:pBdr>
              <w:overflowPunct w:val="0"/>
              <w:autoSpaceDE w:val="0"/>
              <w:autoSpaceDN w:val="0"/>
              <w:adjustRightInd w:val="0"/>
              <w:spacing w:line="276" w:lineRule="auto"/>
              <w:jc w:val="both"/>
              <w:textAlignment w:val="baseline"/>
              <w:rPr>
                <w:rFonts w:ascii="Trebuchet MS" w:eastAsia="Times New Roman" w:hAnsi="Trebuchet MS" w:cs="Calibri"/>
                <w:b/>
                <w:bCs/>
                <w:i/>
                <w:sz w:val="24"/>
                <w:szCs w:val="24"/>
                <w:lang w:eastAsia="fr-FR"/>
              </w:rPr>
            </w:pPr>
            <w:r w:rsidRPr="00E35231">
              <w:rPr>
                <w:rFonts w:ascii="Trebuchet MS" w:eastAsia="Times New Roman" w:hAnsi="Trebuchet MS" w:cs="Calibri"/>
                <w:bCs/>
                <w:i/>
                <w:sz w:val="24"/>
                <w:szCs w:val="24"/>
                <w:lang w:eastAsia="fr-FR"/>
              </w:rPr>
              <w:t>Expertul GAL/AFIR verifică în Cererea de finantare dacă sunt bifate casuțele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casuța corespunzatoare. În caz contrar, expertul solicită acest lucru prin E3.4 L şi doar în cazul în care solicitantul refuză să îşi asume angajamentele corespunzătoare proiectului, bifează „NU”,motivează poziţia sa în liniile prevăzute în acest scop la rubrica „Observatii” iar această condiţie se consideră neîndeplinită, cererea de finantare fiind  neeligibilă.</w:t>
            </w:r>
          </w:p>
        </w:tc>
      </w:tr>
      <w:tr w:rsidR="00261A7B" w:rsidRPr="00261A7B" w:rsidTr="00261A7B">
        <w:tc>
          <w:tcPr>
            <w:tcW w:w="5138" w:type="dxa"/>
            <w:shd w:val="clear" w:color="auto" w:fill="auto"/>
          </w:tcPr>
          <w:p w:rsidR="00261A7B" w:rsidRPr="00261A7B" w:rsidRDefault="00261A7B" w:rsidP="00D13189">
            <w:pPr>
              <w:overflowPunct w:val="0"/>
              <w:autoSpaceDE w:val="0"/>
              <w:autoSpaceDN w:val="0"/>
              <w:adjustRightInd w:val="0"/>
              <w:spacing w:before="120" w:after="120" w:line="276" w:lineRule="auto"/>
              <w:jc w:val="both"/>
              <w:textAlignment w:val="baseline"/>
              <w:rPr>
                <w:rFonts w:ascii="Trebuchet MS" w:hAnsi="Trebuchet MS"/>
                <w:sz w:val="24"/>
                <w:szCs w:val="24"/>
              </w:rPr>
            </w:pPr>
            <w:r w:rsidRPr="00261A7B">
              <w:rPr>
                <w:rFonts w:ascii="Trebuchet MS" w:hAnsi="Trebuchet MS"/>
                <w:sz w:val="24"/>
                <w:szCs w:val="24"/>
              </w:rPr>
              <w:t>5. Solicitantul respectă prevederile art. 6</w:t>
            </w:r>
            <w:r w:rsidRPr="00261A7B">
              <w:rPr>
                <w:rFonts w:ascii="Trebuchet MS" w:hAnsi="Trebuchet MS"/>
                <w:sz w:val="24"/>
                <w:szCs w:val="24"/>
                <w:vertAlign w:val="superscript"/>
              </w:rPr>
              <w:t>1</w:t>
            </w:r>
            <w:r w:rsidRPr="00261A7B">
              <w:rPr>
                <w:rFonts w:ascii="Trebuchet MS" w:hAnsi="Trebuchet MS"/>
                <w:sz w:val="24"/>
                <w:szCs w:val="24"/>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261A7B" w:rsidRPr="00261A7B" w:rsidRDefault="00261A7B" w:rsidP="00D13189">
            <w:pPr>
              <w:tabs>
                <w:tab w:val="left" w:pos="318"/>
              </w:tabs>
              <w:spacing w:line="276" w:lineRule="auto"/>
              <w:jc w:val="both"/>
              <w:rPr>
                <w:rFonts w:ascii="Trebuchet MS" w:hAnsi="Trebuchet MS"/>
                <w:sz w:val="24"/>
                <w:szCs w:val="24"/>
              </w:rPr>
            </w:pPr>
            <w:r w:rsidRPr="00261A7B">
              <w:rPr>
                <w:rFonts w:ascii="Trebuchet MS" w:hAnsi="Trebuchet MS"/>
                <w:i/>
                <w:sz w:val="24"/>
                <w:szCs w:val="24"/>
              </w:rPr>
              <w:t>(solicitantul care se încadrează în prevederile art. 6</w:t>
            </w:r>
            <w:r w:rsidRPr="00261A7B">
              <w:rPr>
                <w:rFonts w:ascii="Trebuchet MS" w:hAnsi="Trebuchet MS"/>
                <w:i/>
                <w:sz w:val="24"/>
                <w:szCs w:val="24"/>
                <w:vertAlign w:val="superscript"/>
              </w:rPr>
              <w:t>1</w:t>
            </w:r>
            <w:r w:rsidRPr="00261A7B">
              <w:rPr>
                <w:rFonts w:ascii="Trebuchet MS" w:hAnsi="Trebuchet MS"/>
                <w:i/>
                <w:sz w:val="24"/>
                <w:szCs w:val="24"/>
              </w:rPr>
              <w:t xml:space="preserve"> poate depune/ redepune doar în sesiunile următoare celei în care a fost depus proiectul selectat pentru finanțare, lansate de GAL - dacă este cazul)</w:t>
            </w:r>
          </w:p>
        </w:tc>
        <w:tc>
          <w:tcPr>
            <w:tcW w:w="5205" w:type="dxa"/>
            <w:shd w:val="clear" w:color="auto" w:fill="auto"/>
          </w:tcPr>
          <w:p w:rsidR="00261A7B" w:rsidRPr="00E35231" w:rsidRDefault="00261A7B" w:rsidP="00D13189">
            <w:pPr>
              <w:pBdr>
                <w:left w:val="single" w:sz="8" w:space="0" w:color="auto"/>
              </w:pBd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E35231">
              <w:rPr>
                <w:rFonts w:ascii="Trebuchet MS" w:eastAsia="Times New Roman" w:hAnsi="Trebuchet MS" w:cs="Calibri"/>
                <w:bCs/>
                <w:i/>
                <w:sz w:val="24"/>
                <w:szCs w:val="24"/>
                <w:lang w:eastAsia="fr-FR"/>
              </w:rPr>
              <w:t xml:space="preserve">Expertul AFIR verifică dacă solicitantul este înscris cu debite  în Registrul debitorilor pentru SAPARD şi FEADR. Expertul GAL verifică în adresa primită de la AFIR (conform Ghidului 19.2) dacă solicitantul este înscris în Registrul debitorilor. In situatia in care solicitantul nu este înscris în Registrul debitorilor expertul va bifa „DA” si cererea de finantare este eligibila. Dacă în adresa primită de la AFIR solicitantul este înscris cu debite, expertul GAL va bifa DA la acest punct. </w:t>
            </w:r>
          </w:p>
          <w:p w:rsidR="00E35231" w:rsidRPr="00E35231" w:rsidRDefault="00E35231" w:rsidP="00D13189">
            <w:pPr>
              <w:pBdr>
                <w:left w:val="single" w:sz="8" w:space="0" w:color="auto"/>
              </w:pBd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261A7B">
              <w:rPr>
                <w:rFonts w:ascii="Trebuchet MS" w:hAnsi="Trebuchet MS" w:cs="Calibri"/>
                <w:i/>
                <w:color w:val="000000"/>
                <w:sz w:val="24"/>
                <w:szCs w:val="24"/>
              </w:rPr>
              <w:t xml:space="preserve">Având în vedere că experții GAL nu au acces in </w:t>
            </w:r>
            <w:r>
              <w:rPr>
                <w:rFonts w:ascii="Trebuchet MS" w:hAnsi="Trebuchet MS" w:cs="Calibri"/>
                <w:i/>
                <w:color w:val="000000"/>
                <w:sz w:val="24"/>
                <w:szCs w:val="24"/>
              </w:rPr>
              <w:t>sistem</w:t>
            </w:r>
            <w:r w:rsidRPr="00261A7B">
              <w:rPr>
                <w:rFonts w:ascii="Trebuchet MS" w:hAnsi="Trebuchet MS" w:cs="Calibri"/>
                <w:i/>
                <w:color w:val="000000"/>
                <w:sz w:val="24"/>
                <w:szCs w:val="24"/>
              </w:rPr>
              <w:t xml:space="preserve">, expertul GAL </w:t>
            </w:r>
            <w:r>
              <w:rPr>
                <w:rFonts w:ascii="Trebuchet MS" w:hAnsi="Trebuchet MS" w:cs="Calibri"/>
                <w:i/>
                <w:color w:val="000000"/>
                <w:sz w:val="24"/>
                <w:szCs w:val="24"/>
              </w:rPr>
              <w:t>verifică</w:t>
            </w:r>
            <w:r w:rsidRPr="00261A7B">
              <w:rPr>
                <w:rFonts w:ascii="Trebuchet MS" w:hAnsi="Trebuchet MS" w:cs="Calibri"/>
                <w:i/>
                <w:color w:val="000000"/>
                <w:sz w:val="24"/>
                <w:szCs w:val="24"/>
              </w:rPr>
              <w:t xml:space="preserve">  </w:t>
            </w:r>
            <w:r w:rsidRPr="00E35231">
              <w:rPr>
                <w:rFonts w:ascii="Trebuchet MS" w:hAnsi="Trebuchet MS"/>
                <w:i/>
                <w:sz w:val="24"/>
                <w:szCs w:val="24"/>
                <w:lang w:val="it-IT"/>
              </w:rPr>
              <w:t xml:space="preserve">Declarația de îndeplinire a condițiilor de eligibilitate aferente Măsurii </w:t>
            </w:r>
            <w:r w:rsidRPr="00E35231">
              <w:rPr>
                <w:rFonts w:ascii="Trebuchet MS" w:eastAsiaTheme="minorEastAsia" w:hAnsi="Trebuchet MS" w:cs="TimesNewRomanPS-BoldMT"/>
                <w:bCs/>
                <w:i/>
                <w:sz w:val="24"/>
                <w:szCs w:val="24"/>
              </w:rPr>
              <w:t>6.5/6B,</w:t>
            </w:r>
            <w:r>
              <w:rPr>
                <w:rFonts w:ascii="Trebuchet MS" w:eastAsiaTheme="minorEastAsia" w:hAnsi="Trebuchet MS" w:cs="TimesNewRomanPS-BoldMT"/>
                <w:bCs/>
                <w:sz w:val="24"/>
                <w:szCs w:val="24"/>
              </w:rPr>
              <w:t xml:space="preserve"> </w:t>
            </w:r>
            <w:r w:rsidRPr="00261A7B">
              <w:rPr>
                <w:rFonts w:ascii="Trebuchet MS" w:hAnsi="Trebuchet MS" w:cs="Calibri"/>
                <w:i/>
                <w:color w:val="000000"/>
                <w:sz w:val="24"/>
                <w:szCs w:val="24"/>
              </w:rPr>
              <w:t>declarație pe propria răspundere de la solicitant cu privire la</w:t>
            </w:r>
            <w:r>
              <w:rPr>
                <w:rFonts w:ascii="Trebuchet MS" w:hAnsi="Trebuchet MS" w:cs="Calibri"/>
                <w:i/>
                <w:color w:val="000000"/>
                <w:sz w:val="24"/>
                <w:szCs w:val="24"/>
              </w:rPr>
              <w:t xml:space="preserve"> </w:t>
            </w:r>
            <w:r w:rsidRPr="00E35231">
              <w:rPr>
                <w:rFonts w:ascii="Trebuchet MS" w:hAnsi="Trebuchet MS"/>
                <w:i/>
                <w:sz w:val="24"/>
                <w:szCs w:val="24"/>
              </w:rPr>
              <w:t>respectarea prevederilor art. 6</w:t>
            </w:r>
            <w:r w:rsidRPr="00E35231">
              <w:rPr>
                <w:rFonts w:ascii="Trebuchet MS" w:hAnsi="Trebuchet MS"/>
                <w:i/>
                <w:sz w:val="24"/>
                <w:szCs w:val="24"/>
                <w:vertAlign w:val="superscript"/>
              </w:rPr>
              <w:t>1</w:t>
            </w:r>
            <w:r w:rsidRPr="00E35231">
              <w:rPr>
                <w:rFonts w:ascii="Trebuchet MS" w:hAnsi="Trebuchet MS"/>
                <w:i/>
                <w:sz w:val="24"/>
                <w:szCs w:val="24"/>
              </w:rPr>
              <w:t xml:space="preserve">, din H.G. Nr.226/2015 privind stabilirea cadrului general de implementare a măsurilor programului naţional de dezvoltare rurală </w:t>
            </w:r>
            <w:r w:rsidRPr="00E35231">
              <w:rPr>
                <w:rFonts w:ascii="Trebuchet MS" w:hAnsi="Trebuchet MS"/>
                <w:i/>
                <w:sz w:val="24"/>
                <w:szCs w:val="24"/>
              </w:rPr>
              <w:lastRenderedPageBreak/>
              <w:t>cofinanţate din Fondul European Agricol pentru Dezvoltare Rurală şi de la bugetul de stat cu modificarile si completarile ulterioare</w:t>
            </w:r>
            <w:r>
              <w:rPr>
                <w:rFonts w:ascii="Trebuchet MS" w:hAnsi="Trebuchet MS"/>
                <w:i/>
                <w:sz w:val="24"/>
                <w:szCs w:val="24"/>
              </w:rPr>
              <w:t xml:space="preserve">. Dacă solicitantul </w:t>
            </w:r>
            <w:r w:rsidR="00A75908">
              <w:rPr>
                <w:rFonts w:ascii="Trebuchet MS" w:hAnsi="Trebuchet MS"/>
                <w:i/>
                <w:sz w:val="24"/>
                <w:szCs w:val="24"/>
              </w:rPr>
              <w:t>se încadrează întruna dintre</w:t>
            </w:r>
            <w:r w:rsidR="00A75908" w:rsidRPr="00A75908">
              <w:rPr>
                <w:rFonts w:ascii="Trebuchet MS" w:hAnsi="Trebuchet MS"/>
                <w:i/>
                <w:sz w:val="24"/>
                <w:szCs w:val="24"/>
              </w:rPr>
              <w:t xml:space="preserve"> c</w:t>
            </w:r>
            <w:r w:rsidR="00A75908" w:rsidRPr="00A75908">
              <w:rPr>
                <w:rFonts w:ascii="Trebuchet MS" w:hAnsi="Trebuchet MS"/>
                <w:i/>
                <w:sz w:val="24"/>
                <w:szCs w:val="24"/>
              </w:rPr>
              <w:t>ategoriile de solicitanţi/</w:t>
            </w:r>
            <w:r w:rsidR="00A75908" w:rsidRPr="00A75908">
              <w:rPr>
                <w:rFonts w:ascii="Trebuchet MS" w:hAnsi="Trebuchet MS"/>
                <w:i/>
                <w:sz w:val="24"/>
                <w:szCs w:val="24"/>
              </w:rPr>
              <w:t xml:space="preserve"> </w:t>
            </w:r>
            <w:r w:rsidR="00A75908" w:rsidRPr="00A75908">
              <w:rPr>
                <w:rFonts w:ascii="Trebuchet MS" w:hAnsi="Trebuchet MS"/>
                <w:i/>
                <w:sz w:val="24"/>
                <w:szCs w:val="24"/>
              </w:rPr>
              <w:t>beneficiari ai măsurilor/</w:t>
            </w:r>
            <w:r w:rsidR="00A75908" w:rsidRPr="00A75908">
              <w:rPr>
                <w:rFonts w:ascii="Trebuchet MS" w:hAnsi="Trebuchet MS"/>
                <w:i/>
                <w:sz w:val="24"/>
                <w:szCs w:val="24"/>
              </w:rPr>
              <w:t xml:space="preserve"> </w:t>
            </w:r>
            <w:r w:rsidR="00A75908" w:rsidRPr="00A75908">
              <w:rPr>
                <w:rFonts w:ascii="Trebuchet MS" w:hAnsi="Trebuchet MS"/>
                <w:i/>
                <w:sz w:val="24"/>
                <w:szCs w:val="24"/>
              </w:rPr>
              <w:t>submăsurilor de investiţii derulate prin PNDR 2014-2020, restricţionate de la finanţare</w:t>
            </w:r>
            <w:r w:rsidRPr="00A75908">
              <w:rPr>
                <w:rFonts w:ascii="Trebuchet MS" w:hAnsi="Trebuchet MS"/>
                <w:i/>
                <w:sz w:val="24"/>
                <w:szCs w:val="24"/>
              </w:rPr>
              <w:t xml:space="preserve"> </w:t>
            </w:r>
            <w:r w:rsidR="00A75908" w:rsidRPr="00A75908">
              <w:rPr>
                <w:rFonts w:ascii="Trebuchet MS" w:hAnsi="Trebuchet MS"/>
                <w:i/>
                <w:sz w:val="24"/>
                <w:szCs w:val="24"/>
              </w:rPr>
              <w:t>proiectul este neeligibil.</w:t>
            </w:r>
          </w:p>
          <w:p w:rsidR="00261A7B" w:rsidRPr="00E35231" w:rsidRDefault="00261A7B" w:rsidP="00D13189">
            <w:pPr>
              <w:pBdr>
                <w:left w:val="single" w:sz="8" w:space="0" w:color="auto"/>
              </w:pBdr>
              <w:overflowPunct w:val="0"/>
              <w:autoSpaceDE w:val="0"/>
              <w:autoSpaceDN w:val="0"/>
              <w:adjustRightInd w:val="0"/>
              <w:spacing w:line="276" w:lineRule="auto"/>
              <w:jc w:val="both"/>
              <w:textAlignment w:val="baseline"/>
              <w:rPr>
                <w:rFonts w:ascii="Trebuchet MS" w:eastAsia="Times New Roman" w:hAnsi="Trebuchet MS" w:cs="Calibri"/>
                <w:bCs/>
                <w:i/>
                <w:sz w:val="24"/>
                <w:szCs w:val="24"/>
                <w:lang w:eastAsia="fr-FR"/>
              </w:rPr>
            </w:pPr>
            <w:r w:rsidRPr="00E35231">
              <w:rPr>
                <w:rFonts w:ascii="Trebuchet MS" w:eastAsia="Times New Roman" w:hAnsi="Trebuchet MS" w:cs="Calibri"/>
                <w:bCs/>
                <w:i/>
                <w:sz w:val="24"/>
                <w:szCs w:val="24"/>
                <w:lang w:eastAsia="fr-FR"/>
              </w:rPr>
              <w:t>In situatia in care solicitantul este înscris în Registrul debitorilor, expertul AFIR va printa şi anexa pagina privind debitul, inclusiv a dobânzilor şi a majorărilor de întarziere ale solicitantului. Daca solicitantul si-a  asumat Declaratia pe proprie raspundere ca va achita integral datoria fata de AFIR, inclusiv dobanzile si majorarile de intarziere pana la semnarea contractului de finantare, din sectiunea F din cererea de finantare prin semnarea si dupa caz stampilare a acesteia,  , expertul va bifa caseta “DA”, caz în care  cererea de finanţare este eligibilă pentru finanţare. În caz contrar, expertul solicită acest lucru prin E3.4 L şi doar în cazul în care solicitantul refuză să îşi asume declaratia pe propria raspundere, expertul bifează „NU”,motivează poziţia sa în liniile prevăzute în acest scop la rubrica „Observatii” iar această condiţie se consideră neîndeplinită, si cererea de finantare  este neeligibila.</w:t>
            </w:r>
          </w:p>
          <w:p w:rsidR="00261A7B" w:rsidRPr="00A75908" w:rsidRDefault="00261A7B" w:rsidP="00D13189">
            <w:pPr>
              <w:pBdr>
                <w:left w:val="single" w:sz="8" w:space="0" w:color="auto"/>
              </w:pBdr>
              <w:spacing w:line="276" w:lineRule="auto"/>
              <w:jc w:val="both"/>
              <w:rPr>
                <w:rFonts w:ascii="Trebuchet MS" w:eastAsia="Times New Roman" w:hAnsi="Trebuchet MS" w:cs="Calibri"/>
                <w:bCs/>
                <w:i/>
                <w:sz w:val="24"/>
                <w:szCs w:val="24"/>
                <w:lang w:eastAsia="fr-FR"/>
              </w:rPr>
            </w:pPr>
            <w:r w:rsidRPr="00E35231">
              <w:rPr>
                <w:rFonts w:ascii="Trebuchet MS" w:eastAsia="Times New Roman" w:hAnsi="Trebuchet MS" w:cs="Calibri"/>
                <w:bCs/>
                <w:i/>
                <w:sz w:val="24"/>
                <w:szCs w:val="24"/>
                <w:lang w:eastAsia="fr-FR"/>
              </w:rPr>
              <w:t xml:space="preserve">În cazul în care, solicitantul are selectate pentru finanțare unul sau mai multe proiecte, indiferent pe ce sub-măsură din cadrul PNDR, in sesiunea continua din anul in curs, expertul verifică dacă la data depunerii cererii de finanțare supusă evaluarii, solicitantul a depus pentru proiectele selectate anterior, dovada cofinanţării dacă este cazul până la data prevazută în notificare. Dacă solicitantul a depus documentul/documentele astfel cum sunt prevăzute în notificare sau după caz </w:t>
            </w:r>
            <w:r w:rsidRPr="00E35231">
              <w:rPr>
                <w:rFonts w:ascii="Trebuchet MS" w:eastAsia="Times New Roman" w:hAnsi="Trebuchet MS" w:cs="Calibri"/>
                <w:bCs/>
                <w:i/>
                <w:sz w:val="24"/>
                <w:szCs w:val="24"/>
                <w:lang w:eastAsia="fr-FR"/>
              </w:rPr>
              <w:lastRenderedPageBreak/>
              <w:t xml:space="preserve">conform HG 226/2015 cu modificările și completările ulterioare în vigoare in momentul evaluării, expertul va bifa „DA”, cererea de finanțare fiind declarată eligibilă și se continuă </w:t>
            </w:r>
            <w:r w:rsidRPr="00A75908">
              <w:rPr>
                <w:rFonts w:ascii="Trebuchet MS" w:eastAsia="Times New Roman" w:hAnsi="Trebuchet MS" w:cs="Calibri"/>
                <w:bCs/>
                <w:i/>
                <w:sz w:val="24"/>
                <w:szCs w:val="24"/>
                <w:lang w:eastAsia="fr-FR"/>
              </w:rPr>
              <w:t>evaluarea.</w:t>
            </w:r>
          </w:p>
          <w:p w:rsidR="00261A7B" w:rsidRPr="00A75908" w:rsidRDefault="00261A7B" w:rsidP="00D13189">
            <w:pPr>
              <w:pBdr>
                <w:left w:val="single" w:sz="8" w:space="0" w:color="auto"/>
              </w:pBdr>
              <w:spacing w:line="276" w:lineRule="auto"/>
              <w:jc w:val="both"/>
              <w:rPr>
                <w:rFonts w:ascii="Trebuchet MS" w:eastAsia="Times New Roman" w:hAnsi="Trebuchet MS" w:cs="Calibri"/>
                <w:bCs/>
                <w:i/>
                <w:sz w:val="24"/>
                <w:szCs w:val="24"/>
                <w:lang w:eastAsia="fr-FR"/>
              </w:rPr>
            </w:pPr>
          </w:p>
          <w:p w:rsidR="00261A7B" w:rsidRPr="00261A7B" w:rsidRDefault="00261A7B" w:rsidP="00D13189">
            <w:pPr>
              <w:overflowPunct w:val="0"/>
              <w:autoSpaceDE w:val="0"/>
              <w:autoSpaceDN w:val="0"/>
              <w:adjustRightInd w:val="0"/>
              <w:spacing w:line="276" w:lineRule="auto"/>
              <w:jc w:val="both"/>
              <w:textAlignment w:val="baseline"/>
              <w:rPr>
                <w:rFonts w:ascii="Trebuchet MS" w:eastAsia="Times New Roman" w:hAnsi="Trebuchet MS" w:cs="Calibri"/>
                <w:bCs/>
                <w:sz w:val="24"/>
                <w:szCs w:val="24"/>
                <w:lang w:eastAsia="fr-FR"/>
              </w:rPr>
            </w:pPr>
            <w:r w:rsidRPr="00A75908">
              <w:rPr>
                <w:rFonts w:ascii="Trebuchet MS" w:eastAsia="Times New Roman" w:hAnsi="Trebuchet MS" w:cs="Calibri"/>
                <w:bCs/>
                <w:i/>
                <w:sz w:val="24"/>
                <w:szCs w:val="24"/>
                <w:lang w:eastAsia="fr-FR"/>
              </w:rPr>
              <w:t>În caz contrar expertul va bifa „NU” aceasta fiind condiţie de neeligibilitate în cadrul sesiunii deschise de GAL, se menţionează în rubrica Observaţii dar se continuă evaluarea tuturor criteriilor de eligibilitate pentru ca la final, solicitantul să fie înştiinţat de toate condiţiile neîndeplinite (dacă este cazul). În acest caz solicitantul va putea depune proiect numai în cadrul următoarei sesiuni de depunere de proiecte deschise de GAL.</w:t>
            </w:r>
          </w:p>
        </w:tc>
      </w:tr>
      <w:tr w:rsidR="00261A7B" w:rsidRPr="00261A7B" w:rsidTr="00261A7B">
        <w:tc>
          <w:tcPr>
            <w:tcW w:w="5138" w:type="dxa"/>
            <w:shd w:val="clear" w:color="auto" w:fill="auto"/>
          </w:tcPr>
          <w:p w:rsidR="00261A7B" w:rsidRPr="00261A7B" w:rsidRDefault="00261A7B" w:rsidP="00D13189">
            <w:pPr>
              <w:tabs>
                <w:tab w:val="left" w:pos="176"/>
              </w:tabs>
              <w:overflowPunct w:val="0"/>
              <w:autoSpaceDE w:val="0"/>
              <w:autoSpaceDN w:val="0"/>
              <w:adjustRightInd w:val="0"/>
              <w:spacing w:before="120" w:after="120" w:line="276" w:lineRule="auto"/>
              <w:jc w:val="both"/>
              <w:textAlignment w:val="baseline"/>
              <w:rPr>
                <w:rFonts w:ascii="Trebuchet MS" w:hAnsi="Trebuchet MS"/>
                <w:sz w:val="24"/>
                <w:szCs w:val="24"/>
              </w:rPr>
            </w:pPr>
            <w:r w:rsidRPr="00261A7B">
              <w:rPr>
                <w:rFonts w:ascii="Trebuchet MS" w:hAnsi="Trebuchet MS"/>
                <w:sz w:val="24"/>
                <w:szCs w:val="24"/>
              </w:rPr>
              <w:lastRenderedPageBreak/>
              <w:t>6. Solicitantul este în insolvență sau incapacitate de plată?</w:t>
            </w:r>
          </w:p>
          <w:p w:rsidR="00261A7B" w:rsidRPr="00261A7B" w:rsidRDefault="00261A7B" w:rsidP="00D13189">
            <w:pPr>
              <w:tabs>
                <w:tab w:val="left" w:pos="176"/>
              </w:tabs>
              <w:overflowPunct w:val="0"/>
              <w:autoSpaceDE w:val="0"/>
              <w:autoSpaceDN w:val="0"/>
              <w:adjustRightInd w:val="0"/>
              <w:spacing w:before="120" w:after="120" w:line="276" w:lineRule="auto"/>
              <w:jc w:val="both"/>
              <w:textAlignment w:val="baseline"/>
              <w:rPr>
                <w:rFonts w:ascii="Trebuchet MS" w:hAnsi="Trebuchet MS"/>
                <w:b/>
                <w:sz w:val="24"/>
                <w:szCs w:val="24"/>
              </w:rPr>
            </w:pPr>
            <w:r w:rsidRPr="00261A7B">
              <w:rPr>
                <w:rFonts w:ascii="Trebuchet MS" w:hAnsi="Trebuchet MS"/>
                <w:b/>
                <w:sz w:val="24"/>
                <w:szCs w:val="24"/>
              </w:rPr>
              <w:t>Documente verificate:</w:t>
            </w:r>
          </w:p>
          <w:p w:rsidR="00261A7B" w:rsidRPr="00261A7B" w:rsidRDefault="00261A7B" w:rsidP="00D13189">
            <w:pPr>
              <w:tabs>
                <w:tab w:val="left" w:pos="176"/>
              </w:tabs>
              <w:overflowPunct w:val="0"/>
              <w:autoSpaceDE w:val="0"/>
              <w:autoSpaceDN w:val="0"/>
              <w:adjustRightInd w:val="0"/>
              <w:spacing w:before="120" w:after="120" w:line="276" w:lineRule="auto"/>
              <w:jc w:val="both"/>
              <w:textAlignment w:val="baseline"/>
              <w:rPr>
                <w:rFonts w:ascii="Trebuchet MS" w:eastAsia="Times New Roman" w:hAnsi="Trebuchet MS" w:cs="Calibri"/>
                <w:sz w:val="24"/>
                <w:szCs w:val="24"/>
                <w:lang w:eastAsia="fr-FR"/>
              </w:rPr>
            </w:pPr>
            <w:r w:rsidRPr="00261A7B">
              <w:rPr>
                <w:rFonts w:ascii="Trebuchet MS" w:eastAsia="Times New Roman" w:hAnsi="Trebuchet MS" w:cs="Calibri"/>
                <w:sz w:val="24"/>
                <w:szCs w:val="24"/>
                <w:lang w:eastAsia="fr-FR"/>
              </w:rPr>
              <w:t>Declaraţia pe proprie răspundere, alte documente specifice, după caz, fiecărei categorii de solicitanți</w:t>
            </w:r>
          </w:p>
          <w:p w:rsidR="00261A7B" w:rsidRPr="00261A7B" w:rsidRDefault="00261A7B" w:rsidP="00D13189">
            <w:pPr>
              <w:tabs>
                <w:tab w:val="left" w:pos="176"/>
              </w:tabs>
              <w:overflowPunct w:val="0"/>
              <w:autoSpaceDE w:val="0"/>
              <w:autoSpaceDN w:val="0"/>
              <w:adjustRightInd w:val="0"/>
              <w:spacing w:before="120" w:after="120" w:line="276" w:lineRule="auto"/>
              <w:jc w:val="both"/>
              <w:textAlignment w:val="baseline"/>
              <w:rPr>
                <w:rFonts w:ascii="Trebuchet MS" w:hAnsi="Trebuchet MS"/>
                <w:sz w:val="24"/>
                <w:szCs w:val="24"/>
              </w:rPr>
            </w:pPr>
            <w:r w:rsidRPr="00261A7B">
              <w:rPr>
                <w:rFonts w:ascii="Trebuchet MS" w:hAnsi="Trebuchet MS"/>
                <w:sz w:val="24"/>
                <w:szCs w:val="24"/>
              </w:rPr>
              <w:t xml:space="preserve">Adresă AFIR </w:t>
            </w:r>
          </w:p>
        </w:tc>
        <w:tc>
          <w:tcPr>
            <w:tcW w:w="5205" w:type="dxa"/>
            <w:shd w:val="clear" w:color="auto" w:fill="auto"/>
          </w:tcPr>
          <w:p w:rsidR="00261A7B" w:rsidRPr="00A75908" w:rsidRDefault="00261A7B" w:rsidP="00A75908">
            <w:pPr>
              <w:pBdr>
                <w:left w:val="single" w:sz="8" w:space="0" w:color="auto"/>
              </w:pBdr>
              <w:spacing w:line="276" w:lineRule="auto"/>
              <w:jc w:val="both"/>
              <w:rPr>
                <w:rFonts w:ascii="Trebuchet MS" w:eastAsia="Times New Roman" w:hAnsi="Trebuchet MS" w:cs="Calibri"/>
                <w:i/>
                <w:sz w:val="24"/>
                <w:szCs w:val="24"/>
                <w:lang w:eastAsia="fr-FR"/>
              </w:rPr>
            </w:pPr>
            <w:r w:rsidRPr="00A75908">
              <w:rPr>
                <w:rFonts w:ascii="Trebuchet MS" w:eastAsia="Times New Roman" w:hAnsi="Trebuchet MS" w:cs="Calibri"/>
                <w:i/>
                <w:sz w:val="24"/>
                <w:szCs w:val="24"/>
                <w:lang w:eastAsia="fr-FR"/>
              </w:rPr>
              <w:t xml:space="preserve">Expertul GAL/AFIR verifică declaraţia pe proprie răspundere a solicitantului. </w:t>
            </w:r>
          </w:p>
          <w:p w:rsidR="00261A7B" w:rsidRPr="00A75908" w:rsidRDefault="00261A7B" w:rsidP="00D13189">
            <w:pPr>
              <w:spacing w:line="276" w:lineRule="auto"/>
              <w:jc w:val="both"/>
              <w:rPr>
                <w:rFonts w:ascii="Trebuchet MS" w:eastAsia="Times New Roman" w:hAnsi="Trebuchet MS" w:cs="Calibri"/>
                <w:i/>
                <w:sz w:val="24"/>
                <w:szCs w:val="24"/>
                <w:lang w:eastAsia="fr-FR"/>
              </w:rPr>
            </w:pPr>
            <w:r w:rsidRPr="00A75908">
              <w:rPr>
                <w:rFonts w:ascii="Trebuchet MS" w:eastAsia="Times New Roman" w:hAnsi="Trebuchet MS" w:cs="Calibri"/>
                <w:i/>
                <w:sz w:val="24"/>
                <w:szCs w:val="24"/>
                <w:lang w:eastAsia="fr-FR"/>
              </w:rPr>
              <w:t>Expertul AFIR va verifică în Buletinul procedurilor de insolvenţă publicat pe site-ul Ministerului Justiţiei dacă solicitantul este în situaţia deschiderii procedurii de insolvenţă.</w:t>
            </w:r>
          </w:p>
          <w:p w:rsidR="00261A7B" w:rsidRPr="00A75908" w:rsidRDefault="00261A7B" w:rsidP="00D13189">
            <w:pPr>
              <w:spacing w:line="276" w:lineRule="auto"/>
              <w:jc w:val="both"/>
              <w:rPr>
                <w:rFonts w:ascii="Trebuchet MS" w:eastAsia="Times New Roman" w:hAnsi="Trebuchet MS" w:cs="Calibri"/>
                <w:bCs/>
                <w:i/>
                <w:sz w:val="24"/>
                <w:szCs w:val="24"/>
              </w:rPr>
            </w:pPr>
            <w:r w:rsidRPr="00A75908">
              <w:rPr>
                <w:rFonts w:ascii="Trebuchet MS" w:eastAsia="Times New Roman" w:hAnsi="Trebuchet MS" w:cs="Calibri"/>
                <w:bCs/>
                <w:i/>
                <w:sz w:val="24"/>
                <w:szCs w:val="24"/>
              </w:rPr>
              <w:t>Expertul GAL verifică în adresa primită de la AFIR dacă solicitantul este în insolvență.</w:t>
            </w:r>
          </w:p>
          <w:p w:rsidR="00261A7B" w:rsidRPr="00A75908" w:rsidRDefault="00261A7B" w:rsidP="00D13189">
            <w:pPr>
              <w:spacing w:line="276" w:lineRule="auto"/>
              <w:jc w:val="both"/>
              <w:rPr>
                <w:rFonts w:ascii="Trebuchet MS" w:eastAsia="Times New Roman" w:hAnsi="Trebuchet MS" w:cs="Calibri"/>
                <w:bCs/>
                <w:i/>
                <w:sz w:val="24"/>
                <w:szCs w:val="24"/>
              </w:rPr>
            </w:pPr>
            <w:r w:rsidRPr="00A75908">
              <w:rPr>
                <w:rFonts w:ascii="Trebuchet MS" w:eastAsia="Times New Roman" w:hAnsi="Trebuchet MS" w:cs="Calibri"/>
                <w:bCs/>
                <w:i/>
                <w:sz w:val="24"/>
                <w:szCs w:val="24"/>
              </w:rPr>
              <w:t>Dacă verificarea documentelor confirmă faptul solicitantul nu se găseste în insolvenţă sau în incapacitate de plată , expertul bifează casuţa din coloana DA din fişa de verificare. (În caz contrar, expertul bifează casuţa din coloana NU şi motivează poziţia lui în rubrica „Observaţii” din fişa CS</w:t>
            </w:r>
            <w:r w:rsidR="00C924E8" w:rsidRPr="00A75908">
              <w:rPr>
                <w:rFonts w:ascii="Trebuchet MS" w:eastAsia="Times New Roman" w:hAnsi="Trebuchet MS" w:cs="Calibri"/>
                <w:bCs/>
                <w:i/>
                <w:sz w:val="24"/>
                <w:szCs w:val="24"/>
              </w:rPr>
              <w:t xml:space="preserve"> </w:t>
            </w:r>
            <w:r w:rsidRPr="00A75908">
              <w:rPr>
                <w:rFonts w:ascii="Trebuchet MS" w:eastAsia="Times New Roman" w:hAnsi="Trebuchet MS" w:cs="Calibri"/>
                <w:bCs/>
                <w:i/>
                <w:sz w:val="24"/>
                <w:szCs w:val="24"/>
              </w:rPr>
              <w:t>6.5/6B, criteriul de eligibilitate nefiind îndeplinit.</w:t>
            </w:r>
          </w:p>
        </w:tc>
      </w:tr>
      <w:tr w:rsidR="00261A7B" w:rsidRPr="00261A7B" w:rsidTr="00261A7B">
        <w:tc>
          <w:tcPr>
            <w:tcW w:w="5138" w:type="dxa"/>
            <w:shd w:val="clear" w:color="auto" w:fill="auto"/>
          </w:tcPr>
          <w:p w:rsidR="00261A7B" w:rsidRPr="00261A7B" w:rsidRDefault="00261A7B" w:rsidP="00D13189">
            <w:pPr>
              <w:tabs>
                <w:tab w:val="left" w:pos="176"/>
              </w:tabs>
              <w:overflowPunct w:val="0"/>
              <w:autoSpaceDE w:val="0"/>
              <w:autoSpaceDN w:val="0"/>
              <w:adjustRightInd w:val="0"/>
              <w:spacing w:before="120" w:after="120" w:line="276" w:lineRule="auto"/>
              <w:jc w:val="both"/>
              <w:textAlignment w:val="baseline"/>
              <w:rPr>
                <w:rFonts w:ascii="Trebuchet MS" w:hAnsi="Trebuchet MS"/>
                <w:sz w:val="24"/>
                <w:szCs w:val="24"/>
              </w:rPr>
            </w:pPr>
            <w:r w:rsidRPr="00261A7B">
              <w:rPr>
                <w:rFonts w:ascii="Trebuchet MS" w:hAnsi="Trebuchet MS"/>
                <w:sz w:val="24"/>
                <w:szCs w:val="24"/>
              </w:rPr>
              <w:t>7. Solicitantul prezintă Extras de cont şi/sau contract de credit acordat</w:t>
            </w:r>
            <w:r w:rsidRPr="00261A7B">
              <w:rPr>
                <w:rFonts w:ascii="Trebuchet MS" w:hAnsi="Trebuchet MS" w:cs="TrebuchetMS"/>
                <w:sz w:val="24"/>
                <w:szCs w:val="24"/>
              </w:rPr>
              <w:t xml:space="preserve"> care confirmă cofinanțarea investiției, însoțit de </w:t>
            </w:r>
            <w:r w:rsidRPr="00261A7B">
              <w:rPr>
                <w:rFonts w:ascii="Trebuchet MS" w:hAnsi="Trebuchet MS" w:cs="Calibri-Bold"/>
                <w:bCs/>
                <w:color w:val="000000"/>
                <w:sz w:val="24"/>
                <w:szCs w:val="24"/>
              </w:rPr>
              <w:t xml:space="preserve">Angajamentul solicitantului </w:t>
            </w:r>
            <w:r w:rsidRPr="00261A7B">
              <w:rPr>
                <w:rFonts w:ascii="Trebuchet MS" w:hAnsi="Trebuchet MS" w:cs="Calibri"/>
                <w:color w:val="000000"/>
                <w:sz w:val="24"/>
                <w:szCs w:val="24"/>
              </w:rPr>
              <w:t>prin care își asumă că minimum 50% din disponibilul de cofinanțare (privată) va fi destinat plăților aferente implementării proiectului.</w:t>
            </w:r>
          </w:p>
        </w:tc>
        <w:tc>
          <w:tcPr>
            <w:tcW w:w="5205" w:type="dxa"/>
            <w:shd w:val="clear" w:color="auto" w:fill="auto"/>
          </w:tcPr>
          <w:p w:rsidR="00261A7B" w:rsidRPr="00A75908" w:rsidRDefault="00261A7B" w:rsidP="00D13189">
            <w:pPr>
              <w:autoSpaceDE w:val="0"/>
              <w:autoSpaceDN w:val="0"/>
              <w:adjustRightInd w:val="0"/>
              <w:spacing w:line="276" w:lineRule="auto"/>
              <w:jc w:val="both"/>
              <w:rPr>
                <w:rFonts w:ascii="Trebuchet MS" w:hAnsi="Trebuchet MS" w:cs="Calibri"/>
                <w:i/>
                <w:color w:val="000000"/>
                <w:sz w:val="24"/>
                <w:szCs w:val="24"/>
              </w:rPr>
            </w:pPr>
            <w:r w:rsidRPr="00A75908">
              <w:rPr>
                <w:rFonts w:ascii="Trebuchet MS" w:hAnsi="Trebuchet MS" w:cs="Calibri"/>
                <w:i/>
                <w:color w:val="000000"/>
                <w:sz w:val="24"/>
                <w:szCs w:val="24"/>
              </w:rPr>
              <w:t xml:space="preserve">În cazul în care intensitatea sprijinului va fi de 80% este necesar ca solicitantul să prezinte dovada co‐finanţării. Dovada co-finanțării se prezintă </w:t>
            </w:r>
            <w:r w:rsidRPr="00A75908">
              <w:rPr>
                <w:rFonts w:ascii="Trebuchet MS" w:hAnsi="Trebuchet MS" w:cs="Calibri-Bold"/>
                <w:b/>
                <w:bCs/>
                <w:i/>
                <w:color w:val="000000"/>
                <w:sz w:val="24"/>
                <w:szCs w:val="24"/>
              </w:rPr>
              <w:t xml:space="preserve">prin extras de cont, </w:t>
            </w:r>
            <w:r w:rsidRPr="00A75908">
              <w:rPr>
                <w:rFonts w:ascii="Trebuchet MS" w:hAnsi="Trebuchet MS" w:cs="Calibri"/>
                <w:i/>
                <w:color w:val="000000"/>
                <w:sz w:val="24"/>
                <w:szCs w:val="24"/>
              </w:rPr>
              <w:t xml:space="preserve">care va fi vizat şi datat de bancă cu cel mult 5 zile lucrătoare înainte de data depunerii la GAL Banat-Vest (va fi precizat contul, titularul contului și suma virată în cont de beneficiar) și va fi însoțit de </w:t>
            </w:r>
            <w:r w:rsidRPr="00A75908">
              <w:rPr>
                <w:rFonts w:ascii="Trebuchet MS" w:hAnsi="Trebuchet MS" w:cs="Calibri-Bold"/>
                <w:b/>
                <w:bCs/>
                <w:i/>
                <w:color w:val="000000"/>
                <w:sz w:val="24"/>
                <w:szCs w:val="24"/>
              </w:rPr>
              <w:t>Angajamentul solicitantului</w:t>
            </w:r>
            <w:r w:rsidRPr="00A75908">
              <w:rPr>
                <w:rFonts w:ascii="Trebuchet MS" w:hAnsi="Trebuchet MS" w:cs="Calibri"/>
                <w:i/>
                <w:color w:val="000000"/>
                <w:sz w:val="24"/>
                <w:szCs w:val="24"/>
              </w:rPr>
              <w:t xml:space="preserve"> prin </w:t>
            </w:r>
            <w:r w:rsidRPr="00A75908">
              <w:rPr>
                <w:rFonts w:ascii="Trebuchet MS" w:hAnsi="Trebuchet MS" w:cs="Calibri"/>
                <w:i/>
                <w:color w:val="000000"/>
                <w:sz w:val="24"/>
                <w:szCs w:val="24"/>
              </w:rPr>
              <w:lastRenderedPageBreak/>
              <w:t>care își asumă că minimum 50% din disponibilul de cofinanțare (privată) va fi destinat plăților aferente implementării proiectului. GAL Banat-Vest va verifica cheltuielile în extrasul de cont depus la dosarul aferent primei tranșe de plată.</w:t>
            </w:r>
          </w:p>
          <w:p w:rsidR="00261A7B" w:rsidRPr="00261A7B" w:rsidRDefault="00261A7B" w:rsidP="00D13189">
            <w:pPr>
              <w:autoSpaceDE w:val="0"/>
              <w:autoSpaceDN w:val="0"/>
              <w:adjustRightInd w:val="0"/>
              <w:spacing w:line="276" w:lineRule="auto"/>
              <w:jc w:val="both"/>
              <w:rPr>
                <w:rFonts w:ascii="Trebuchet MS" w:hAnsi="Trebuchet MS" w:cs="Calibri"/>
                <w:color w:val="000000"/>
                <w:sz w:val="24"/>
                <w:szCs w:val="24"/>
              </w:rPr>
            </w:pPr>
          </w:p>
          <w:p w:rsidR="00261A7B" w:rsidRPr="00A75908" w:rsidRDefault="00261A7B" w:rsidP="00D13189">
            <w:pPr>
              <w:autoSpaceDE w:val="0"/>
              <w:autoSpaceDN w:val="0"/>
              <w:adjustRightInd w:val="0"/>
              <w:spacing w:line="276" w:lineRule="auto"/>
              <w:jc w:val="both"/>
              <w:rPr>
                <w:rFonts w:ascii="Trebuchet MS" w:hAnsi="Trebuchet MS" w:cs="Calibri"/>
                <w:i/>
                <w:color w:val="000000"/>
                <w:sz w:val="24"/>
                <w:szCs w:val="24"/>
              </w:rPr>
            </w:pPr>
            <w:r w:rsidRPr="00A75908">
              <w:rPr>
                <w:rFonts w:ascii="Trebuchet MS" w:hAnsi="Trebuchet MS" w:cs="Calibri"/>
                <w:i/>
                <w:color w:val="000000"/>
                <w:sz w:val="24"/>
                <w:szCs w:val="24"/>
              </w:rPr>
              <w:t>În cazul depunerii unor solicitări pentru mai multe proiecte, solicitantul/beneficiarul, după caz, trebuie să dovedească existența co‐finanțării private pentru proiect, sau, după caz, cumulat pentru toate proiectele.</w:t>
            </w:r>
          </w:p>
          <w:p w:rsidR="00261A7B" w:rsidRPr="00261A7B" w:rsidRDefault="00261A7B" w:rsidP="00D13189">
            <w:pPr>
              <w:autoSpaceDE w:val="0"/>
              <w:autoSpaceDN w:val="0"/>
              <w:adjustRightInd w:val="0"/>
              <w:spacing w:line="276" w:lineRule="auto"/>
              <w:jc w:val="both"/>
              <w:rPr>
                <w:rFonts w:ascii="Trebuchet MS" w:hAnsi="Trebuchet MS" w:cs="Calibri"/>
                <w:color w:val="000000"/>
                <w:sz w:val="24"/>
                <w:szCs w:val="24"/>
              </w:rPr>
            </w:pPr>
            <w:r w:rsidRPr="00A75908">
              <w:rPr>
                <w:rFonts w:ascii="Trebuchet MS" w:hAnsi="Trebuchet MS" w:cs="Calibri"/>
                <w:i/>
                <w:color w:val="000000"/>
                <w:sz w:val="24"/>
                <w:szCs w:val="24"/>
              </w:rPr>
              <w:t>Având în vedere că, documentele menționate la punctul 7 trebuie prezentate de solicitant, dacaă este cazul, la contractare, expertul va bifa în această fază rubrica: Nu este cazul. Dacă solicitantul depune în această fază a proiectului documentele menșionate la punctul 7, expertul va bifă căsuța DA.</w:t>
            </w:r>
            <w:r w:rsidRPr="00261A7B">
              <w:rPr>
                <w:rFonts w:ascii="Trebuchet MS" w:hAnsi="Trebuchet MS" w:cs="Calibri"/>
                <w:color w:val="000000"/>
                <w:sz w:val="24"/>
                <w:szCs w:val="24"/>
              </w:rPr>
              <w:t xml:space="preserve"> </w:t>
            </w:r>
          </w:p>
        </w:tc>
      </w:tr>
      <w:tr w:rsidR="00261A7B" w:rsidRPr="00261A7B" w:rsidTr="00261A7B">
        <w:tc>
          <w:tcPr>
            <w:tcW w:w="5138" w:type="dxa"/>
            <w:shd w:val="clear" w:color="auto" w:fill="auto"/>
          </w:tcPr>
          <w:p w:rsidR="00261A7B" w:rsidRPr="00261A7B" w:rsidRDefault="00261A7B" w:rsidP="00D13189">
            <w:pPr>
              <w:tabs>
                <w:tab w:val="left" w:pos="176"/>
              </w:tabs>
              <w:overflowPunct w:val="0"/>
              <w:autoSpaceDE w:val="0"/>
              <w:autoSpaceDN w:val="0"/>
              <w:adjustRightInd w:val="0"/>
              <w:spacing w:before="120" w:after="120" w:line="276" w:lineRule="auto"/>
              <w:jc w:val="both"/>
              <w:textAlignment w:val="baseline"/>
              <w:rPr>
                <w:rFonts w:ascii="Trebuchet MS" w:hAnsi="Trebuchet MS"/>
                <w:sz w:val="24"/>
                <w:szCs w:val="24"/>
              </w:rPr>
            </w:pPr>
            <w:r w:rsidRPr="00261A7B">
              <w:rPr>
                <w:rFonts w:ascii="Trebuchet MS" w:hAnsi="Trebuchet MS"/>
                <w:sz w:val="24"/>
                <w:szCs w:val="24"/>
              </w:rPr>
              <w:lastRenderedPageBreak/>
              <w:t>8. Solicitantul se încadrează în categoria întreprinderilor aflate în dificultate, așa cum acestea sunt definite în Regulamantul (UE) nr. 702/ 2014?</w:t>
            </w:r>
          </w:p>
        </w:tc>
        <w:tc>
          <w:tcPr>
            <w:tcW w:w="5205" w:type="dxa"/>
            <w:shd w:val="clear" w:color="auto" w:fill="auto"/>
          </w:tcPr>
          <w:p w:rsidR="00261A7B" w:rsidRPr="00A75908" w:rsidRDefault="00261A7B" w:rsidP="00D13189">
            <w:pPr>
              <w:autoSpaceDE w:val="0"/>
              <w:autoSpaceDN w:val="0"/>
              <w:adjustRightInd w:val="0"/>
              <w:spacing w:line="276" w:lineRule="auto"/>
              <w:jc w:val="both"/>
              <w:rPr>
                <w:rFonts w:ascii="Trebuchet MS" w:hAnsi="Trebuchet MS"/>
                <w:i/>
                <w:sz w:val="24"/>
                <w:szCs w:val="24"/>
              </w:rPr>
            </w:pPr>
            <w:r w:rsidRPr="00A75908">
              <w:rPr>
                <w:rFonts w:ascii="Trebuchet MS" w:hAnsi="Trebuchet MS"/>
                <w:i/>
                <w:sz w:val="24"/>
                <w:szCs w:val="24"/>
              </w:rPr>
              <w:t>Se aplică doar beneficiarilor persoane juridice de drept privat cu scop patrimonial</w:t>
            </w:r>
          </w:p>
          <w:p w:rsidR="00261A7B" w:rsidRPr="00A75908" w:rsidRDefault="00261A7B" w:rsidP="00D13189">
            <w:pPr>
              <w:autoSpaceDE w:val="0"/>
              <w:autoSpaceDN w:val="0"/>
              <w:adjustRightInd w:val="0"/>
              <w:spacing w:line="276" w:lineRule="auto"/>
              <w:jc w:val="both"/>
              <w:rPr>
                <w:rFonts w:ascii="Trebuchet MS" w:hAnsi="Trebuchet MS"/>
                <w:i/>
                <w:sz w:val="24"/>
                <w:szCs w:val="24"/>
              </w:rPr>
            </w:pPr>
            <w:r w:rsidRPr="00A75908">
              <w:rPr>
                <w:rFonts w:ascii="Trebuchet MS" w:hAnsi="Trebuchet MS"/>
                <w:i/>
                <w:sz w:val="24"/>
                <w:szCs w:val="24"/>
              </w:rPr>
              <w:t xml:space="preserve">Conform Regulamantul (UE) nr. 702/ 2014 </w:t>
            </w:r>
          </w:p>
          <w:p w:rsidR="00261A7B" w:rsidRPr="00A75908" w:rsidRDefault="00261A7B" w:rsidP="00D13189">
            <w:pPr>
              <w:autoSpaceDE w:val="0"/>
              <w:autoSpaceDN w:val="0"/>
              <w:adjustRightInd w:val="0"/>
              <w:spacing w:line="276" w:lineRule="auto"/>
              <w:jc w:val="both"/>
              <w:rPr>
                <w:rFonts w:ascii="Trebuchet MS" w:hAnsi="Trebuchet MS"/>
                <w:i/>
                <w:sz w:val="24"/>
                <w:szCs w:val="24"/>
              </w:rPr>
            </w:pPr>
            <w:r w:rsidRPr="00A75908">
              <w:rPr>
                <w:rFonts w:ascii="Trebuchet MS" w:hAnsi="Trebuchet MS"/>
                <w:i/>
                <w:sz w:val="24"/>
                <w:szCs w:val="24"/>
              </w:rPr>
              <w:t xml:space="preserve">"o întreprindere aflată în dificultate" înseamnă o întreprindere care se află în cel puțin una dintre situațiile următoare: (a) în cazul unei societăți cu răspundere limitată (alta decât un IMM care a fost înființat de mai puțin de trei ani), atunci când mai mult de jumătate din capitalul său subscris a dispărut ca urmare a pierderilor acumulate. Această situație survine atunci când scăderea pierderilor acumulate din rezerve (și din toate celelalte elemente considerate în general ca făcând parte din fondurile proprii ale societății) conduce la un rezultat cumulat negativ care depășește jumătate din capitalul social subscris. În sensul prezentei dispoziții, "societate cu răspundere limitată" se referă, în special, la tipurile de societăți comerciale menționate în anexa I la Directiva 2013/34/UE a Parlamentului European și a Consiliului ( 1 </w:t>
            </w:r>
            <w:r w:rsidRPr="00A75908">
              <w:rPr>
                <w:rFonts w:ascii="Trebuchet MS" w:hAnsi="Trebuchet MS"/>
                <w:i/>
                <w:sz w:val="24"/>
                <w:szCs w:val="24"/>
              </w:rPr>
              <w:lastRenderedPageBreak/>
              <w:t>), iar "capital social" include, acolo unde este cazul, orice primă de emisiune; (b) în cazul unei societăți în care cel puțin unii dintre asociați au răspundere nelimitată pentru creanțele societății (alta decât un IMM care a fost înființat de mai puțin de trei ani), atunci când mai mult de jumătate din capitalul propriu, astfel cum reiese din contabilitatea societății, a dispărut ca rezultat al pierderilor acumulate. În sensul prezentei dispoziții, "o societate comercială în care cel puțin unii dintre asociați au răspundere nelimitată pentru creanțele societății" se referă în special la acele tipuri de societăți comerciale menționate în anexa II la Directiva 2013/34/UE; (c) atunci când întreprinderea face obiectul unei proceduri colective de insolvență sau îndeplinește criteriile prevă</w:t>
            </w:r>
            <w:r w:rsidRPr="00A75908">
              <w:rPr>
                <w:rFonts w:ascii="Trebuchet MS" w:hAnsi="Trebuchet MS"/>
                <w:i/>
                <w:sz w:val="24"/>
                <w:szCs w:val="24"/>
              </w:rPr>
              <w:softHyphen/>
              <w:t xml:space="preserve"> zute în dreptul intern pentru ca o procedură colectivă de insolvență să fie deschisă la cererea creditorilor săi; (d) atunci când întreprinderea a primit ajutor pentru salvare și nu a rambursat încă împrumutul sau nu a încetat garanția sau a primit ajutor pentru restructurare și face încă obiectul unui plan de restructurare; (e) în cazul unei întreprinderi care nu este un IMM, atunci când, în ultimii doi ani: (i) raportul datorii/capitaluri proprii al întreprinderii este mai mare de 7,5; și (ii) capacitatea de acoperire a dobânzilor calculată pe baza EBITDA se situează sub 1,0;</w:t>
            </w:r>
          </w:p>
          <w:p w:rsidR="00261A7B" w:rsidRPr="00A75908" w:rsidRDefault="00261A7B" w:rsidP="00D13189">
            <w:pPr>
              <w:pStyle w:val="Listparagraf"/>
              <w:spacing w:line="276" w:lineRule="auto"/>
              <w:ind w:left="35"/>
              <w:jc w:val="both"/>
              <w:rPr>
                <w:rFonts w:ascii="Trebuchet MS" w:hAnsi="Trebuchet MS" w:cs="Calibri"/>
                <w:i/>
                <w:sz w:val="24"/>
                <w:szCs w:val="24"/>
              </w:rPr>
            </w:pPr>
            <w:r w:rsidRPr="00A75908">
              <w:rPr>
                <w:rFonts w:ascii="Trebuchet MS" w:hAnsi="Trebuchet MS" w:cs="Calibri"/>
                <w:i/>
                <w:sz w:val="24"/>
                <w:szCs w:val="24"/>
              </w:rPr>
              <w:t xml:space="preserve">Cu excepţia solicitantilor înfiinţaţi în baza OUG 44/2008 şi a celorlate tipuri de solicitanţi înfiinţaţi cu cel mult doi ani fiscali faţă de anul de depunerii cererii de finanţare, expertul verifică în ONRC, dacă  solicitantul nu se află în proces de lichidare, fuziune, divizare (Legea 31/1990, republicata), reorganizare judiciară sau faliment, insolventa, conform Legii 85/2006, În caz </w:t>
            </w:r>
            <w:r w:rsidRPr="00A75908">
              <w:rPr>
                <w:rFonts w:ascii="Trebuchet MS" w:hAnsi="Trebuchet MS" w:cs="Calibri"/>
                <w:i/>
                <w:sz w:val="24"/>
                <w:szCs w:val="24"/>
              </w:rPr>
              <w:lastRenderedPageBreak/>
              <w:t>contrar  solicitantul este incadrat in categoria firmelor in dificultate.</w:t>
            </w:r>
          </w:p>
          <w:p w:rsidR="00261A7B" w:rsidRPr="00A75908" w:rsidRDefault="00261A7B" w:rsidP="00D13189">
            <w:pPr>
              <w:spacing w:line="276" w:lineRule="auto"/>
              <w:jc w:val="both"/>
              <w:rPr>
                <w:rFonts w:ascii="Trebuchet MS" w:hAnsi="Trebuchet MS" w:cs="Calibri"/>
                <w:i/>
                <w:sz w:val="24"/>
                <w:szCs w:val="24"/>
                <w:lang w:val="pt-BR"/>
              </w:rPr>
            </w:pPr>
            <w:r w:rsidRPr="00A75908">
              <w:rPr>
                <w:rFonts w:ascii="Trebuchet MS" w:hAnsi="Trebuchet MS" w:cs="Calibri"/>
                <w:i/>
                <w:sz w:val="24"/>
                <w:szCs w:val="24"/>
                <w:lang w:val="pt-BR"/>
              </w:rPr>
              <w:t xml:space="preserve">Expertul verifcă și în Situaţiile financiare (bilanţ -  formular 10,  cont de profit şi pierderi - formular 20 şi formularele  30 şi 40) </w:t>
            </w:r>
          </w:p>
          <w:p w:rsidR="00261A7B" w:rsidRPr="00A75908" w:rsidRDefault="00261A7B" w:rsidP="00D13189">
            <w:pPr>
              <w:spacing w:line="276" w:lineRule="auto"/>
              <w:jc w:val="both"/>
              <w:rPr>
                <w:rFonts w:ascii="Trebuchet MS" w:hAnsi="Trebuchet MS" w:cs="Calibri"/>
                <w:i/>
                <w:sz w:val="24"/>
                <w:szCs w:val="24"/>
                <w:lang w:val="pt-BR"/>
              </w:rPr>
            </w:pPr>
            <w:r w:rsidRPr="00A75908">
              <w:rPr>
                <w:rFonts w:ascii="Trebuchet MS" w:hAnsi="Trebuchet MS" w:cs="Calibri"/>
                <w:i/>
                <w:sz w:val="24"/>
                <w:szCs w:val="24"/>
                <w:lang w:val="pt-BR"/>
              </w:rPr>
              <w:t xml:space="preserve">Declarație specială privind veniturile realizate în anul precedent depunerii proiectului  inregistrata la Administratia Financiara (formularul 200 insotit de Anexele la Formular) în care  rezultatul brut obţinut anual sa  fie pozitiv (inclusiv 0). </w:t>
            </w:r>
          </w:p>
          <w:p w:rsidR="00261A7B" w:rsidRPr="00A75908" w:rsidRDefault="00261A7B" w:rsidP="00D13189">
            <w:pPr>
              <w:spacing w:line="276" w:lineRule="auto"/>
              <w:jc w:val="both"/>
              <w:rPr>
                <w:rFonts w:ascii="Trebuchet MS" w:hAnsi="Trebuchet MS" w:cs="Calibri"/>
                <w:i/>
                <w:sz w:val="24"/>
                <w:szCs w:val="24"/>
                <w:lang w:val="pt-BR"/>
              </w:rPr>
            </w:pPr>
            <w:r w:rsidRPr="00A75908">
              <w:rPr>
                <w:rFonts w:ascii="Trebuchet MS" w:hAnsi="Trebuchet MS" w:cs="Calibri"/>
                <w:i/>
                <w:sz w:val="24"/>
                <w:szCs w:val="24"/>
                <w:lang w:val="pt-BR"/>
              </w:rPr>
              <w:t>sau</w:t>
            </w:r>
          </w:p>
          <w:p w:rsidR="00261A7B" w:rsidRPr="00261A7B" w:rsidRDefault="00261A7B" w:rsidP="00D13189">
            <w:pPr>
              <w:spacing w:line="276" w:lineRule="auto"/>
              <w:jc w:val="both"/>
              <w:rPr>
                <w:rFonts w:ascii="Trebuchet MS" w:hAnsi="Trebuchet MS" w:cs="Calibri"/>
                <w:sz w:val="24"/>
                <w:szCs w:val="24"/>
                <w:lang w:val="pt-BR"/>
              </w:rPr>
            </w:pPr>
            <w:r w:rsidRPr="00A75908">
              <w:rPr>
                <w:rFonts w:ascii="Trebuchet MS" w:hAnsi="Trebuchet MS" w:cs="Calibri"/>
                <w:i/>
                <w:sz w:val="24"/>
                <w:szCs w:val="24"/>
                <w:lang w:val="pt-BR"/>
              </w:rPr>
              <w:t>Declaratia de inactivitate inregistrata la Administratia Financiara, in cazul solicitantilor care nu au desfasurat activitate anterior depunerii proiectului.</w:t>
            </w:r>
          </w:p>
        </w:tc>
      </w:tr>
      <w:tr w:rsidR="00261A7B" w:rsidRPr="00261A7B" w:rsidTr="00261A7B">
        <w:tc>
          <w:tcPr>
            <w:tcW w:w="5138" w:type="dxa"/>
            <w:shd w:val="clear" w:color="auto" w:fill="auto"/>
          </w:tcPr>
          <w:p w:rsidR="00261A7B" w:rsidRPr="00261A7B" w:rsidRDefault="00261A7B" w:rsidP="00D13189">
            <w:pPr>
              <w:widowControl w:val="0"/>
              <w:tabs>
                <w:tab w:val="left" w:pos="270"/>
                <w:tab w:val="left" w:pos="360"/>
              </w:tabs>
              <w:autoSpaceDE w:val="0"/>
              <w:autoSpaceDN w:val="0"/>
              <w:adjustRightInd w:val="0"/>
              <w:spacing w:line="276" w:lineRule="auto"/>
              <w:jc w:val="both"/>
              <w:rPr>
                <w:rFonts w:ascii="Trebuchet MS" w:hAnsi="Trebuchet MS"/>
                <w:sz w:val="24"/>
                <w:szCs w:val="24"/>
              </w:rPr>
            </w:pPr>
            <w:r w:rsidRPr="00261A7B">
              <w:rPr>
                <w:rFonts w:ascii="Trebuchet MS" w:hAnsi="Trebuchet MS"/>
                <w:sz w:val="24"/>
                <w:szCs w:val="24"/>
              </w:rPr>
              <w:lastRenderedPageBreak/>
              <w:t>9. Solicitantul respectă regula privind cumulul ajutoarelor de stat?</w:t>
            </w:r>
          </w:p>
          <w:p w:rsidR="00261A7B" w:rsidRPr="00261A7B" w:rsidRDefault="00261A7B" w:rsidP="00D13189">
            <w:pPr>
              <w:tabs>
                <w:tab w:val="left" w:pos="176"/>
              </w:tabs>
              <w:overflowPunct w:val="0"/>
              <w:autoSpaceDE w:val="0"/>
              <w:autoSpaceDN w:val="0"/>
              <w:adjustRightInd w:val="0"/>
              <w:spacing w:before="120" w:after="120" w:line="276" w:lineRule="auto"/>
              <w:jc w:val="both"/>
              <w:textAlignment w:val="baseline"/>
              <w:rPr>
                <w:rFonts w:ascii="Trebuchet MS" w:hAnsi="Trebuchet MS"/>
                <w:sz w:val="24"/>
                <w:szCs w:val="24"/>
              </w:rPr>
            </w:pPr>
          </w:p>
        </w:tc>
        <w:tc>
          <w:tcPr>
            <w:tcW w:w="5205" w:type="dxa"/>
            <w:shd w:val="clear" w:color="auto" w:fill="auto"/>
          </w:tcPr>
          <w:p w:rsidR="00261A7B" w:rsidRPr="00A75908" w:rsidRDefault="00261A7B" w:rsidP="00D13189">
            <w:pPr>
              <w:autoSpaceDE w:val="0"/>
              <w:autoSpaceDN w:val="0"/>
              <w:adjustRightInd w:val="0"/>
              <w:spacing w:line="276" w:lineRule="auto"/>
              <w:jc w:val="both"/>
              <w:rPr>
                <w:rFonts w:ascii="Trebuchet MS" w:hAnsi="Trebuchet MS"/>
                <w:i/>
                <w:sz w:val="24"/>
                <w:szCs w:val="24"/>
              </w:rPr>
            </w:pPr>
            <w:r w:rsidRPr="00A75908">
              <w:rPr>
                <w:rFonts w:ascii="Trebuchet MS" w:hAnsi="Trebuchet MS"/>
                <w:i/>
                <w:sz w:val="24"/>
                <w:szCs w:val="24"/>
              </w:rPr>
              <w:t>Se aplică doar beneficiarilor persoane juridice de drept privat cu scop patrimonial</w:t>
            </w:r>
          </w:p>
          <w:p w:rsidR="00261A7B" w:rsidRPr="00261A7B" w:rsidRDefault="00261A7B" w:rsidP="00D13189">
            <w:pPr>
              <w:spacing w:line="276" w:lineRule="auto"/>
              <w:jc w:val="both"/>
              <w:rPr>
                <w:rFonts w:ascii="Trebuchet MS" w:eastAsia="Times New Roman" w:hAnsi="Trebuchet MS" w:cs="Arial"/>
                <w:sz w:val="24"/>
                <w:szCs w:val="24"/>
              </w:rPr>
            </w:pPr>
            <w:r w:rsidRPr="00A75908">
              <w:rPr>
                <w:rFonts w:ascii="Trebuchet MS" w:hAnsi="Trebuchet MS" w:cs="Calibri"/>
                <w:i/>
                <w:color w:val="000000"/>
                <w:sz w:val="24"/>
                <w:szCs w:val="24"/>
              </w:rPr>
              <w:t xml:space="preserve">În cadrul Măsurii 6.5/6B, </w:t>
            </w:r>
            <w:r w:rsidRPr="00A75908">
              <w:rPr>
                <w:rFonts w:ascii="Trebuchet MS" w:eastAsia="Times New Roman" w:hAnsi="Trebuchet MS" w:cs="Arial"/>
                <w:i/>
                <w:sz w:val="24"/>
                <w:szCs w:val="24"/>
              </w:rPr>
              <w:t>se vor aplica regulile de ajutor de minimis în vigoare, conform prevederilor Regulamentului UE nr. 1407/2013.</w:t>
            </w:r>
            <w:r w:rsidRPr="00261A7B">
              <w:rPr>
                <w:rFonts w:ascii="Trebuchet MS" w:eastAsia="Times New Roman" w:hAnsi="Trebuchet MS" w:cs="Arial"/>
                <w:sz w:val="24"/>
                <w:szCs w:val="24"/>
              </w:rPr>
              <w:t xml:space="preserve"> </w:t>
            </w:r>
          </w:p>
        </w:tc>
      </w:tr>
    </w:tbl>
    <w:p w:rsidR="00261A7B" w:rsidRPr="00261A7B" w:rsidRDefault="00261A7B" w:rsidP="00D13189">
      <w:pPr>
        <w:rPr>
          <w:rFonts w:ascii="Trebuchet MS" w:hAnsi="Trebuchet MS"/>
          <w:sz w:val="24"/>
          <w:szCs w:val="24"/>
        </w:rPr>
      </w:pPr>
    </w:p>
    <w:p w:rsidR="00261A7B" w:rsidRPr="00261A7B" w:rsidRDefault="00261A7B" w:rsidP="00D13189">
      <w:pPr>
        <w:pStyle w:val="Listparagraf"/>
        <w:numPr>
          <w:ilvl w:val="0"/>
          <w:numId w:val="8"/>
        </w:numPr>
        <w:tabs>
          <w:tab w:val="left" w:pos="284"/>
        </w:tabs>
        <w:ind w:left="0" w:firstLine="0"/>
        <w:rPr>
          <w:rFonts w:ascii="Trebuchet MS" w:hAnsi="Trebuchet MS"/>
          <w:b/>
          <w:sz w:val="24"/>
          <w:szCs w:val="24"/>
        </w:rPr>
      </w:pPr>
      <w:r w:rsidRPr="00261A7B">
        <w:rPr>
          <w:rFonts w:ascii="Trebuchet MS" w:hAnsi="Trebuchet MS"/>
          <w:b/>
          <w:sz w:val="24"/>
          <w:szCs w:val="24"/>
        </w:rPr>
        <w:t>VERIFICAREA CRITERIILOR DE ELIGIBILITATE ALE PROIECTULUI</w:t>
      </w:r>
    </w:p>
    <w:p w:rsidR="00261A7B" w:rsidRPr="00261A7B" w:rsidRDefault="00261A7B" w:rsidP="00D13189">
      <w:pPr>
        <w:pStyle w:val="Listparagraf"/>
        <w:tabs>
          <w:tab w:val="left" w:pos="284"/>
        </w:tabs>
        <w:ind w:left="0"/>
        <w:rPr>
          <w:rFonts w:ascii="Trebuchet MS" w:hAnsi="Trebuchet MS"/>
          <w:b/>
          <w:sz w:val="24"/>
          <w:szCs w:val="24"/>
        </w:rPr>
      </w:pPr>
      <w:r w:rsidRPr="00261A7B">
        <w:rPr>
          <w:rFonts w:ascii="Trebuchet MS" w:hAnsi="Trebuchet MS"/>
          <w:b/>
          <w:sz w:val="24"/>
          <w:szCs w:val="24"/>
        </w:rPr>
        <w:t>Criterii de eligibilitate generale</w:t>
      </w:r>
    </w:p>
    <w:p w:rsidR="00261A7B" w:rsidRPr="00261A7B" w:rsidRDefault="00261A7B" w:rsidP="00D13189">
      <w:pPr>
        <w:spacing w:after="0"/>
        <w:rPr>
          <w:rFonts w:ascii="Trebuchet MS" w:hAnsi="Trebuchet MS"/>
          <w:b/>
          <w:sz w:val="24"/>
          <w:szCs w:val="24"/>
        </w:rPr>
      </w:pPr>
      <w:r w:rsidRPr="00261A7B">
        <w:rPr>
          <w:rFonts w:ascii="Trebuchet MS" w:hAnsi="Trebuchet MS"/>
          <w:b/>
          <w:sz w:val="24"/>
          <w:szCs w:val="24"/>
        </w:rPr>
        <w:t>EG1 Solicitantul trebuie să se încadreze în categoria beneficiarilor eligibili</w:t>
      </w:r>
    </w:p>
    <w:p w:rsidR="00261A7B" w:rsidRPr="00261A7B" w:rsidRDefault="00261A7B" w:rsidP="00D13189">
      <w:pPr>
        <w:autoSpaceDE w:val="0"/>
        <w:autoSpaceDN w:val="0"/>
        <w:adjustRightInd w:val="0"/>
        <w:spacing w:after="0"/>
        <w:jc w:val="both"/>
        <w:rPr>
          <w:rFonts w:ascii="Trebuchet MS" w:eastAsia="TrebuchetMS" w:hAnsi="Trebuchet MS" w:cs="TrebuchetMS"/>
          <w:sz w:val="24"/>
          <w:szCs w:val="24"/>
        </w:rPr>
      </w:pPr>
      <w:r w:rsidRPr="00261A7B">
        <w:rPr>
          <w:rFonts w:ascii="Trebuchet MS" w:eastAsia="TrebuchetMS" w:hAnsi="Trebuchet MS" w:cs="TrebuchetMS"/>
          <w:b/>
          <w:sz w:val="24"/>
          <w:szCs w:val="24"/>
        </w:rPr>
        <w:t>Solicitanţii eligibili</w:t>
      </w:r>
      <w:r w:rsidRPr="00261A7B">
        <w:rPr>
          <w:rFonts w:ascii="Trebuchet MS" w:eastAsia="TrebuchetMS" w:hAnsi="Trebuchet MS" w:cs="TrebuchetMS"/>
          <w:sz w:val="24"/>
          <w:szCs w:val="24"/>
        </w:rPr>
        <w:t xml:space="preserve"> pentru sprijinul financiar nerambursabil acordat prin Măsura 6.5/6B „</w:t>
      </w:r>
      <w:r w:rsidRPr="00261A7B">
        <w:rPr>
          <w:rFonts w:ascii="Trebuchet MS" w:eastAsiaTheme="minorEastAsia" w:hAnsi="Trebuchet MS" w:cs="TimesNewRomanPS-BoldMT"/>
          <w:bCs/>
          <w:sz w:val="24"/>
          <w:szCs w:val="24"/>
        </w:rPr>
        <w:t>Dezvoltarea localităților aparținând teritoriului GAL Banat-Vest și serviciilor destinate populației</w:t>
      </w:r>
      <w:r w:rsidRPr="00261A7B">
        <w:rPr>
          <w:rFonts w:ascii="Trebuchet MS" w:eastAsia="TrebuchetMS" w:hAnsi="Trebuchet MS" w:cs="TrebuchetMS"/>
          <w:sz w:val="24"/>
          <w:szCs w:val="24"/>
        </w:rPr>
        <w:t>”</w:t>
      </w:r>
      <w:r w:rsidRPr="00261A7B">
        <w:rPr>
          <w:rFonts w:ascii="Trebuchet MS" w:eastAsia="Trebuchet MS" w:hAnsi="Trebuchet MS" w:cs="Trebuchet MS"/>
          <w:b/>
          <w:sz w:val="24"/>
          <w:szCs w:val="24"/>
        </w:rPr>
        <w:t xml:space="preserve"> </w:t>
      </w:r>
      <w:r w:rsidRPr="00261A7B">
        <w:rPr>
          <w:rFonts w:ascii="Trebuchet MS" w:eastAsia="TrebuchetMS" w:hAnsi="Trebuchet MS" w:cs="TrebuchetMS"/>
          <w:sz w:val="24"/>
          <w:szCs w:val="24"/>
        </w:rPr>
        <w:t>trebuie să facă parte din una din următoarele categorii:</w:t>
      </w:r>
    </w:p>
    <w:p w:rsidR="00261A7B" w:rsidRPr="00261A7B" w:rsidRDefault="00261A7B" w:rsidP="00D13189">
      <w:pPr>
        <w:spacing w:after="0"/>
        <w:jc w:val="both"/>
        <w:rPr>
          <w:rFonts w:ascii="Trebuchet MS" w:hAnsi="Trebuchet MS"/>
          <w:b/>
          <w:sz w:val="24"/>
          <w:szCs w:val="24"/>
        </w:rPr>
      </w:pPr>
    </w:p>
    <w:p w:rsidR="00261A7B" w:rsidRPr="00261A7B" w:rsidRDefault="00261A7B" w:rsidP="00D13189">
      <w:pPr>
        <w:pStyle w:val="Listparagraf"/>
        <w:numPr>
          <w:ilvl w:val="0"/>
          <w:numId w:val="12"/>
        </w:numPr>
        <w:tabs>
          <w:tab w:val="left" w:pos="284"/>
        </w:tabs>
        <w:spacing w:after="0"/>
        <w:ind w:left="0" w:firstLine="0"/>
        <w:jc w:val="both"/>
        <w:rPr>
          <w:rFonts w:ascii="Trebuchet MS" w:hAnsi="Trebuchet MS"/>
          <w:sz w:val="24"/>
          <w:szCs w:val="24"/>
        </w:rPr>
      </w:pPr>
      <w:r w:rsidRPr="00261A7B">
        <w:rPr>
          <w:rFonts w:ascii="Trebuchet MS" w:hAnsi="Trebuchet MS"/>
          <w:sz w:val="24"/>
          <w:szCs w:val="24"/>
        </w:rPr>
        <w:t>Comuna/orașul definit conform legislației în vigoare;</w:t>
      </w:r>
    </w:p>
    <w:p w:rsidR="00261A7B" w:rsidRPr="00261A7B" w:rsidRDefault="00261A7B" w:rsidP="00D13189">
      <w:pPr>
        <w:pStyle w:val="Listparagraf"/>
        <w:numPr>
          <w:ilvl w:val="0"/>
          <w:numId w:val="12"/>
        </w:numPr>
        <w:tabs>
          <w:tab w:val="left" w:pos="284"/>
        </w:tabs>
        <w:spacing w:after="0"/>
        <w:ind w:left="0" w:firstLine="0"/>
        <w:jc w:val="both"/>
        <w:rPr>
          <w:rFonts w:ascii="Trebuchet MS" w:hAnsi="Trebuchet MS"/>
          <w:sz w:val="24"/>
          <w:szCs w:val="24"/>
        </w:rPr>
      </w:pPr>
      <w:r w:rsidRPr="00261A7B">
        <w:rPr>
          <w:rFonts w:ascii="Trebuchet MS" w:hAnsi="Trebuchet MS"/>
          <w:sz w:val="24"/>
          <w:szCs w:val="24"/>
        </w:rPr>
        <w:t>ONG-uri constituite în conformitate cu prevederile Ordonanţei Guvernului nr. 26/2000 cu privire la asociaţii şi fundaţii, cu modificările şi completările ulterioare;</w:t>
      </w:r>
    </w:p>
    <w:p w:rsidR="00261A7B" w:rsidRPr="00261A7B" w:rsidRDefault="00261A7B" w:rsidP="00D13189">
      <w:pPr>
        <w:pStyle w:val="Listparagraf"/>
        <w:numPr>
          <w:ilvl w:val="0"/>
          <w:numId w:val="12"/>
        </w:numPr>
        <w:tabs>
          <w:tab w:val="left" w:pos="284"/>
        </w:tabs>
        <w:spacing w:after="0"/>
        <w:ind w:left="0" w:firstLine="0"/>
        <w:jc w:val="both"/>
        <w:rPr>
          <w:rFonts w:ascii="Trebuchet MS" w:hAnsi="Trebuchet MS"/>
          <w:sz w:val="24"/>
          <w:szCs w:val="24"/>
        </w:rPr>
      </w:pPr>
      <w:r w:rsidRPr="00261A7B">
        <w:rPr>
          <w:rFonts w:ascii="Trebuchet MS" w:hAnsi="Trebuchet MS"/>
          <w:sz w:val="24"/>
          <w:szCs w:val="24"/>
        </w:rPr>
        <w:t>Unităţi de cult/ structuri ale cultelor aparţinând cultelor religioase recunoscute în România  şi constituite conform statutului sau codului canonic al cultului respectiv, inclusiv fundaţii şi asociaţii constituite de culte;</w:t>
      </w:r>
    </w:p>
    <w:p w:rsidR="00261A7B" w:rsidRPr="00261A7B" w:rsidRDefault="00261A7B" w:rsidP="00D13189">
      <w:pPr>
        <w:pStyle w:val="Listparagraf"/>
        <w:numPr>
          <w:ilvl w:val="0"/>
          <w:numId w:val="12"/>
        </w:numPr>
        <w:tabs>
          <w:tab w:val="left" w:pos="284"/>
        </w:tabs>
        <w:spacing w:after="0"/>
        <w:ind w:left="0" w:firstLine="0"/>
        <w:jc w:val="both"/>
        <w:rPr>
          <w:rFonts w:ascii="Trebuchet MS" w:hAnsi="Trebuchet MS"/>
          <w:sz w:val="24"/>
          <w:szCs w:val="24"/>
        </w:rPr>
      </w:pPr>
      <w:r w:rsidRPr="00261A7B">
        <w:rPr>
          <w:rFonts w:ascii="Trebuchet MS" w:hAnsi="Trebuchet MS"/>
          <w:sz w:val="24"/>
          <w:szCs w:val="24"/>
        </w:rPr>
        <w:t>Persoane juridice care dețin în administrare/proprietate obiective de patrimoniu cultural, istoric, religios de interes local. Prin excludere, față de cele menționate mai sus, î</w:t>
      </w:r>
      <w:r w:rsidRPr="00261A7B">
        <w:rPr>
          <w:rFonts w:ascii="Trebuchet MS" w:hAnsi="Trebuchet MS" w:cs="Calibri"/>
          <w:noProof/>
          <w:sz w:val="24"/>
          <w:szCs w:val="24"/>
          <w:lang w:eastAsia="ro-RO"/>
        </w:rPr>
        <w:t>n funcție de forma de organizare acestea pot fi:</w:t>
      </w:r>
    </w:p>
    <w:p w:rsidR="00261A7B" w:rsidRPr="00261A7B" w:rsidRDefault="00261A7B" w:rsidP="00D13189">
      <w:pPr>
        <w:spacing w:after="0"/>
        <w:jc w:val="both"/>
        <w:rPr>
          <w:rFonts w:ascii="Trebuchet MS" w:hAnsi="Trebuchet MS"/>
          <w:sz w:val="24"/>
          <w:szCs w:val="24"/>
          <w:u w:val="single"/>
        </w:rPr>
      </w:pPr>
      <w:r w:rsidRPr="00261A7B">
        <w:rPr>
          <w:rFonts w:ascii="Trebuchet MS" w:hAnsi="Trebuchet MS"/>
          <w:sz w:val="24"/>
          <w:szCs w:val="24"/>
          <w:u w:val="single"/>
        </w:rPr>
        <w:t>Persoane juridice private:</w:t>
      </w:r>
    </w:p>
    <w:p w:rsidR="00261A7B" w:rsidRPr="00261A7B" w:rsidRDefault="00261A7B" w:rsidP="00D13189">
      <w:pPr>
        <w:pStyle w:val="Listparagraf"/>
        <w:numPr>
          <w:ilvl w:val="0"/>
          <w:numId w:val="13"/>
        </w:numPr>
        <w:tabs>
          <w:tab w:val="left" w:pos="0"/>
          <w:tab w:val="left" w:pos="284"/>
        </w:tabs>
        <w:spacing w:after="0"/>
        <w:ind w:left="0" w:firstLine="0"/>
        <w:jc w:val="both"/>
        <w:rPr>
          <w:rFonts w:ascii="Trebuchet MS" w:hAnsi="Trebuchet MS" w:cs="Calibri"/>
          <w:noProof/>
          <w:sz w:val="24"/>
          <w:szCs w:val="24"/>
          <w:lang w:eastAsia="ro-RO"/>
        </w:rPr>
      </w:pPr>
      <w:r w:rsidRPr="00261A7B">
        <w:rPr>
          <w:rFonts w:ascii="Trebuchet MS" w:hAnsi="Trebuchet MS" w:cs="Calibri"/>
          <w:b/>
          <w:noProof/>
          <w:sz w:val="24"/>
          <w:szCs w:val="24"/>
          <w:lang w:eastAsia="ro-RO"/>
        </w:rPr>
        <w:lastRenderedPageBreak/>
        <w:t xml:space="preserve"> Societate în nume colectiv</w:t>
      </w:r>
      <w:r w:rsidRPr="00261A7B">
        <w:rPr>
          <w:rFonts w:ascii="Trebuchet MS" w:hAnsi="Trebuchet MS" w:cs="Calibri"/>
          <w:noProof/>
          <w:sz w:val="24"/>
          <w:szCs w:val="24"/>
          <w:lang w:eastAsia="ro-RO"/>
        </w:rPr>
        <w:t xml:space="preserve"> –</w:t>
      </w:r>
      <w:r w:rsidRPr="00261A7B">
        <w:rPr>
          <w:rFonts w:ascii="Trebuchet MS" w:hAnsi="Trebuchet MS" w:cs="Calibri"/>
          <w:b/>
          <w:noProof/>
          <w:sz w:val="24"/>
          <w:szCs w:val="24"/>
          <w:lang w:eastAsia="ro-RO"/>
        </w:rPr>
        <w:t xml:space="preserve"> SNC</w:t>
      </w:r>
      <w:r w:rsidRPr="00261A7B">
        <w:rPr>
          <w:rFonts w:ascii="Trebuchet MS" w:hAnsi="Trebuchet MS" w:cs="Calibri"/>
          <w:noProof/>
          <w:sz w:val="24"/>
          <w:szCs w:val="24"/>
          <w:lang w:eastAsia="ro-RO"/>
        </w:rPr>
        <w:t xml:space="preserve"> - înfiinţată în baza Legii societăților nr. 31/1990, republicata, cu modificările și completările ulterioare;</w:t>
      </w:r>
    </w:p>
    <w:p w:rsidR="00261A7B" w:rsidRPr="00261A7B" w:rsidRDefault="00261A7B" w:rsidP="00D13189">
      <w:pPr>
        <w:pStyle w:val="Listparagraf"/>
        <w:numPr>
          <w:ilvl w:val="0"/>
          <w:numId w:val="13"/>
        </w:numPr>
        <w:tabs>
          <w:tab w:val="left" w:pos="0"/>
          <w:tab w:val="left" w:pos="284"/>
        </w:tabs>
        <w:spacing w:after="0"/>
        <w:ind w:left="0" w:firstLine="0"/>
        <w:jc w:val="both"/>
        <w:rPr>
          <w:rFonts w:ascii="Trebuchet MS" w:hAnsi="Trebuchet MS" w:cs="Calibri"/>
          <w:noProof/>
          <w:sz w:val="24"/>
          <w:szCs w:val="24"/>
          <w:lang w:eastAsia="ro-RO"/>
        </w:rPr>
      </w:pPr>
      <w:r w:rsidRPr="00261A7B">
        <w:rPr>
          <w:rFonts w:ascii="Trebuchet MS" w:hAnsi="Trebuchet MS" w:cs="Calibri"/>
          <w:b/>
          <w:noProof/>
          <w:sz w:val="24"/>
          <w:szCs w:val="24"/>
          <w:lang w:eastAsia="ro-RO"/>
        </w:rPr>
        <w:t xml:space="preserve"> Societate în comandită simplă – SCS</w:t>
      </w:r>
      <w:r w:rsidRPr="00261A7B">
        <w:rPr>
          <w:rFonts w:ascii="Trebuchet MS" w:hAnsi="Trebuchet MS" w:cs="Calibri"/>
          <w:noProof/>
          <w:sz w:val="24"/>
          <w:szCs w:val="24"/>
          <w:lang w:eastAsia="ro-RO"/>
        </w:rPr>
        <w:t xml:space="preserve"> - înfiinţată în baza Legii nr. 31/1990, republicata cu modificările şi completările ulterioare);</w:t>
      </w:r>
    </w:p>
    <w:p w:rsidR="00261A7B" w:rsidRPr="00261A7B" w:rsidRDefault="00261A7B" w:rsidP="00D13189">
      <w:pPr>
        <w:pStyle w:val="Listparagraf"/>
        <w:numPr>
          <w:ilvl w:val="0"/>
          <w:numId w:val="13"/>
        </w:numPr>
        <w:tabs>
          <w:tab w:val="left" w:pos="0"/>
          <w:tab w:val="left" w:pos="284"/>
        </w:tabs>
        <w:spacing w:after="0"/>
        <w:ind w:left="0" w:firstLine="0"/>
        <w:jc w:val="both"/>
        <w:rPr>
          <w:rFonts w:ascii="Trebuchet MS" w:hAnsi="Trebuchet MS" w:cs="Calibri"/>
          <w:noProof/>
          <w:sz w:val="24"/>
          <w:szCs w:val="24"/>
          <w:lang w:eastAsia="ro-RO"/>
        </w:rPr>
      </w:pPr>
      <w:r w:rsidRPr="00261A7B">
        <w:rPr>
          <w:rFonts w:ascii="Trebuchet MS" w:hAnsi="Trebuchet MS" w:cs="Calibri"/>
          <w:b/>
          <w:noProof/>
          <w:sz w:val="24"/>
          <w:szCs w:val="24"/>
          <w:lang w:eastAsia="ro-RO"/>
        </w:rPr>
        <w:t xml:space="preserve"> Societate pe acţiuni – SA</w:t>
      </w:r>
      <w:r w:rsidRPr="00261A7B">
        <w:rPr>
          <w:rFonts w:ascii="Trebuchet MS" w:hAnsi="Trebuchet MS" w:cs="Calibri"/>
          <w:noProof/>
          <w:sz w:val="24"/>
          <w:szCs w:val="24"/>
          <w:lang w:eastAsia="ro-RO"/>
        </w:rPr>
        <w:t xml:space="preserve"> - înfiinţată în baza Legii nr. 31/ 1990, republicată cu modificarile şi completările ulterioare;</w:t>
      </w:r>
    </w:p>
    <w:p w:rsidR="00261A7B" w:rsidRPr="00261A7B" w:rsidRDefault="00261A7B" w:rsidP="00D13189">
      <w:pPr>
        <w:pStyle w:val="Listparagraf"/>
        <w:numPr>
          <w:ilvl w:val="0"/>
          <w:numId w:val="13"/>
        </w:numPr>
        <w:tabs>
          <w:tab w:val="left" w:pos="0"/>
          <w:tab w:val="left" w:pos="284"/>
        </w:tabs>
        <w:spacing w:after="0"/>
        <w:ind w:left="0" w:firstLine="0"/>
        <w:jc w:val="both"/>
        <w:rPr>
          <w:rFonts w:ascii="Trebuchet MS" w:hAnsi="Trebuchet MS" w:cs="Calibri"/>
          <w:noProof/>
          <w:sz w:val="24"/>
          <w:szCs w:val="24"/>
          <w:lang w:eastAsia="ro-RO"/>
        </w:rPr>
      </w:pPr>
      <w:r w:rsidRPr="00261A7B">
        <w:rPr>
          <w:rFonts w:ascii="Trebuchet MS" w:hAnsi="Trebuchet MS" w:cs="Calibri"/>
          <w:b/>
          <w:noProof/>
          <w:sz w:val="24"/>
          <w:szCs w:val="24"/>
          <w:lang w:eastAsia="ro-RO"/>
        </w:rPr>
        <w:t xml:space="preserve"> Societate în comandită pe acţiuni – SCA</w:t>
      </w:r>
      <w:r w:rsidRPr="00261A7B">
        <w:rPr>
          <w:rFonts w:ascii="Trebuchet MS" w:hAnsi="Trebuchet MS" w:cs="Calibri"/>
          <w:noProof/>
          <w:sz w:val="24"/>
          <w:szCs w:val="24"/>
          <w:lang w:eastAsia="ro-RO"/>
        </w:rPr>
        <w:t xml:space="preserve"> înfiinţată în baza Legii nr. 31/1990, republicată cu modificările şi completările ulterioare;</w:t>
      </w:r>
    </w:p>
    <w:p w:rsidR="00261A7B" w:rsidRPr="00261A7B" w:rsidRDefault="00261A7B" w:rsidP="00D13189">
      <w:pPr>
        <w:pStyle w:val="Listparagraf"/>
        <w:numPr>
          <w:ilvl w:val="0"/>
          <w:numId w:val="13"/>
        </w:numPr>
        <w:tabs>
          <w:tab w:val="left" w:pos="0"/>
          <w:tab w:val="left" w:pos="284"/>
        </w:tabs>
        <w:spacing w:after="0"/>
        <w:ind w:left="0" w:firstLine="0"/>
        <w:jc w:val="both"/>
        <w:rPr>
          <w:rFonts w:ascii="Trebuchet MS" w:hAnsi="Trebuchet MS" w:cs="Calibri"/>
          <w:noProof/>
          <w:sz w:val="24"/>
          <w:szCs w:val="24"/>
          <w:lang w:eastAsia="ro-RO"/>
        </w:rPr>
      </w:pPr>
      <w:r w:rsidRPr="00261A7B">
        <w:rPr>
          <w:rFonts w:ascii="Trebuchet MS" w:hAnsi="Trebuchet MS" w:cs="Calibri"/>
          <w:b/>
          <w:noProof/>
          <w:sz w:val="24"/>
          <w:szCs w:val="24"/>
          <w:lang w:eastAsia="ro-RO"/>
        </w:rPr>
        <w:t xml:space="preserve"> Societate cu răspundere limitată – debutant  sau "S.R.L. - D</w:t>
      </w:r>
      <w:r w:rsidRPr="00261A7B">
        <w:rPr>
          <w:rFonts w:ascii="Trebuchet MS" w:hAnsi="Trebuchet MS" w:cs="Calibri"/>
          <w:noProof/>
          <w:sz w:val="24"/>
          <w:szCs w:val="24"/>
          <w:lang w:eastAsia="ro-RO"/>
        </w:rPr>
        <w:t>. Conform OUG 6/2011 pentru stimularea înfiinţării şi dezvoltării micro-întreprinderilor de către întreprinzătorii tineri și Legii nr. 31/1990, republicata, cu modificările şi completările ulterioare;</w:t>
      </w:r>
    </w:p>
    <w:p w:rsidR="00261A7B" w:rsidRPr="00261A7B" w:rsidRDefault="00261A7B" w:rsidP="00D13189">
      <w:pPr>
        <w:pStyle w:val="Listparagraf"/>
        <w:numPr>
          <w:ilvl w:val="0"/>
          <w:numId w:val="13"/>
        </w:numPr>
        <w:tabs>
          <w:tab w:val="left" w:pos="284"/>
        </w:tabs>
        <w:spacing w:after="0"/>
        <w:ind w:left="0" w:firstLine="0"/>
        <w:jc w:val="both"/>
        <w:rPr>
          <w:rFonts w:ascii="Trebuchet MS" w:hAnsi="Trebuchet MS" w:cs="Calibri"/>
          <w:noProof/>
          <w:sz w:val="24"/>
          <w:szCs w:val="24"/>
          <w:lang w:eastAsia="ro-RO"/>
        </w:rPr>
      </w:pPr>
      <w:r w:rsidRPr="00261A7B">
        <w:rPr>
          <w:rFonts w:ascii="Trebuchet MS" w:hAnsi="Trebuchet MS" w:cs="Calibri"/>
          <w:b/>
          <w:noProof/>
          <w:sz w:val="24"/>
          <w:szCs w:val="24"/>
          <w:lang w:eastAsia="ro-RO"/>
        </w:rPr>
        <w:t xml:space="preserve"> Societate cu răspundere limitată  – SRL</w:t>
      </w:r>
      <w:r w:rsidRPr="00261A7B">
        <w:rPr>
          <w:rFonts w:ascii="Trebuchet MS" w:hAnsi="Trebuchet MS" w:cs="Calibri"/>
          <w:noProof/>
          <w:sz w:val="24"/>
          <w:szCs w:val="24"/>
          <w:lang w:eastAsia="ro-RO"/>
        </w:rPr>
        <w:t xml:space="preserve"> înfiinţată în baza Legii nr. 31/1990, republicata, cu modificările şi completările ulterioare;</w:t>
      </w:r>
    </w:p>
    <w:p w:rsidR="00261A7B" w:rsidRPr="00261A7B" w:rsidRDefault="00261A7B" w:rsidP="00D13189">
      <w:pPr>
        <w:pStyle w:val="Listparagraf"/>
        <w:numPr>
          <w:ilvl w:val="0"/>
          <w:numId w:val="13"/>
        </w:numPr>
        <w:tabs>
          <w:tab w:val="left" w:pos="284"/>
        </w:tabs>
        <w:spacing w:after="0"/>
        <w:ind w:left="0" w:firstLine="0"/>
        <w:jc w:val="both"/>
        <w:rPr>
          <w:rFonts w:ascii="Trebuchet MS" w:hAnsi="Trebuchet MS" w:cs="Calibri"/>
          <w:noProof/>
          <w:sz w:val="24"/>
          <w:szCs w:val="24"/>
          <w:lang w:eastAsia="ro-RO"/>
        </w:rPr>
      </w:pPr>
      <w:r w:rsidRPr="00261A7B">
        <w:rPr>
          <w:rFonts w:ascii="Trebuchet MS" w:hAnsi="Trebuchet MS" w:cs="Calibri"/>
          <w:b/>
          <w:noProof/>
          <w:sz w:val="24"/>
          <w:szCs w:val="24"/>
          <w:lang w:eastAsia="ro-RO"/>
        </w:rPr>
        <w:t xml:space="preserve"> Societate comercială</w:t>
      </w:r>
      <w:r w:rsidRPr="00261A7B">
        <w:rPr>
          <w:rFonts w:ascii="Trebuchet MS" w:hAnsi="Trebuchet MS" w:cs="Calibri"/>
          <w:noProof/>
          <w:sz w:val="24"/>
          <w:szCs w:val="24"/>
          <w:lang w:eastAsia="ro-RO"/>
        </w:rPr>
        <w:t xml:space="preserve"> cu capital privat înfiinţată în baza Legii nr. 15/1990 privind reorganizarea unitatilor economice de stat ca regii autonome și societati comerciale, cu modificările şi completările ulterioare).</w:t>
      </w:r>
    </w:p>
    <w:p w:rsidR="00261A7B" w:rsidRPr="00261A7B" w:rsidRDefault="00261A7B" w:rsidP="00D13189">
      <w:pPr>
        <w:pStyle w:val="Listparagraf"/>
        <w:numPr>
          <w:ilvl w:val="0"/>
          <w:numId w:val="13"/>
        </w:numPr>
        <w:tabs>
          <w:tab w:val="left" w:pos="284"/>
        </w:tabs>
        <w:spacing w:after="0"/>
        <w:ind w:left="0" w:firstLine="0"/>
        <w:jc w:val="both"/>
        <w:rPr>
          <w:rFonts w:ascii="Trebuchet MS" w:hAnsi="Trebuchet MS" w:cs="Tahoma"/>
          <w:sz w:val="24"/>
          <w:szCs w:val="24"/>
          <w:lang w:eastAsia="ro-RO"/>
        </w:rPr>
      </w:pPr>
      <w:r w:rsidRPr="00261A7B">
        <w:rPr>
          <w:rFonts w:ascii="Trebuchet MS" w:hAnsi="Trebuchet MS" w:cs="Tahoma"/>
          <w:b/>
          <w:bCs/>
          <w:sz w:val="24"/>
          <w:szCs w:val="24"/>
          <w:lang w:eastAsia="ro-RO"/>
        </w:rPr>
        <w:t xml:space="preserve"> Societățile agricole.</w:t>
      </w:r>
      <w:r w:rsidRPr="00261A7B">
        <w:rPr>
          <w:rFonts w:ascii="Trebuchet MS" w:hAnsi="Trebuchet MS" w:cs="Tahoma"/>
          <w:sz w:val="24"/>
          <w:szCs w:val="24"/>
          <w:lang w:eastAsia="ro-RO"/>
        </w:rPr>
        <w:t> Acestea s-au înființat în temeiul Legii nr. 36/1991 ca persoane juridice de drept privat, dar fara caracter comercial.</w:t>
      </w:r>
    </w:p>
    <w:p w:rsidR="00261A7B" w:rsidRPr="00261A7B" w:rsidRDefault="00261A7B" w:rsidP="00D13189">
      <w:pPr>
        <w:pStyle w:val="Listparagraf"/>
        <w:numPr>
          <w:ilvl w:val="0"/>
          <w:numId w:val="13"/>
        </w:numPr>
        <w:tabs>
          <w:tab w:val="left" w:pos="284"/>
        </w:tabs>
        <w:spacing w:after="0"/>
        <w:ind w:left="0" w:firstLine="0"/>
        <w:jc w:val="both"/>
        <w:rPr>
          <w:rFonts w:ascii="Trebuchet MS" w:hAnsi="Trebuchet MS" w:cs="Tahoma"/>
          <w:sz w:val="24"/>
          <w:szCs w:val="24"/>
          <w:lang w:eastAsia="ro-RO"/>
        </w:rPr>
      </w:pPr>
      <w:r w:rsidRPr="00261A7B">
        <w:rPr>
          <w:rFonts w:ascii="Trebuchet MS" w:hAnsi="Trebuchet MS" w:cs="Tahoma"/>
          <w:b/>
          <w:bCs/>
          <w:sz w:val="24"/>
          <w:szCs w:val="24"/>
          <w:lang w:eastAsia="ro-RO"/>
        </w:rPr>
        <w:t xml:space="preserve"> Organizații cooperatiste. </w:t>
      </w:r>
      <w:r w:rsidRPr="00261A7B">
        <w:rPr>
          <w:rFonts w:ascii="Trebuchet MS" w:hAnsi="Trebuchet MS" w:cs="Tahoma"/>
          <w:sz w:val="24"/>
          <w:szCs w:val="24"/>
          <w:lang w:eastAsia="ro-RO"/>
        </w:rPr>
        <w:t xml:space="preserve">Sunt persoane juridice de drept privat, ce se organizează și functioneaza din initiativa membrilor lor, pentru realizarea unor scopuri economice sau în scopul întrajutorării membrilor. </w:t>
      </w:r>
      <w:r w:rsidRPr="00261A7B">
        <w:rPr>
          <w:rFonts w:ascii="Trebuchet MS" w:hAnsi="Trebuchet MS" w:cs="Tahoma"/>
          <w:sz w:val="24"/>
          <w:szCs w:val="24"/>
          <w:shd w:val="clear" w:color="auto" w:fill="FFFFFF"/>
        </w:rPr>
        <w:t>In prezent funtioneaza doua categorii de organizatii cooperatiste: organizatiile cooperatiei mestesugaresti, reglementate prin Decretul-Lege nr.66/1990 privind organizarea si functionarea cooperatiei mestesugaresti  si organizatiile cooperatiei de consum si de credit, reglementate de Legea nr. 109/1996 privind organizarea si functionarea cooperatiei de consum si de credit.</w:t>
      </w:r>
    </w:p>
    <w:p w:rsidR="00261A7B" w:rsidRPr="00261A7B" w:rsidRDefault="00261A7B" w:rsidP="00D13189">
      <w:pPr>
        <w:spacing w:after="0"/>
        <w:jc w:val="both"/>
        <w:rPr>
          <w:rFonts w:ascii="Trebuchet MS" w:hAnsi="Trebuchet MS" w:cs="Tahoma"/>
          <w:b/>
          <w:bCs/>
          <w:sz w:val="24"/>
          <w:szCs w:val="24"/>
          <w:lang w:eastAsia="ro-RO"/>
        </w:rPr>
      </w:pPr>
    </w:p>
    <w:p w:rsidR="00261A7B" w:rsidRPr="00261A7B" w:rsidRDefault="00261A7B" w:rsidP="00D13189">
      <w:pPr>
        <w:spacing w:after="0"/>
        <w:jc w:val="both"/>
        <w:rPr>
          <w:rFonts w:ascii="Trebuchet MS" w:hAnsi="Trebuchet MS" w:cs="Tahoma"/>
          <w:bCs/>
          <w:sz w:val="24"/>
          <w:szCs w:val="24"/>
          <w:u w:val="single"/>
          <w:lang w:eastAsia="ro-RO"/>
        </w:rPr>
      </w:pPr>
      <w:r w:rsidRPr="00261A7B">
        <w:rPr>
          <w:rFonts w:ascii="Trebuchet MS" w:hAnsi="Trebuchet MS" w:cs="Tahoma"/>
          <w:bCs/>
          <w:sz w:val="24"/>
          <w:szCs w:val="24"/>
          <w:u w:val="single"/>
          <w:lang w:eastAsia="ro-RO"/>
        </w:rPr>
        <w:t>Persoane juridice de stat:</w:t>
      </w:r>
    </w:p>
    <w:p w:rsidR="00261A7B" w:rsidRPr="00261A7B" w:rsidRDefault="00261A7B" w:rsidP="00D13189">
      <w:pPr>
        <w:pStyle w:val="Listparagraf"/>
        <w:numPr>
          <w:ilvl w:val="0"/>
          <w:numId w:val="13"/>
        </w:numPr>
        <w:tabs>
          <w:tab w:val="left" w:pos="142"/>
          <w:tab w:val="left" w:pos="284"/>
        </w:tabs>
        <w:spacing w:after="0"/>
        <w:ind w:left="0" w:firstLine="0"/>
        <w:jc w:val="both"/>
        <w:rPr>
          <w:rFonts w:ascii="Trebuchet MS" w:hAnsi="Trebuchet MS" w:cs="Tahoma"/>
          <w:b/>
          <w:bCs/>
          <w:sz w:val="24"/>
          <w:szCs w:val="24"/>
          <w:lang w:eastAsia="ro-RO"/>
        </w:rPr>
      </w:pPr>
      <w:r w:rsidRPr="00261A7B">
        <w:rPr>
          <w:rFonts w:ascii="Trebuchet MS" w:hAnsi="Trebuchet MS" w:cs="Tahoma"/>
          <w:b/>
          <w:bCs/>
          <w:sz w:val="24"/>
          <w:szCs w:val="24"/>
          <w:lang w:eastAsia="ro-RO"/>
        </w:rPr>
        <w:t xml:space="preserve"> I</w:t>
      </w:r>
      <w:r w:rsidRPr="00261A7B">
        <w:rPr>
          <w:rFonts w:ascii="Trebuchet MS" w:hAnsi="Trebuchet MS" w:cs="Tahoma"/>
          <w:sz w:val="24"/>
          <w:szCs w:val="24"/>
          <w:lang w:eastAsia="ro-RO"/>
        </w:rPr>
        <w:t>nstituții de stat (înființate în domeniile: sănătate, învățământ, știință și cultură) și agenți economici de stat (regii autonome și societăți comerciale cu  capital integral sau majoritar de stat).</w:t>
      </w:r>
    </w:p>
    <w:p w:rsidR="00261A7B" w:rsidRPr="00261A7B" w:rsidRDefault="00261A7B" w:rsidP="00D13189">
      <w:pPr>
        <w:spacing w:after="0"/>
        <w:rPr>
          <w:rFonts w:ascii="Trebuchet MS" w:hAnsi="Trebuchet MS"/>
          <w:b/>
          <w:sz w:val="24"/>
          <w:szCs w:val="24"/>
        </w:rPr>
      </w:pPr>
    </w:p>
    <w:tbl>
      <w:tblPr>
        <w:tblpPr w:leftFromText="180" w:rightFromText="180" w:vertAnchor="text" w:horzAnchor="margin" w:tblpY="28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6804"/>
      </w:tblGrid>
      <w:tr w:rsidR="00261A7B" w:rsidRPr="00261A7B" w:rsidTr="00261A7B">
        <w:tc>
          <w:tcPr>
            <w:tcW w:w="3539" w:type="dxa"/>
            <w:tcBorders>
              <w:top w:val="single" w:sz="4" w:space="0" w:color="auto"/>
              <w:left w:val="single" w:sz="4" w:space="0" w:color="auto"/>
              <w:bottom w:val="single" w:sz="4" w:space="0" w:color="auto"/>
              <w:right w:val="single" w:sz="4" w:space="0" w:color="auto"/>
            </w:tcBorders>
            <w:shd w:val="clear" w:color="auto" w:fill="D9D9D9"/>
          </w:tcPr>
          <w:p w:rsidR="00261A7B" w:rsidRPr="00261A7B" w:rsidRDefault="00261A7B" w:rsidP="00D13189">
            <w:pPr>
              <w:tabs>
                <w:tab w:val="left" w:pos="6700"/>
              </w:tabs>
              <w:spacing w:after="0"/>
              <w:ind w:left="-540" w:firstLine="540"/>
              <w:jc w:val="both"/>
              <w:rPr>
                <w:rFonts w:ascii="Trebuchet MS" w:eastAsia="Times New Roman" w:hAnsi="Trebuchet MS" w:cs="Calibri"/>
                <w:b/>
                <w:sz w:val="24"/>
                <w:szCs w:val="24"/>
              </w:rPr>
            </w:pPr>
            <w:r w:rsidRPr="00261A7B">
              <w:rPr>
                <w:rFonts w:ascii="Trebuchet MS" w:eastAsia="Times New Roman" w:hAnsi="Trebuchet MS" w:cs="Calibri"/>
                <w:b/>
                <w:sz w:val="24"/>
                <w:szCs w:val="24"/>
              </w:rPr>
              <w:t>DOCUMENTE PREZENTATE</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261A7B" w:rsidRPr="00261A7B" w:rsidRDefault="00261A7B" w:rsidP="00D13189">
            <w:pPr>
              <w:pBdr>
                <w:left w:val="single" w:sz="8" w:space="0" w:color="auto"/>
              </w:pBdr>
              <w:spacing w:after="0"/>
              <w:jc w:val="center"/>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 xml:space="preserve">PUNCTE DE VERIFICAT </w:t>
            </w:r>
          </w:p>
          <w:p w:rsidR="00261A7B" w:rsidRPr="00261A7B" w:rsidRDefault="00261A7B" w:rsidP="00D13189">
            <w:pPr>
              <w:pBdr>
                <w:left w:val="single" w:sz="8" w:space="0" w:color="auto"/>
              </w:pBdr>
              <w:spacing w:after="0"/>
              <w:jc w:val="center"/>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ÎN CADRUL DOCUMENTELOR PREZENTATE</w:t>
            </w:r>
          </w:p>
        </w:tc>
      </w:tr>
      <w:tr w:rsidR="00261A7B" w:rsidRPr="00261A7B" w:rsidTr="00261A7B">
        <w:trPr>
          <w:trHeight w:val="695"/>
        </w:trPr>
        <w:tc>
          <w:tcPr>
            <w:tcW w:w="3539" w:type="dxa"/>
            <w:shd w:val="clear" w:color="auto" w:fill="auto"/>
          </w:tcPr>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sz w:val="24"/>
                <w:szCs w:val="24"/>
                <w:lang w:eastAsia="fr-FR"/>
              </w:rPr>
              <w:t>6.</w:t>
            </w:r>
            <w:r w:rsidRPr="00261A7B">
              <w:rPr>
                <w:rFonts w:ascii="Trebuchet MS" w:eastAsia="Times New Roman" w:hAnsi="Trebuchet MS" w:cs="Calibri"/>
                <w:b/>
                <w:sz w:val="24"/>
                <w:szCs w:val="24"/>
                <w:lang w:eastAsia="fr-FR"/>
              </w:rPr>
              <w:t>1  Certificatul de înregistrare fiscală</w:t>
            </w: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 xml:space="preserve">6.2. Încheiere privind înscrierea în registrul asociaţiilor şi fundaţiilor, rămasă definitivă/ Certificat de înregistrare în registrul </w:t>
            </w:r>
            <w:r w:rsidRPr="00261A7B">
              <w:rPr>
                <w:rFonts w:ascii="Trebuchet MS" w:eastAsia="Times New Roman" w:hAnsi="Trebuchet MS" w:cs="Calibri"/>
                <w:b/>
                <w:sz w:val="24"/>
                <w:szCs w:val="24"/>
                <w:lang w:eastAsia="fr-FR"/>
              </w:rPr>
              <w:lastRenderedPageBreak/>
              <w:t>asociaţiilor şi fundaţiilor (în cazul ADI/ONG)</w:t>
            </w: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şi</w:t>
            </w: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6.2.1. Actul de înfiinţare şi statutul ADI/ONG</w:t>
            </w:r>
          </w:p>
          <w:p w:rsidR="00261A7B" w:rsidRPr="00261A7B" w:rsidRDefault="00261A7B" w:rsidP="00D13189">
            <w:pPr>
              <w:spacing w:after="0"/>
              <w:jc w:val="both"/>
              <w:rPr>
                <w:rFonts w:ascii="Trebuchet MS" w:eastAsia="Times New Roman" w:hAnsi="Trebuchet MS" w:cs="Calibri"/>
                <w:b/>
                <w:sz w:val="24"/>
                <w:szCs w:val="24"/>
                <w:lang w:eastAsia="fr-FR"/>
              </w:rPr>
            </w:pP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-Declaratia F a cererii de finanţare</w:t>
            </w:r>
          </w:p>
          <w:p w:rsidR="00261A7B" w:rsidRPr="00261A7B" w:rsidRDefault="00261A7B" w:rsidP="00D13189">
            <w:pPr>
              <w:spacing w:after="0"/>
              <w:jc w:val="both"/>
              <w:rPr>
                <w:rFonts w:ascii="Trebuchet MS" w:eastAsia="Times New Roman" w:hAnsi="Trebuchet MS" w:cs="Calibri"/>
                <w:b/>
                <w:sz w:val="24"/>
                <w:szCs w:val="24"/>
                <w:lang w:eastAsia="fr-FR"/>
              </w:rPr>
            </w:pP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 xml:space="preserve">6.3 Actul  Constitutiv,  </w:t>
            </w: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 xml:space="preserve">Certificatul  de  înregistrare  a  </w:t>
            </w: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 xml:space="preserve">firmei,  Hotărârea  tribunalului  </w:t>
            </w: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de  pe  lângă ONRC, Certificat</w:t>
            </w: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 xml:space="preserve">constatator eliberat de ONRC   </w:t>
            </w:r>
          </w:p>
          <w:p w:rsidR="00261A7B" w:rsidRPr="00261A7B" w:rsidRDefault="00261A7B" w:rsidP="00D13189">
            <w:pPr>
              <w:spacing w:after="0"/>
              <w:jc w:val="both"/>
              <w:rPr>
                <w:rFonts w:ascii="Trebuchet MS" w:eastAsia="Times New Roman" w:hAnsi="Trebuchet MS" w:cs="Calibri"/>
                <w:b/>
                <w:sz w:val="24"/>
                <w:szCs w:val="24"/>
                <w:lang w:eastAsia="fr-FR"/>
              </w:rPr>
            </w:pP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 xml:space="preserve">6.4 Actul de înființare și Statutul unității de cult aprobat conform legii 489/2006 </w:t>
            </w:r>
          </w:p>
          <w:p w:rsidR="00261A7B" w:rsidRPr="00261A7B" w:rsidRDefault="00261A7B" w:rsidP="00D13189">
            <w:pPr>
              <w:spacing w:after="0"/>
              <w:jc w:val="both"/>
              <w:rPr>
                <w:rFonts w:ascii="Trebuchet MS" w:eastAsia="Times New Roman" w:hAnsi="Trebuchet MS" w:cs="Calibri"/>
                <w:b/>
                <w:sz w:val="24"/>
                <w:szCs w:val="24"/>
                <w:lang w:eastAsia="fr-FR"/>
              </w:rPr>
            </w:pP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 xml:space="preserve">6.5 Pentru alte categorii de persoane juridice: actul de înființare conform reglementărilor legale specifice  </w:t>
            </w:r>
          </w:p>
          <w:p w:rsidR="00261A7B" w:rsidRPr="00261A7B" w:rsidRDefault="00261A7B" w:rsidP="00D13189">
            <w:pPr>
              <w:spacing w:after="0"/>
              <w:jc w:val="both"/>
              <w:rPr>
                <w:rFonts w:ascii="Trebuchet MS" w:eastAsia="Times New Roman" w:hAnsi="Trebuchet MS" w:cs="Calibri"/>
                <w:sz w:val="24"/>
                <w:szCs w:val="24"/>
                <w:lang w:eastAsia="fr-FR"/>
              </w:rPr>
            </w:pPr>
          </w:p>
        </w:tc>
        <w:tc>
          <w:tcPr>
            <w:tcW w:w="6804" w:type="dxa"/>
            <w:shd w:val="clear" w:color="auto" w:fill="auto"/>
          </w:tcPr>
          <w:p w:rsidR="00261A7B" w:rsidRPr="00261A7B" w:rsidRDefault="00261A7B" w:rsidP="00D13189">
            <w:pPr>
              <w:pBdr>
                <w:left w:val="single" w:sz="8" w:space="0" w:color="auto"/>
              </w:pBdr>
              <w:spacing w:before="100" w:beforeAutospacing="1" w:after="0"/>
              <w:jc w:val="both"/>
              <w:rPr>
                <w:rFonts w:ascii="Trebuchet MS" w:eastAsia="Times New Roman" w:hAnsi="Trebuchet MS" w:cs="Calibri"/>
                <w:i/>
                <w:sz w:val="24"/>
                <w:szCs w:val="24"/>
                <w:lang w:eastAsia="fr-FR"/>
              </w:rPr>
            </w:pPr>
            <w:r w:rsidRPr="00261A7B">
              <w:rPr>
                <w:rFonts w:ascii="Trebuchet MS" w:eastAsia="Times New Roman" w:hAnsi="Trebuchet MS" w:cs="Calibri"/>
                <w:i/>
                <w:sz w:val="24"/>
                <w:szCs w:val="24"/>
                <w:lang w:eastAsia="fr-FR"/>
              </w:rPr>
              <w:lastRenderedPageBreak/>
              <w:t xml:space="preserve">Se verifică dacă informaţiile menţionate în paragraful A3. B1.1 si B1.2 al Cererii de finanţare corespund cu cele menţionate în documentul 6.1: numele solicitantului, statutul şi codul fiscal.              </w:t>
            </w:r>
          </w:p>
          <w:p w:rsidR="00261A7B" w:rsidRPr="00261A7B" w:rsidRDefault="00261A7B" w:rsidP="00D13189">
            <w:pPr>
              <w:pBdr>
                <w:left w:val="single" w:sz="8" w:space="0" w:color="auto"/>
              </w:pBdr>
              <w:spacing w:before="100" w:beforeAutospacing="1" w:after="0"/>
              <w:jc w:val="both"/>
              <w:rPr>
                <w:rFonts w:ascii="Trebuchet MS" w:hAnsi="Trebuchet MS" w:cs="Calibri"/>
                <w:i/>
                <w:sz w:val="24"/>
                <w:szCs w:val="24"/>
              </w:rPr>
            </w:pPr>
            <w:r w:rsidRPr="00261A7B">
              <w:rPr>
                <w:rFonts w:ascii="Trebuchet MS" w:eastAsia="Times New Roman" w:hAnsi="Trebuchet MS" w:cs="Calibri"/>
                <w:i/>
                <w:sz w:val="24"/>
                <w:szCs w:val="24"/>
                <w:lang w:eastAsia="fr-FR"/>
              </w:rPr>
              <w:lastRenderedPageBreak/>
              <w:t>Se verifica conformitatea informatiilor mentionate la punctul A6.2, B1.1 si B1.2 din Cererea de finantare cu informatiile din documentele 6.2 si 6.2.1 prezentate:</w:t>
            </w:r>
          </w:p>
          <w:p w:rsidR="00261A7B" w:rsidRPr="00261A7B" w:rsidRDefault="00261A7B" w:rsidP="00D13189">
            <w:pPr>
              <w:spacing w:before="20" w:after="0"/>
              <w:jc w:val="both"/>
              <w:rPr>
                <w:rFonts w:ascii="Trebuchet MS" w:eastAsia="Times New Roman" w:hAnsi="Trebuchet MS" w:cs="Calibri"/>
                <w:i/>
                <w:color w:val="000000"/>
                <w:sz w:val="24"/>
                <w:szCs w:val="24"/>
                <w:lang w:eastAsia="fr-FR"/>
              </w:rPr>
            </w:pPr>
            <w:r w:rsidRPr="00261A7B">
              <w:rPr>
                <w:rFonts w:ascii="Trebuchet MS" w:hAnsi="Trebuchet MS" w:cs="Calibri"/>
                <w:i/>
                <w:sz w:val="24"/>
                <w:szCs w:val="24"/>
                <w:lang w:eastAsia="fr-FR"/>
              </w:rPr>
              <w:t xml:space="preserve">- Pentru ADI/ONG,  Expertul verifică dacă din doc.6.2.1 </w:t>
            </w:r>
            <w:r w:rsidRPr="00261A7B">
              <w:rPr>
                <w:rFonts w:ascii="Trebuchet MS" w:eastAsia="Times New Roman" w:hAnsi="Trebuchet MS" w:cs="Calibri"/>
                <w:i/>
                <w:color w:val="000000"/>
                <w:sz w:val="24"/>
                <w:szCs w:val="24"/>
                <w:lang w:eastAsia="fr-FR"/>
              </w:rPr>
              <w:t xml:space="preserve">prezentat  sunt menţionate următoarele: denumirea asociaţiei/ONG,  asociaţii,  sediul, durata, scopul înfiinţării şi membrii Consiliului Director. </w:t>
            </w:r>
          </w:p>
          <w:p w:rsidR="00261A7B" w:rsidRPr="00261A7B" w:rsidRDefault="00261A7B" w:rsidP="00D13189">
            <w:pPr>
              <w:spacing w:before="20" w:after="0"/>
              <w:jc w:val="both"/>
              <w:rPr>
                <w:rFonts w:ascii="Trebuchet MS" w:hAnsi="Trebuchet MS" w:cs="Calibri"/>
                <w:i/>
                <w:sz w:val="24"/>
                <w:szCs w:val="24"/>
              </w:rPr>
            </w:pPr>
          </w:p>
          <w:p w:rsidR="00261A7B" w:rsidRPr="00261A7B" w:rsidRDefault="00261A7B" w:rsidP="00D13189">
            <w:pPr>
              <w:spacing w:before="20" w:after="0"/>
              <w:jc w:val="both"/>
              <w:rPr>
                <w:rFonts w:ascii="Trebuchet MS" w:hAnsi="Trebuchet MS" w:cs="Calibri"/>
                <w:i/>
                <w:sz w:val="24"/>
                <w:szCs w:val="24"/>
              </w:rPr>
            </w:pPr>
            <w:r w:rsidRPr="00261A7B">
              <w:rPr>
                <w:rFonts w:ascii="Trebuchet MS" w:hAnsi="Trebuchet MS" w:cs="Calibri"/>
                <w:i/>
                <w:sz w:val="24"/>
                <w:szCs w:val="24"/>
              </w:rPr>
              <w:t xml:space="preserve">Pentru ONG </w:t>
            </w:r>
          </w:p>
          <w:p w:rsidR="00261A7B" w:rsidRPr="00261A7B" w:rsidRDefault="00261A7B" w:rsidP="00D13189">
            <w:pPr>
              <w:spacing w:after="0"/>
              <w:jc w:val="both"/>
              <w:rPr>
                <w:rFonts w:ascii="Trebuchet MS" w:hAnsi="Trebuchet MS" w:cs="Calibri"/>
                <w:i/>
                <w:color w:val="000000"/>
                <w:sz w:val="24"/>
                <w:szCs w:val="24"/>
                <w:lang w:eastAsia="ro-RO"/>
              </w:rPr>
            </w:pPr>
            <w:r w:rsidRPr="00261A7B">
              <w:rPr>
                <w:rFonts w:ascii="Trebuchet MS" w:hAnsi="Trebuchet MS" w:cs="Calibri"/>
                <w:i/>
                <w:sz w:val="24"/>
                <w:szCs w:val="24"/>
              </w:rPr>
              <w:t xml:space="preserve">Expertul va verifica dacă </w:t>
            </w:r>
            <w:r w:rsidRPr="00261A7B">
              <w:rPr>
                <w:rFonts w:ascii="Trebuchet MS" w:eastAsia="Times New Roman" w:hAnsi="Trebuchet MS" w:cs="Calibri"/>
                <w:bCs/>
                <w:i/>
                <w:sz w:val="24"/>
                <w:szCs w:val="24"/>
                <w:lang w:eastAsia="fr-FR"/>
              </w:rPr>
              <w:t xml:space="preserve">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w:t>
            </w:r>
            <w:r w:rsidRPr="00261A7B">
              <w:rPr>
                <w:rFonts w:ascii="Trebuchet MS" w:hAnsi="Trebuchet MS"/>
                <w:i/>
                <w:sz w:val="24"/>
                <w:szCs w:val="24"/>
              </w:rPr>
              <w:t xml:space="preserve"> </w:t>
            </w:r>
            <w:r w:rsidRPr="00261A7B">
              <w:rPr>
                <w:rFonts w:ascii="Trebuchet MS" w:eastAsia="Times New Roman" w:hAnsi="Trebuchet MS" w:cs="Calibri"/>
                <w:bCs/>
                <w:i/>
                <w:sz w:val="24"/>
                <w:szCs w:val="24"/>
                <w:lang w:eastAsia="fr-FR"/>
              </w:rPr>
              <w:t>Punctul/punctele de lucru, după caz, ale solicitantului trebuie să fie situate în teritoriul reprezentat de GAL Banat-Vest, activitatea desfășurându-se în  teritoriul reprezentat de GAL Banat-Vest .</w:t>
            </w:r>
            <w:r w:rsidRPr="00261A7B">
              <w:rPr>
                <w:rFonts w:ascii="Trebuchet MS" w:hAnsi="Trebuchet MS" w:cs="Calibri"/>
                <w:i/>
                <w:color w:val="000000"/>
                <w:sz w:val="24"/>
                <w:szCs w:val="24"/>
                <w:lang w:eastAsia="ro-RO"/>
              </w:rPr>
              <w:t xml:space="preserve"> </w:t>
            </w:r>
          </w:p>
          <w:p w:rsidR="00261A7B" w:rsidRPr="00261A7B" w:rsidRDefault="00261A7B" w:rsidP="00D13189">
            <w:pPr>
              <w:spacing w:after="0"/>
              <w:jc w:val="both"/>
              <w:rPr>
                <w:rFonts w:ascii="Trebuchet MS" w:hAnsi="Trebuchet MS" w:cs="Calibri"/>
                <w:i/>
                <w:color w:val="000000"/>
                <w:sz w:val="24"/>
                <w:szCs w:val="24"/>
                <w:lang w:eastAsia="ro-RO"/>
              </w:rPr>
            </w:pPr>
          </w:p>
          <w:p w:rsidR="00261A7B" w:rsidRPr="00261A7B" w:rsidRDefault="00261A7B" w:rsidP="00D13189">
            <w:pPr>
              <w:spacing w:after="0"/>
              <w:jc w:val="both"/>
              <w:rPr>
                <w:rFonts w:ascii="Trebuchet MS" w:hAnsi="Trebuchet MS" w:cs="Calibri"/>
                <w:i/>
                <w:color w:val="000000"/>
                <w:sz w:val="24"/>
                <w:szCs w:val="24"/>
                <w:lang w:eastAsia="ro-RO"/>
              </w:rPr>
            </w:pPr>
            <w:r w:rsidRPr="00261A7B">
              <w:rPr>
                <w:rFonts w:ascii="Trebuchet MS" w:hAnsi="Trebuchet MS" w:cs="Calibri"/>
                <w:i/>
                <w:color w:val="000000"/>
                <w:sz w:val="24"/>
                <w:szCs w:val="24"/>
                <w:lang w:eastAsia="ro-RO"/>
              </w:rPr>
              <w:t xml:space="preserve">Pentru firme. Expertul va verifica Actul constitutiv, Certificatul de înregistrare în ORC și Certificatul Constatator. </w:t>
            </w:r>
            <w:r w:rsidRPr="00261A7B">
              <w:rPr>
                <w:rFonts w:ascii="Trebuchet MS" w:eastAsia="Times New Roman" w:hAnsi="Trebuchet MS" w:cs="Calibri"/>
                <w:bCs/>
                <w:i/>
                <w:sz w:val="24"/>
                <w:szCs w:val="24"/>
                <w:lang w:eastAsia="fr-FR"/>
              </w:rPr>
              <w:t xml:space="preserve"> Punctul/punctele de lucru, după caz, ale solicitantului trebuie să fie situate în teritoriul reprezentat de GAL Banat-Vest, activitatea desfășurându-se în  teritoriul reprezentat de GAL Banat-Vest</w:t>
            </w:r>
          </w:p>
          <w:p w:rsidR="00261A7B" w:rsidRPr="00261A7B" w:rsidRDefault="00261A7B" w:rsidP="00D13189">
            <w:pPr>
              <w:spacing w:after="0"/>
              <w:jc w:val="both"/>
              <w:rPr>
                <w:rFonts w:ascii="Trebuchet MS" w:hAnsi="Trebuchet MS" w:cs="Calibri"/>
                <w:i/>
                <w:color w:val="000000"/>
                <w:sz w:val="24"/>
                <w:szCs w:val="24"/>
                <w:lang w:eastAsia="ro-RO"/>
              </w:rPr>
            </w:pPr>
          </w:p>
          <w:p w:rsidR="00261A7B" w:rsidRPr="00261A7B" w:rsidRDefault="00261A7B" w:rsidP="00D13189">
            <w:pPr>
              <w:spacing w:after="0"/>
              <w:jc w:val="both"/>
              <w:rPr>
                <w:rFonts w:ascii="Trebuchet MS" w:hAnsi="Trebuchet MS" w:cs="Calibri"/>
                <w:i/>
                <w:color w:val="000000"/>
                <w:sz w:val="24"/>
                <w:szCs w:val="24"/>
                <w:lang w:eastAsia="ro-RO"/>
              </w:rPr>
            </w:pPr>
            <w:r w:rsidRPr="00261A7B">
              <w:rPr>
                <w:rFonts w:ascii="Trebuchet MS" w:hAnsi="Trebuchet MS" w:cs="Calibri"/>
                <w:i/>
                <w:color w:val="000000"/>
                <w:sz w:val="24"/>
                <w:szCs w:val="24"/>
                <w:lang w:eastAsia="ro-RO"/>
              </w:rPr>
              <w:t xml:space="preserve">Pentru Unitățile de cult expertul verifică </w:t>
            </w:r>
            <w:r w:rsidRPr="00261A7B">
              <w:rPr>
                <w:rFonts w:ascii="Trebuchet MS" w:eastAsia="Times New Roman" w:hAnsi="Trebuchet MS" w:cs="Calibri"/>
                <w:i/>
                <w:sz w:val="24"/>
                <w:szCs w:val="24"/>
                <w:lang w:eastAsia="fr-FR"/>
              </w:rPr>
              <w:t>Actul de înființare și Statutul unității de cult aprobat conform legii 489/2006. Sediul unității de cult trebuie să fie situat în teritoriul reprezentat de GAL</w:t>
            </w:r>
          </w:p>
          <w:p w:rsidR="00261A7B" w:rsidRPr="00261A7B" w:rsidRDefault="00261A7B" w:rsidP="00D13189">
            <w:pPr>
              <w:spacing w:after="0"/>
              <w:jc w:val="both"/>
              <w:rPr>
                <w:rFonts w:ascii="Trebuchet MS" w:hAnsi="Trebuchet MS" w:cs="Calibri"/>
                <w:i/>
                <w:color w:val="000000"/>
                <w:sz w:val="24"/>
                <w:szCs w:val="24"/>
                <w:lang w:eastAsia="ro-RO"/>
              </w:rPr>
            </w:pPr>
          </w:p>
          <w:p w:rsidR="00261A7B" w:rsidRPr="00261A7B" w:rsidRDefault="00261A7B" w:rsidP="00D13189">
            <w:pPr>
              <w:spacing w:after="0"/>
              <w:jc w:val="both"/>
              <w:rPr>
                <w:rFonts w:ascii="Trebuchet MS" w:hAnsi="Trebuchet MS" w:cs="Calibri"/>
                <w:i/>
                <w:color w:val="000000"/>
                <w:sz w:val="24"/>
                <w:szCs w:val="24"/>
                <w:lang w:eastAsia="ro-RO"/>
              </w:rPr>
            </w:pPr>
            <w:r w:rsidRPr="00261A7B">
              <w:rPr>
                <w:rFonts w:ascii="Trebuchet MS" w:eastAsia="Times New Roman" w:hAnsi="Trebuchet MS" w:cs="Calibri"/>
                <w:i/>
                <w:sz w:val="24"/>
                <w:szCs w:val="24"/>
                <w:lang w:eastAsia="fr-FR"/>
              </w:rPr>
              <w:t xml:space="preserve">Pentru alte categorii de persoane juridice expertul verifică actul de înființare conform reglementărilor legale specifice  </w:t>
            </w:r>
          </w:p>
          <w:p w:rsidR="00261A7B" w:rsidRPr="00261A7B" w:rsidRDefault="00261A7B" w:rsidP="00D13189">
            <w:pPr>
              <w:spacing w:after="0"/>
              <w:jc w:val="both"/>
              <w:rPr>
                <w:rFonts w:ascii="Trebuchet MS" w:hAnsi="Trebuchet MS" w:cs="Calibri"/>
                <w:i/>
                <w:color w:val="000000"/>
                <w:sz w:val="24"/>
                <w:szCs w:val="24"/>
                <w:lang w:eastAsia="ro-RO"/>
              </w:rPr>
            </w:pPr>
          </w:p>
          <w:p w:rsidR="00261A7B" w:rsidRPr="00261A7B" w:rsidRDefault="00261A7B" w:rsidP="00D13189">
            <w:pPr>
              <w:spacing w:after="0"/>
              <w:jc w:val="both"/>
              <w:rPr>
                <w:rFonts w:ascii="Trebuchet MS" w:hAnsi="Trebuchet MS" w:cs="Calibri"/>
                <w:i/>
                <w:color w:val="000000"/>
                <w:sz w:val="24"/>
                <w:szCs w:val="24"/>
                <w:lang w:eastAsia="ro-RO"/>
              </w:rPr>
            </w:pPr>
            <w:r w:rsidRPr="00261A7B">
              <w:rPr>
                <w:rFonts w:ascii="Trebuchet MS" w:eastAsia="Times New Roman" w:hAnsi="Trebuchet MS" w:cs="Calibri"/>
                <w:i/>
                <w:color w:val="000000"/>
                <w:sz w:val="24"/>
                <w:szCs w:val="24"/>
                <w:lang w:eastAsia="fr-FR"/>
              </w:rPr>
              <w:t xml:space="preserve">Se verifică dacă a fost desemnat un reprezentantul legal, pentru colaborare cu AFIR, în vederea realizării proiectului propus şi corespunde informaţiilor din B1.3. </w:t>
            </w:r>
            <w:r w:rsidRPr="00261A7B">
              <w:rPr>
                <w:rFonts w:ascii="Trebuchet MS" w:hAnsi="Trebuchet MS" w:cs="Calibri"/>
                <w:i/>
                <w:sz w:val="24"/>
                <w:szCs w:val="24"/>
              </w:rPr>
              <w:t xml:space="preserve">Se verifică </w:t>
            </w:r>
            <w:r w:rsidRPr="00261A7B">
              <w:rPr>
                <w:rFonts w:ascii="Trebuchet MS" w:hAnsi="Trebuchet MS"/>
                <w:i/>
                <w:sz w:val="24"/>
                <w:szCs w:val="24"/>
              </w:rPr>
              <w:t xml:space="preserve"> </w:t>
            </w:r>
            <w:r w:rsidRPr="00261A7B">
              <w:rPr>
                <w:rFonts w:ascii="Trebuchet MS" w:hAnsi="Trebuchet MS" w:cs="Calibri"/>
                <w:i/>
                <w:sz w:val="24"/>
                <w:szCs w:val="24"/>
              </w:rPr>
              <w:t>Declaratia F a cererii de finanţare</w:t>
            </w:r>
            <w:r w:rsidRPr="00261A7B" w:rsidDel="000D71BA">
              <w:rPr>
                <w:rFonts w:ascii="Trebuchet MS" w:hAnsi="Trebuchet MS" w:cs="Calibri"/>
                <w:i/>
                <w:sz w:val="24"/>
                <w:szCs w:val="24"/>
              </w:rPr>
              <w:t xml:space="preserve"> </w:t>
            </w:r>
            <w:r w:rsidRPr="00261A7B">
              <w:rPr>
                <w:rFonts w:ascii="Trebuchet MS" w:hAnsi="Trebuchet MS" w:cs="Calibri"/>
                <w:i/>
                <w:sz w:val="24"/>
                <w:szCs w:val="24"/>
              </w:rPr>
              <w:t xml:space="preserve">- declaraţie pe proprie răspundere a solicitantului privind datoriile fiscale restante şi faptul că solicitantul nu se regăseşte în una din </w:t>
            </w:r>
            <w:r w:rsidRPr="00261A7B">
              <w:rPr>
                <w:rFonts w:ascii="Trebuchet MS" w:hAnsi="Trebuchet MS" w:cs="Calibri"/>
                <w:i/>
                <w:color w:val="000000"/>
                <w:sz w:val="24"/>
                <w:szCs w:val="24"/>
                <w:lang w:eastAsia="ro-RO"/>
              </w:rPr>
              <w:t xml:space="preserve">Categoriile </w:t>
            </w:r>
            <w:r w:rsidRPr="00261A7B">
              <w:rPr>
                <w:rFonts w:ascii="Trebuchet MS" w:hAnsi="Trebuchet MS" w:cs="Calibri"/>
                <w:i/>
                <w:color w:val="000000"/>
                <w:sz w:val="24"/>
                <w:szCs w:val="24"/>
                <w:lang w:eastAsia="ro-RO"/>
              </w:rPr>
              <w:lastRenderedPageBreak/>
              <w:t>de solicitanți/ beneficiari ai măsurilor/sub-măsurilor de investiții derulate prin PNDR 2014- 2020, restricționate de la finanțare.</w:t>
            </w:r>
          </w:p>
        </w:tc>
      </w:tr>
    </w:tbl>
    <w:p w:rsidR="00261A7B" w:rsidRPr="00261A7B" w:rsidRDefault="00261A7B" w:rsidP="00D13189">
      <w:pPr>
        <w:pStyle w:val="Listparagraf"/>
        <w:spacing w:after="0"/>
        <w:ind w:left="0"/>
        <w:rPr>
          <w:rFonts w:ascii="Trebuchet MS" w:hAnsi="Trebuchet MS"/>
          <w:b/>
          <w:sz w:val="24"/>
          <w:szCs w:val="24"/>
        </w:rPr>
      </w:pPr>
    </w:p>
    <w:p w:rsidR="00261A7B" w:rsidRPr="00261A7B" w:rsidRDefault="00261A7B" w:rsidP="00D13189">
      <w:pPr>
        <w:widowControl w:val="0"/>
        <w:tabs>
          <w:tab w:val="left" w:pos="720"/>
          <w:tab w:val="left" w:pos="8820"/>
        </w:tabs>
        <w:autoSpaceDE w:val="0"/>
        <w:autoSpaceDN w:val="0"/>
        <w:adjustRightInd w:val="0"/>
        <w:spacing w:before="86" w:after="0"/>
        <w:ind w:right="-142"/>
        <w:jc w:val="both"/>
        <w:rPr>
          <w:rFonts w:ascii="Trebuchet MS" w:eastAsia="Times New Roman" w:hAnsi="Trebuchet MS" w:cs="Calibri"/>
          <w:i/>
          <w:sz w:val="24"/>
          <w:szCs w:val="24"/>
        </w:rPr>
      </w:pPr>
      <w:r w:rsidRPr="00261A7B">
        <w:rPr>
          <w:rFonts w:ascii="Trebuchet MS" w:eastAsia="Times New Roman" w:hAnsi="Trebuchet MS" w:cs="Calibri"/>
          <w:i/>
          <w:sz w:val="24"/>
          <w:szCs w:val="24"/>
        </w:rPr>
        <w:t xml:space="preserve">Dacă în urma verificării documentelor reiese că solicitantul se încadrează în categoria solicitanţilor eligibili, expertul bifează căsuţa corespunzătoare solicitantului şi căsuţa DA.  </w:t>
      </w:r>
    </w:p>
    <w:p w:rsidR="00261A7B" w:rsidRPr="00261A7B" w:rsidRDefault="00261A7B" w:rsidP="00D13189">
      <w:pPr>
        <w:widowControl w:val="0"/>
        <w:tabs>
          <w:tab w:val="left" w:pos="720"/>
          <w:tab w:val="left" w:pos="8820"/>
        </w:tabs>
        <w:autoSpaceDE w:val="0"/>
        <w:autoSpaceDN w:val="0"/>
        <w:adjustRightInd w:val="0"/>
        <w:spacing w:before="86" w:after="0"/>
        <w:ind w:right="-142"/>
        <w:jc w:val="both"/>
        <w:rPr>
          <w:rFonts w:ascii="Trebuchet MS" w:eastAsia="Times New Roman" w:hAnsi="Trebuchet MS" w:cs="Calibri"/>
          <w:bCs/>
          <w:i/>
          <w:sz w:val="24"/>
          <w:szCs w:val="24"/>
        </w:rPr>
      </w:pPr>
      <w:r w:rsidRPr="00261A7B">
        <w:rPr>
          <w:rFonts w:ascii="Trebuchet MS" w:eastAsia="Times New Roman" w:hAnsi="Trebuchet MS" w:cs="Calibri"/>
          <w:bCs/>
          <w:i/>
          <w:sz w:val="24"/>
          <w:szCs w:val="24"/>
        </w:rPr>
        <w:t xml:space="preserve">Prevederile art 6. din HG nr.  226/2015 cu modificările şi completările ulterioare, se aplică corespunzator şi în cazul ADI, dacă un membru al asociaţiei se află în situaţiile prevăzute. </w:t>
      </w:r>
    </w:p>
    <w:p w:rsidR="00261A7B" w:rsidRPr="00261A7B" w:rsidRDefault="00261A7B" w:rsidP="00D13189">
      <w:pPr>
        <w:widowControl w:val="0"/>
        <w:tabs>
          <w:tab w:val="left" w:pos="720"/>
          <w:tab w:val="left" w:pos="8820"/>
        </w:tabs>
        <w:autoSpaceDE w:val="0"/>
        <w:autoSpaceDN w:val="0"/>
        <w:adjustRightInd w:val="0"/>
        <w:spacing w:before="86" w:after="0"/>
        <w:ind w:right="-142"/>
        <w:jc w:val="both"/>
        <w:rPr>
          <w:rFonts w:ascii="Trebuchet MS" w:eastAsia="Times New Roman" w:hAnsi="Trebuchet MS" w:cs="Calibri"/>
          <w:i/>
          <w:sz w:val="24"/>
          <w:szCs w:val="24"/>
        </w:rPr>
      </w:pPr>
      <w:r w:rsidRPr="00261A7B">
        <w:rPr>
          <w:rFonts w:ascii="Trebuchet MS" w:eastAsia="Times New Roman" w:hAnsi="Trebuchet MS" w:cs="Calibri"/>
          <w:i/>
          <w:sz w:val="24"/>
          <w:szCs w:val="24"/>
        </w:rPr>
        <w:t>În cazul în care solicitantul nu se încadrează în categoria solicitanţilor eligibili, expertul bifează căsuţa NU, motivează poziţia lui în liniile prevăzute în acest scop la rubrica Observaţii iar Cererea de finanţare va fi declarată neeligibilă.</w:t>
      </w:r>
    </w:p>
    <w:p w:rsidR="00261A7B" w:rsidRPr="00261A7B" w:rsidRDefault="00261A7B" w:rsidP="00D13189">
      <w:pPr>
        <w:rPr>
          <w:rFonts w:ascii="Trebuchet MS" w:hAnsi="Trebuchet MS"/>
          <w:sz w:val="24"/>
          <w:szCs w:val="24"/>
        </w:rPr>
      </w:pPr>
    </w:p>
    <w:p w:rsidR="00261A7B" w:rsidRPr="00261A7B" w:rsidRDefault="00261A7B" w:rsidP="00D13189">
      <w:pPr>
        <w:jc w:val="both"/>
        <w:rPr>
          <w:rFonts w:ascii="Trebuchet MS" w:hAnsi="Trebuchet MS"/>
          <w:b/>
          <w:sz w:val="24"/>
          <w:szCs w:val="24"/>
        </w:rPr>
      </w:pPr>
      <w:r w:rsidRPr="00261A7B">
        <w:rPr>
          <w:rFonts w:ascii="Trebuchet MS" w:hAnsi="Trebuchet MS"/>
          <w:b/>
          <w:sz w:val="24"/>
          <w:szCs w:val="24"/>
        </w:rPr>
        <w:t>EG2 Investiția se încadrează în cel puțin una dintre acțiunile eligibile din fișa măsurii din SDL?</w:t>
      </w:r>
    </w:p>
    <w:tbl>
      <w:tblPr>
        <w:tblW w:w="1036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6705"/>
      </w:tblGrid>
      <w:tr w:rsidR="00261A7B" w:rsidRPr="00261A7B" w:rsidTr="00030928">
        <w:trPr>
          <w:trHeight w:val="570"/>
        </w:trPr>
        <w:tc>
          <w:tcPr>
            <w:tcW w:w="3658" w:type="dxa"/>
            <w:shd w:val="clear" w:color="auto" w:fill="C0C0C0"/>
          </w:tcPr>
          <w:p w:rsidR="00261A7B" w:rsidRPr="00261A7B" w:rsidRDefault="00261A7B" w:rsidP="00D13189">
            <w:pPr>
              <w:keepNext/>
              <w:spacing w:after="0"/>
              <w:ind w:left="-540" w:firstLine="540"/>
              <w:jc w:val="both"/>
              <w:outlineLvl w:val="0"/>
              <w:rPr>
                <w:rFonts w:ascii="Trebuchet MS" w:eastAsia="Times New Roman" w:hAnsi="Trebuchet MS" w:cs="Calibri"/>
                <w:b/>
                <w:bCs/>
                <w:sz w:val="24"/>
                <w:szCs w:val="24"/>
              </w:rPr>
            </w:pPr>
            <w:r w:rsidRPr="00261A7B">
              <w:rPr>
                <w:rFonts w:ascii="Trebuchet MS" w:eastAsia="Times New Roman" w:hAnsi="Trebuchet MS" w:cs="Calibri"/>
                <w:b/>
                <w:bCs/>
                <w:sz w:val="24"/>
                <w:szCs w:val="24"/>
              </w:rPr>
              <w:t>DOCUMENTE PREZENTATE</w:t>
            </w:r>
          </w:p>
        </w:tc>
        <w:tc>
          <w:tcPr>
            <w:tcW w:w="6705" w:type="dxa"/>
            <w:shd w:val="clear" w:color="auto" w:fill="C0C0C0"/>
          </w:tcPr>
          <w:p w:rsidR="00261A7B" w:rsidRPr="00261A7B" w:rsidRDefault="00261A7B" w:rsidP="00D13189">
            <w:pPr>
              <w:keepNext/>
              <w:spacing w:after="0"/>
              <w:ind w:left="-540" w:firstLine="540"/>
              <w:jc w:val="center"/>
              <w:outlineLvl w:val="0"/>
              <w:rPr>
                <w:rFonts w:ascii="Trebuchet MS" w:eastAsia="Times New Roman" w:hAnsi="Trebuchet MS" w:cs="Calibri"/>
                <w:b/>
                <w:bCs/>
                <w:sz w:val="24"/>
                <w:szCs w:val="24"/>
              </w:rPr>
            </w:pPr>
            <w:r w:rsidRPr="00261A7B">
              <w:rPr>
                <w:rFonts w:ascii="Trebuchet MS" w:eastAsia="Times New Roman" w:hAnsi="Trebuchet MS" w:cs="Calibri"/>
                <w:b/>
                <w:bCs/>
                <w:sz w:val="24"/>
                <w:szCs w:val="24"/>
              </w:rPr>
              <w:t xml:space="preserve">PUNCTE DE VERIFICAT </w:t>
            </w:r>
          </w:p>
          <w:p w:rsidR="00261A7B" w:rsidRPr="00261A7B" w:rsidRDefault="00261A7B" w:rsidP="00D13189">
            <w:pPr>
              <w:keepNext/>
              <w:spacing w:after="0"/>
              <w:ind w:left="-540" w:firstLine="540"/>
              <w:jc w:val="center"/>
              <w:outlineLvl w:val="0"/>
              <w:rPr>
                <w:rFonts w:ascii="Trebuchet MS" w:eastAsia="Times New Roman" w:hAnsi="Trebuchet MS" w:cs="Calibri"/>
                <w:b/>
                <w:bCs/>
                <w:sz w:val="24"/>
                <w:szCs w:val="24"/>
              </w:rPr>
            </w:pPr>
            <w:r w:rsidRPr="00261A7B">
              <w:rPr>
                <w:rFonts w:ascii="Trebuchet MS" w:eastAsia="Times New Roman" w:hAnsi="Trebuchet MS" w:cs="Calibri"/>
                <w:b/>
                <w:bCs/>
                <w:sz w:val="24"/>
                <w:szCs w:val="24"/>
              </w:rPr>
              <w:t>ÎN CADRUL DOCUMENTELOR PREZENTATE</w:t>
            </w:r>
          </w:p>
        </w:tc>
      </w:tr>
      <w:tr w:rsidR="00261A7B" w:rsidRPr="00261A7B" w:rsidTr="00030928">
        <w:trPr>
          <w:trHeight w:val="3487"/>
        </w:trPr>
        <w:tc>
          <w:tcPr>
            <w:tcW w:w="3658" w:type="dxa"/>
          </w:tcPr>
          <w:p w:rsidR="00261A7B" w:rsidRPr="00261A7B" w:rsidRDefault="00BB0EF2" w:rsidP="00D13189">
            <w:pPr>
              <w:numPr>
                <w:ilvl w:val="0"/>
                <w:numId w:val="10"/>
              </w:numPr>
              <w:tabs>
                <w:tab w:val="left" w:pos="20"/>
                <w:tab w:val="left" w:pos="224"/>
              </w:tabs>
              <w:spacing w:after="0"/>
              <w:ind w:left="20" w:hanging="20"/>
              <w:contextualSpacing/>
              <w:jc w:val="both"/>
              <w:rPr>
                <w:rFonts w:ascii="Trebuchet MS" w:hAnsi="Trebuchet MS" w:cs="Calibri"/>
                <w:noProof/>
                <w:sz w:val="24"/>
                <w:szCs w:val="24"/>
              </w:rPr>
            </w:pPr>
            <w:r>
              <w:rPr>
                <w:rFonts w:ascii="Trebuchet MS" w:hAnsi="Trebuchet MS" w:cs="Calibri"/>
                <w:noProof/>
                <w:sz w:val="24"/>
                <w:szCs w:val="24"/>
              </w:rPr>
              <w:t>Memoriu justificativ/</w:t>
            </w:r>
            <w:r w:rsidR="00261A7B" w:rsidRPr="00261A7B">
              <w:rPr>
                <w:rFonts w:ascii="Trebuchet MS" w:hAnsi="Trebuchet MS" w:cs="Calibri"/>
                <w:noProof/>
                <w:sz w:val="24"/>
                <w:szCs w:val="24"/>
              </w:rPr>
              <w:t>Studiul de Fezabilitate/ Documentatia de Avizare pentru Lucrari- de Interventii, întocmite conform legislaţiei în vigoare  privind conţinutul cadru al documentaţiei tehnico-economice aferente investiţiilor publice, precum şi a structurii şi metodologiei de elaborare a devizului general pentru obiective de investiţii şi lucrări de intervenţii)</w:t>
            </w:r>
          </w:p>
          <w:p w:rsidR="00261A7B" w:rsidRPr="00261A7B" w:rsidRDefault="00261A7B" w:rsidP="00D13189">
            <w:pPr>
              <w:pStyle w:val="Listparagraf"/>
              <w:numPr>
                <w:ilvl w:val="0"/>
                <w:numId w:val="10"/>
              </w:numPr>
              <w:tabs>
                <w:tab w:val="left" w:pos="0"/>
                <w:tab w:val="left" w:pos="224"/>
              </w:tabs>
              <w:spacing w:after="0"/>
              <w:ind w:left="20" w:hanging="20"/>
              <w:jc w:val="both"/>
              <w:rPr>
                <w:rFonts w:ascii="Trebuchet MS" w:hAnsi="Trebuchet MS" w:cs="Calibri"/>
                <w:sz w:val="24"/>
                <w:szCs w:val="24"/>
                <w:lang w:eastAsia="fr-FR"/>
              </w:rPr>
            </w:pPr>
            <w:r w:rsidRPr="00261A7B">
              <w:rPr>
                <w:rFonts w:ascii="Trebuchet MS" w:hAnsi="Trebuchet MS" w:cs="Calibri"/>
                <w:sz w:val="24"/>
                <w:szCs w:val="24"/>
                <w:lang w:eastAsia="fr-FR"/>
              </w:rPr>
              <w:t>Certificatul de Urbanism</w:t>
            </w:r>
          </w:p>
          <w:p w:rsidR="00261A7B" w:rsidRPr="00261A7B" w:rsidRDefault="00261A7B" w:rsidP="00D13189">
            <w:pPr>
              <w:tabs>
                <w:tab w:val="left" w:pos="224"/>
              </w:tabs>
              <w:spacing w:after="0"/>
              <w:ind w:left="224"/>
              <w:contextualSpacing/>
              <w:jc w:val="both"/>
              <w:rPr>
                <w:rFonts w:ascii="Trebuchet MS" w:eastAsia="Times New Roman" w:hAnsi="Trebuchet MS" w:cs="Calibri"/>
                <w:sz w:val="24"/>
                <w:szCs w:val="24"/>
                <w:lang w:eastAsia="fr-FR"/>
              </w:rPr>
            </w:pPr>
          </w:p>
          <w:p w:rsidR="00261A7B" w:rsidRPr="00261A7B" w:rsidRDefault="00261A7B" w:rsidP="00D13189">
            <w:pPr>
              <w:tabs>
                <w:tab w:val="left" w:pos="224"/>
              </w:tabs>
              <w:spacing w:after="0"/>
              <w:ind w:left="224"/>
              <w:contextualSpacing/>
              <w:jc w:val="both"/>
              <w:rPr>
                <w:rFonts w:ascii="Trebuchet MS" w:hAnsi="Trebuchet MS" w:cs="Calibri"/>
                <w:b/>
                <w:noProof/>
                <w:sz w:val="24"/>
                <w:szCs w:val="24"/>
              </w:rPr>
            </w:pPr>
          </w:p>
          <w:p w:rsidR="00261A7B" w:rsidRPr="00261A7B" w:rsidRDefault="00261A7B" w:rsidP="00D13189">
            <w:pPr>
              <w:tabs>
                <w:tab w:val="left" w:pos="360"/>
              </w:tabs>
              <w:spacing w:after="0"/>
              <w:contextualSpacing/>
              <w:jc w:val="both"/>
              <w:rPr>
                <w:rFonts w:ascii="Trebuchet MS" w:hAnsi="Trebuchet MS" w:cs="Calibri"/>
                <w:b/>
                <w:noProof/>
                <w:sz w:val="24"/>
                <w:szCs w:val="24"/>
              </w:rPr>
            </w:pPr>
          </w:p>
          <w:p w:rsidR="00261A7B" w:rsidRPr="00261A7B" w:rsidRDefault="00261A7B" w:rsidP="00D13189">
            <w:pPr>
              <w:tabs>
                <w:tab w:val="left" w:pos="360"/>
              </w:tabs>
              <w:spacing w:after="0"/>
              <w:ind w:left="290"/>
              <w:contextualSpacing/>
              <w:jc w:val="both"/>
              <w:rPr>
                <w:rFonts w:ascii="Trebuchet MS" w:eastAsia="Times New Roman" w:hAnsi="Trebuchet MS" w:cs="Calibri"/>
                <w:sz w:val="24"/>
                <w:szCs w:val="24"/>
                <w:lang w:eastAsia="fr-FR"/>
              </w:rPr>
            </w:pPr>
          </w:p>
        </w:tc>
        <w:tc>
          <w:tcPr>
            <w:tcW w:w="6705" w:type="dxa"/>
            <w:shd w:val="clear" w:color="auto" w:fill="auto"/>
          </w:tcPr>
          <w:p w:rsidR="00261A7B" w:rsidRPr="00261A7B" w:rsidRDefault="00261A7B" w:rsidP="00D13189">
            <w:pPr>
              <w:pBdr>
                <w:left w:val="single" w:sz="8" w:space="0" w:color="auto"/>
              </w:pBdr>
              <w:spacing w:after="0"/>
              <w:jc w:val="both"/>
              <w:rPr>
                <w:rFonts w:ascii="Trebuchet MS" w:eastAsia="Times New Roman" w:hAnsi="Trebuchet MS" w:cs="Calibri"/>
                <w:i/>
                <w:sz w:val="24"/>
                <w:szCs w:val="24"/>
                <w:lang w:eastAsia="fr-FR"/>
              </w:rPr>
            </w:pPr>
            <w:r w:rsidRPr="00261A7B">
              <w:rPr>
                <w:rFonts w:ascii="Trebuchet MS" w:eastAsia="Times New Roman" w:hAnsi="Trebuchet MS" w:cs="Calibri"/>
                <w:i/>
                <w:sz w:val="24"/>
                <w:szCs w:val="24"/>
                <w:lang w:eastAsia="fr-FR"/>
              </w:rPr>
              <w:t xml:space="preserve">Expertul verifică în baza informaţiilor din Cererea de Finanţare şi </w:t>
            </w:r>
            <w:r w:rsidR="00BB0EF2">
              <w:rPr>
                <w:rFonts w:ascii="Trebuchet MS" w:eastAsia="Times New Roman" w:hAnsi="Trebuchet MS" w:cs="Calibri"/>
                <w:i/>
                <w:sz w:val="24"/>
                <w:szCs w:val="24"/>
                <w:lang w:eastAsia="fr-FR"/>
              </w:rPr>
              <w:t>MJ/</w:t>
            </w:r>
            <w:r w:rsidRPr="00261A7B">
              <w:rPr>
                <w:rFonts w:ascii="Trebuchet MS" w:eastAsia="Times New Roman" w:hAnsi="Trebuchet MS" w:cs="Calibri"/>
                <w:i/>
                <w:sz w:val="24"/>
                <w:szCs w:val="24"/>
                <w:lang w:eastAsia="fr-FR"/>
              </w:rPr>
              <w:t>SF/DALI, dacă</w:t>
            </w:r>
            <w:r w:rsidRPr="00261A7B">
              <w:rPr>
                <w:rFonts w:ascii="Trebuchet MS" w:hAnsi="Trebuchet MS"/>
                <w:i/>
                <w:sz w:val="24"/>
                <w:szCs w:val="24"/>
              </w:rPr>
              <w:t xml:space="preserve"> </w:t>
            </w:r>
            <w:r w:rsidRPr="00261A7B">
              <w:rPr>
                <w:rFonts w:ascii="Trebuchet MS" w:eastAsia="Times New Roman" w:hAnsi="Trebuchet MS" w:cs="Calibri"/>
                <w:i/>
                <w:sz w:val="24"/>
                <w:szCs w:val="24"/>
                <w:lang w:eastAsia="fr-FR"/>
              </w:rPr>
              <w:t>investiția se încadrează în cel puțin unul din  tipurile de sprijin  prevăzute prin măsura 6.5/6B.</w:t>
            </w:r>
          </w:p>
          <w:p w:rsidR="00261A7B" w:rsidRPr="00261A7B" w:rsidRDefault="00261A7B" w:rsidP="00D13189">
            <w:pPr>
              <w:autoSpaceDE w:val="0"/>
              <w:autoSpaceDN w:val="0"/>
              <w:adjustRightInd w:val="0"/>
              <w:spacing w:after="0"/>
              <w:jc w:val="both"/>
              <w:rPr>
                <w:rFonts w:ascii="Trebuchet MS" w:hAnsi="Trebuchet MS" w:cs="Helvetica"/>
                <w:i/>
                <w:sz w:val="24"/>
                <w:szCs w:val="24"/>
              </w:rPr>
            </w:pPr>
          </w:p>
          <w:p w:rsidR="00261A7B" w:rsidRPr="00261A7B" w:rsidRDefault="00261A7B" w:rsidP="00D13189">
            <w:pPr>
              <w:autoSpaceDE w:val="0"/>
              <w:autoSpaceDN w:val="0"/>
              <w:adjustRightInd w:val="0"/>
              <w:spacing w:after="0"/>
              <w:jc w:val="both"/>
              <w:rPr>
                <w:rFonts w:ascii="Trebuchet MS" w:hAnsi="Trebuchet MS" w:cs="Helvetica-Bold"/>
                <w:b/>
                <w:bCs/>
                <w:i/>
                <w:sz w:val="24"/>
                <w:szCs w:val="24"/>
              </w:rPr>
            </w:pPr>
            <w:r w:rsidRPr="00261A7B">
              <w:rPr>
                <w:rFonts w:ascii="Trebuchet MS" w:hAnsi="Trebuchet MS" w:cs="Helvetica"/>
                <w:i/>
                <w:sz w:val="24"/>
                <w:szCs w:val="24"/>
              </w:rPr>
              <w:t>Fondurile nerambursabile, pe M</w:t>
            </w:r>
            <w:r w:rsidRPr="00261A7B">
              <w:rPr>
                <w:rFonts w:ascii="Trebuchet MS" w:hAnsi="Trebuchet MS" w:cs="TT61t00"/>
                <w:i/>
                <w:sz w:val="24"/>
                <w:szCs w:val="24"/>
              </w:rPr>
              <w:t>ăsura 6.5/6B</w:t>
            </w:r>
            <w:r w:rsidRPr="00261A7B">
              <w:rPr>
                <w:rFonts w:ascii="Trebuchet MS" w:hAnsi="Trebuchet MS" w:cs="Helvetica"/>
                <w:i/>
                <w:sz w:val="24"/>
                <w:szCs w:val="24"/>
              </w:rPr>
              <w:t xml:space="preserve">, vor fi acordate beneficiarilor eligibili pentru următoarele </w:t>
            </w:r>
            <w:r w:rsidRPr="00261A7B">
              <w:rPr>
                <w:rFonts w:ascii="Trebuchet MS" w:hAnsi="Trebuchet MS" w:cs="Helvetica"/>
                <w:b/>
                <w:i/>
                <w:sz w:val="24"/>
                <w:szCs w:val="24"/>
              </w:rPr>
              <w:t>acțiuni eligibile:</w:t>
            </w:r>
          </w:p>
          <w:p w:rsidR="00261A7B" w:rsidRPr="00261A7B" w:rsidRDefault="00261A7B" w:rsidP="00D13189">
            <w:pPr>
              <w:pStyle w:val="Listparagraf"/>
              <w:widowControl w:val="0"/>
              <w:numPr>
                <w:ilvl w:val="0"/>
                <w:numId w:val="7"/>
              </w:numPr>
              <w:tabs>
                <w:tab w:val="left" w:pos="261"/>
              </w:tabs>
              <w:autoSpaceDE w:val="0"/>
              <w:autoSpaceDN w:val="0"/>
              <w:adjustRightInd w:val="0"/>
              <w:spacing w:after="0"/>
              <w:ind w:left="0" w:hanging="22"/>
              <w:jc w:val="both"/>
              <w:rPr>
                <w:rFonts w:ascii="Trebuchet MS" w:hAnsi="Trebuchet MS"/>
                <w:i/>
                <w:sz w:val="24"/>
                <w:szCs w:val="24"/>
              </w:rPr>
            </w:pPr>
            <w:r w:rsidRPr="00261A7B">
              <w:rPr>
                <w:rFonts w:ascii="Trebuchet MS" w:hAnsi="Trebuchet MS"/>
                <w:i/>
                <w:sz w:val="24"/>
                <w:szCs w:val="24"/>
              </w:rPr>
              <w:t xml:space="preserve">Investiții în crearea, îmbunătățirea și extinderea tuturor tipurilor de infrastructură la scară mică, inclusiv investiții în domeniul energiei din surse regenerabile și al economisirii energiei; </w:t>
            </w:r>
          </w:p>
          <w:p w:rsidR="00261A7B" w:rsidRPr="00261A7B" w:rsidRDefault="00261A7B" w:rsidP="00D13189">
            <w:pPr>
              <w:pStyle w:val="Listparagraf"/>
              <w:widowControl w:val="0"/>
              <w:numPr>
                <w:ilvl w:val="0"/>
                <w:numId w:val="7"/>
              </w:numPr>
              <w:tabs>
                <w:tab w:val="left" w:pos="261"/>
              </w:tabs>
              <w:autoSpaceDE w:val="0"/>
              <w:autoSpaceDN w:val="0"/>
              <w:adjustRightInd w:val="0"/>
              <w:spacing w:after="0"/>
              <w:ind w:left="0" w:hanging="22"/>
              <w:jc w:val="both"/>
              <w:rPr>
                <w:rFonts w:ascii="Trebuchet MS" w:hAnsi="Trebuchet MS"/>
                <w:i/>
                <w:sz w:val="24"/>
                <w:szCs w:val="24"/>
              </w:rPr>
            </w:pPr>
            <w:r w:rsidRPr="00261A7B">
              <w:rPr>
                <w:rFonts w:ascii="Trebuchet MS" w:hAnsi="Trebuchet MS"/>
                <w:i/>
                <w:sz w:val="24"/>
                <w:szCs w:val="24"/>
              </w:rPr>
              <w:t xml:space="preserve">Investiții în dotarea cu utilaje si echipamente pentru serviciile publice (de dezăpezire, întretinere spatii verzi, dotări pentru serviciul SVSU etc.); </w:t>
            </w:r>
          </w:p>
          <w:p w:rsidR="00261A7B" w:rsidRPr="00261A7B" w:rsidRDefault="00261A7B" w:rsidP="00D13189">
            <w:pPr>
              <w:pStyle w:val="Listparagraf"/>
              <w:widowControl w:val="0"/>
              <w:numPr>
                <w:ilvl w:val="0"/>
                <w:numId w:val="7"/>
              </w:numPr>
              <w:tabs>
                <w:tab w:val="left" w:pos="261"/>
              </w:tabs>
              <w:autoSpaceDE w:val="0"/>
              <w:autoSpaceDN w:val="0"/>
              <w:adjustRightInd w:val="0"/>
              <w:spacing w:after="0"/>
              <w:ind w:left="0" w:hanging="22"/>
              <w:jc w:val="both"/>
              <w:rPr>
                <w:rFonts w:ascii="Trebuchet MS" w:hAnsi="Trebuchet MS"/>
                <w:b/>
                <w:i/>
                <w:sz w:val="24"/>
                <w:szCs w:val="24"/>
              </w:rPr>
            </w:pPr>
            <w:r w:rsidRPr="00261A7B">
              <w:rPr>
                <w:rFonts w:ascii="Trebuchet MS" w:hAnsi="Trebuchet MS"/>
                <w:i/>
                <w:sz w:val="24"/>
                <w:szCs w:val="24"/>
              </w:rPr>
              <w:t>Investiții în crearea, îmbunătățirea sau extinderea serviciilor locale de bază destinate populației, inclusiv a celor de agrement, culturale</w:t>
            </w:r>
            <w:r w:rsidRPr="00261A7B">
              <w:rPr>
                <w:rFonts w:ascii="Trebuchet MS" w:hAnsi="Trebuchet MS"/>
                <w:b/>
                <w:i/>
                <w:sz w:val="24"/>
                <w:szCs w:val="24"/>
              </w:rPr>
              <w:t xml:space="preserve">, </w:t>
            </w:r>
            <w:r w:rsidRPr="00261A7B">
              <w:rPr>
                <w:rFonts w:ascii="Trebuchet MS" w:hAnsi="Trebuchet MS"/>
                <w:i/>
                <w:sz w:val="24"/>
                <w:szCs w:val="24"/>
              </w:rPr>
              <w:t>și a infrastructurii aferente. Ex: construcție capele funerare, restaurare imobile de patrimoniu de interes local, terenuri de sport, etc</w:t>
            </w:r>
          </w:p>
          <w:p w:rsidR="00261A7B" w:rsidRPr="00261A7B" w:rsidRDefault="00261A7B" w:rsidP="00D13189">
            <w:pPr>
              <w:pStyle w:val="Listparagraf"/>
              <w:widowControl w:val="0"/>
              <w:numPr>
                <w:ilvl w:val="0"/>
                <w:numId w:val="7"/>
              </w:numPr>
              <w:tabs>
                <w:tab w:val="left" w:pos="261"/>
              </w:tabs>
              <w:autoSpaceDE w:val="0"/>
              <w:autoSpaceDN w:val="0"/>
              <w:adjustRightInd w:val="0"/>
              <w:spacing w:after="0"/>
              <w:ind w:left="0" w:hanging="22"/>
              <w:jc w:val="both"/>
              <w:rPr>
                <w:rFonts w:ascii="Trebuchet MS" w:hAnsi="Trebuchet MS"/>
                <w:b/>
                <w:i/>
                <w:sz w:val="24"/>
                <w:szCs w:val="24"/>
              </w:rPr>
            </w:pPr>
            <w:r w:rsidRPr="00261A7B">
              <w:rPr>
                <w:rFonts w:ascii="Trebuchet MS" w:hAnsi="Trebuchet MS"/>
                <w:i/>
                <w:sz w:val="24"/>
                <w:szCs w:val="24"/>
              </w:rPr>
              <w:t xml:space="preserve">Investiții orientate spre transformarea clădirilor sau a altor instalații aflate în interiorul lor în apropierea așezărilor, în scopul îmbunătățirii calității vieții sau al creșterii performanței de mediu a așezării respective; </w:t>
            </w:r>
          </w:p>
          <w:p w:rsidR="00261A7B" w:rsidRPr="00261A7B" w:rsidRDefault="00261A7B" w:rsidP="00D13189">
            <w:pPr>
              <w:pStyle w:val="Listparagraf"/>
              <w:widowControl w:val="0"/>
              <w:numPr>
                <w:ilvl w:val="0"/>
                <w:numId w:val="7"/>
              </w:numPr>
              <w:tabs>
                <w:tab w:val="left" w:pos="261"/>
              </w:tabs>
              <w:autoSpaceDE w:val="0"/>
              <w:autoSpaceDN w:val="0"/>
              <w:adjustRightInd w:val="0"/>
              <w:spacing w:after="0"/>
              <w:ind w:left="0" w:hanging="22"/>
              <w:jc w:val="both"/>
              <w:rPr>
                <w:rFonts w:ascii="Trebuchet MS" w:hAnsi="Trebuchet MS"/>
                <w:b/>
                <w:i/>
                <w:sz w:val="24"/>
                <w:szCs w:val="24"/>
              </w:rPr>
            </w:pPr>
            <w:r w:rsidRPr="00261A7B">
              <w:rPr>
                <w:rFonts w:ascii="Trebuchet MS" w:hAnsi="Trebuchet MS"/>
                <w:i/>
                <w:sz w:val="24"/>
                <w:szCs w:val="24"/>
              </w:rPr>
              <w:lastRenderedPageBreak/>
              <w:t xml:space="preserve">Construcția, restaurarea, conservarea și dotarea clădirilor/monumentelor din patrimoniul cultural imobil de interes local; </w:t>
            </w:r>
          </w:p>
          <w:p w:rsidR="00261A7B" w:rsidRPr="00261A7B" w:rsidRDefault="00261A7B" w:rsidP="00D13189">
            <w:pPr>
              <w:pStyle w:val="Listparagraf"/>
              <w:widowControl w:val="0"/>
              <w:numPr>
                <w:ilvl w:val="0"/>
                <w:numId w:val="7"/>
              </w:numPr>
              <w:tabs>
                <w:tab w:val="left" w:pos="261"/>
              </w:tabs>
              <w:autoSpaceDE w:val="0"/>
              <w:autoSpaceDN w:val="0"/>
              <w:adjustRightInd w:val="0"/>
              <w:spacing w:after="0"/>
              <w:ind w:left="0" w:hanging="22"/>
              <w:jc w:val="both"/>
              <w:rPr>
                <w:rFonts w:ascii="Trebuchet MS" w:hAnsi="Trebuchet MS"/>
                <w:i/>
                <w:sz w:val="24"/>
                <w:szCs w:val="24"/>
              </w:rPr>
            </w:pPr>
            <w:r w:rsidRPr="00261A7B">
              <w:rPr>
                <w:rFonts w:ascii="Trebuchet MS" w:hAnsi="Trebuchet MS"/>
                <w:i/>
                <w:sz w:val="24"/>
                <w:szCs w:val="24"/>
              </w:rPr>
              <w:t>Construcția, extinderea și/sau modernizarea drumurilor de acces la obiectivele de patrimoniu;</w:t>
            </w:r>
          </w:p>
          <w:p w:rsidR="00261A7B" w:rsidRPr="00261A7B" w:rsidRDefault="00261A7B" w:rsidP="00D13189">
            <w:pPr>
              <w:pStyle w:val="Listparagraf"/>
              <w:widowControl w:val="0"/>
              <w:numPr>
                <w:ilvl w:val="0"/>
                <w:numId w:val="7"/>
              </w:numPr>
              <w:tabs>
                <w:tab w:val="left" w:pos="261"/>
              </w:tabs>
              <w:autoSpaceDE w:val="0"/>
              <w:autoSpaceDN w:val="0"/>
              <w:adjustRightInd w:val="0"/>
              <w:spacing w:after="0"/>
              <w:ind w:left="0" w:hanging="22"/>
              <w:jc w:val="both"/>
              <w:rPr>
                <w:rFonts w:ascii="Trebuchet MS" w:hAnsi="Trebuchet MS"/>
                <w:b/>
                <w:i/>
                <w:sz w:val="24"/>
                <w:szCs w:val="24"/>
              </w:rPr>
            </w:pPr>
            <w:r w:rsidRPr="00261A7B">
              <w:rPr>
                <w:rFonts w:ascii="Trebuchet MS" w:hAnsi="Trebuchet MS"/>
                <w:i/>
                <w:sz w:val="24"/>
                <w:szCs w:val="24"/>
              </w:rPr>
              <w:t xml:space="preserve">Restaurarea, conservarea și /sau dotarea obiectivelor din patrimoniul local și structuri de promovare a tradițiilor locale; </w:t>
            </w:r>
          </w:p>
          <w:p w:rsidR="00261A7B" w:rsidRPr="00261A7B" w:rsidRDefault="00261A7B" w:rsidP="00D13189">
            <w:pPr>
              <w:pStyle w:val="Listparagraf"/>
              <w:widowControl w:val="0"/>
              <w:numPr>
                <w:ilvl w:val="0"/>
                <w:numId w:val="7"/>
              </w:numPr>
              <w:tabs>
                <w:tab w:val="left" w:pos="261"/>
              </w:tabs>
              <w:autoSpaceDE w:val="0"/>
              <w:autoSpaceDN w:val="0"/>
              <w:adjustRightInd w:val="0"/>
              <w:spacing w:after="0"/>
              <w:ind w:left="0" w:hanging="22"/>
              <w:jc w:val="both"/>
              <w:rPr>
                <w:rFonts w:ascii="Trebuchet MS" w:hAnsi="Trebuchet MS"/>
                <w:i/>
                <w:sz w:val="24"/>
                <w:szCs w:val="24"/>
              </w:rPr>
            </w:pPr>
            <w:r w:rsidRPr="00261A7B">
              <w:rPr>
                <w:rFonts w:ascii="Trebuchet MS" w:hAnsi="Trebuchet MS"/>
                <w:i/>
                <w:sz w:val="24"/>
                <w:szCs w:val="24"/>
              </w:rPr>
              <w:t xml:space="preserve">Investiții în elemente de infrastructură cu rolul de creștere a calității vieții (spații verzi, utilizarea de materiale ecologice, eficiență energetică, reciclare, supraveghere video) și a calității serviciilor pentru populație, inclusiv spații destinate organizării de piețe și târguri; </w:t>
            </w:r>
          </w:p>
          <w:p w:rsidR="00261A7B" w:rsidRPr="00261A7B" w:rsidRDefault="00261A7B" w:rsidP="00D13189">
            <w:pPr>
              <w:pStyle w:val="Listparagraf"/>
              <w:widowControl w:val="0"/>
              <w:numPr>
                <w:ilvl w:val="0"/>
                <w:numId w:val="7"/>
              </w:numPr>
              <w:tabs>
                <w:tab w:val="left" w:pos="261"/>
              </w:tabs>
              <w:autoSpaceDE w:val="0"/>
              <w:autoSpaceDN w:val="0"/>
              <w:adjustRightInd w:val="0"/>
              <w:spacing w:after="0"/>
              <w:ind w:left="0" w:hanging="22"/>
              <w:jc w:val="both"/>
              <w:rPr>
                <w:rFonts w:ascii="Trebuchet MS" w:hAnsi="Trebuchet MS"/>
                <w:i/>
                <w:sz w:val="24"/>
                <w:szCs w:val="24"/>
              </w:rPr>
            </w:pPr>
            <w:r w:rsidRPr="00261A7B">
              <w:rPr>
                <w:rFonts w:ascii="Trebuchet MS" w:hAnsi="Trebuchet MS"/>
                <w:i/>
                <w:sz w:val="24"/>
                <w:szCs w:val="24"/>
              </w:rPr>
              <w:t xml:space="preserve">Achiziția de echipamente TIC pentru îmbunătățirea serviciilor pentru populație; studii și analize pentru fundamentarea nevoilor de conservare și intervenție asupra patrimoniul local din teritoriul GAL. </w:t>
            </w:r>
          </w:p>
          <w:p w:rsidR="00261A7B" w:rsidRPr="00261A7B" w:rsidRDefault="00261A7B" w:rsidP="00D13189">
            <w:pPr>
              <w:tabs>
                <w:tab w:val="left" w:pos="0"/>
              </w:tabs>
              <w:jc w:val="both"/>
              <w:rPr>
                <w:rFonts w:ascii="Trebuchet MS" w:eastAsia="Times New Roman" w:hAnsi="Trebuchet MS" w:cs="Calibri"/>
                <w:sz w:val="24"/>
                <w:szCs w:val="24"/>
                <w:lang w:eastAsia="fr-FR"/>
              </w:rPr>
            </w:pPr>
            <w:r w:rsidRPr="00261A7B">
              <w:rPr>
                <w:rFonts w:ascii="Trebuchet MS" w:eastAsia="Times New Roman" w:hAnsi="Trebuchet MS" w:cs="Calibri"/>
                <w:i/>
                <w:sz w:val="24"/>
                <w:szCs w:val="24"/>
                <w:lang w:eastAsia="fr-FR"/>
              </w:rPr>
              <w:t>Se verifică dacă Certificatul de Urbanism este eliberat pentru investiţia propusă prin proiect, dacă este valabil la data depunerii Cererii de finanţare.</w:t>
            </w:r>
          </w:p>
        </w:tc>
      </w:tr>
    </w:tbl>
    <w:p w:rsidR="00261A7B" w:rsidRPr="00261A7B" w:rsidRDefault="00261A7B" w:rsidP="00D13189">
      <w:pPr>
        <w:tabs>
          <w:tab w:val="left" w:pos="360"/>
        </w:tabs>
        <w:spacing w:after="0"/>
        <w:ind w:right="72"/>
        <w:jc w:val="both"/>
        <w:rPr>
          <w:rFonts w:ascii="Trebuchet MS" w:eastAsia="Times New Roman" w:hAnsi="Trebuchet MS" w:cs="Calibri"/>
          <w:sz w:val="24"/>
          <w:szCs w:val="24"/>
        </w:rPr>
      </w:pPr>
      <w:r w:rsidRPr="00261A7B">
        <w:rPr>
          <w:rFonts w:ascii="Trebuchet MS" w:eastAsia="Times New Roman" w:hAnsi="Trebuchet MS" w:cs="Calibri"/>
          <w:color w:val="000000"/>
          <w:sz w:val="24"/>
          <w:szCs w:val="24"/>
        </w:rPr>
        <w:lastRenderedPageBreak/>
        <w:t>Dacă verificarea documentelor confirmă faptul că</w:t>
      </w:r>
      <w:r w:rsidRPr="00261A7B">
        <w:rPr>
          <w:rFonts w:ascii="Trebuchet MS" w:eastAsia="Times New Roman" w:hAnsi="Trebuchet MS" w:cs="Calibri"/>
          <w:i/>
          <w:color w:val="000000"/>
          <w:sz w:val="24"/>
          <w:szCs w:val="24"/>
        </w:rPr>
        <w:t xml:space="preserve"> </w:t>
      </w:r>
      <w:r w:rsidRPr="00261A7B">
        <w:rPr>
          <w:rFonts w:ascii="Trebuchet MS" w:eastAsia="Times New Roman" w:hAnsi="Trebuchet MS" w:cs="Calibri"/>
          <w:color w:val="000000"/>
          <w:sz w:val="24"/>
          <w:szCs w:val="24"/>
        </w:rPr>
        <w:t>i</w:t>
      </w:r>
      <w:r w:rsidRPr="00261A7B">
        <w:rPr>
          <w:rFonts w:ascii="Trebuchet MS" w:hAnsi="Trebuchet MS" w:cs="Calibri"/>
          <w:sz w:val="24"/>
          <w:szCs w:val="24"/>
        </w:rPr>
        <w:t>nvestiția se încadreză în cel puțin unul din tipurile de sprijin prevăzute prin Măsura 6.5/6B</w:t>
      </w:r>
      <w:r w:rsidRPr="00261A7B">
        <w:rPr>
          <w:rFonts w:ascii="Trebuchet MS" w:hAnsi="Trebuchet MS" w:cs="Calibri"/>
          <w:i/>
          <w:sz w:val="24"/>
          <w:szCs w:val="24"/>
        </w:rPr>
        <w:t xml:space="preserve">, </w:t>
      </w:r>
      <w:r w:rsidRPr="00261A7B">
        <w:rPr>
          <w:rFonts w:ascii="Trebuchet MS" w:eastAsia="Times New Roman" w:hAnsi="Trebuchet MS" w:cs="Calibri"/>
          <w:sz w:val="24"/>
          <w:szCs w:val="24"/>
        </w:rPr>
        <w:t>se va bifa caseta “da” pentru verificare. În caz contrar, expertul bifează casuţa din coloana NU şi motivează poziţia în rubrica „Observaţii”, criteriul de eligibilitate nefiind îndeplinit.</w:t>
      </w:r>
    </w:p>
    <w:p w:rsidR="00261A7B" w:rsidRPr="00261A7B" w:rsidRDefault="00261A7B" w:rsidP="00D13189">
      <w:pPr>
        <w:rPr>
          <w:rFonts w:ascii="Trebuchet MS" w:hAnsi="Trebuchet MS"/>
          <w:b/>
          <w:sz w:val="24"/>
          <w:szCs w:val="24"/>
        </w:rPr>
      </w:pPr>
    </w:p>
    <w:p w:rsidR="00261A7B" w:rsidRPr="00261A7B" w:rsidRDefault="00261A7B" w:rsidP="00D13189">
      <w:pPr>
        <w:jc w:val="both"/>
        <w:rPr>
          <w:rFonts w:ascii="Trebuchet MS" w:hAnsi="Trebuchet MS"/>
          <w:b/>
          <w:sz w:val="24"/>
          <w:szCs w:val="24"/>
        </w:rPr>
      </w:pPr>
      <w:r w:rsidRPr="00261A7B">
        <w:rPr>
          <w:rFonts w:ascii="Trebuchet MS" w:hAnsi="Trebuchet MS"/>
          <w:b/>
          <w:sz w:val="24"/>
          <w:szCs w:val="24"/>
        </w:rPr>
        <w:t>EG3 Solicitantul trebuie să se angajeze că va asigura mentenanța investiției pe o perioadă de minimum 5 ani de la data ultimei plaţi</w:t>
      </w:r>
    </w:p>
    <w:tbl>
      <w:tblPr>
        <w:tblW w:w="1036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0"/>
        <w:gridCol w:w="5953"/>
      </w:tblGrid>
      <w:tr w:rsidR="00261A7B" w:rsidRPr="00261A7B" w:rsidTr="00261A7B">
        <w:tc>
          <w:tcPr>
            <w:tcW w:w="4410" w:type="dxa"/>
            <w:shd w:val="clear" w:color="auto" w:fill="C0C0C0"/>
          </w:tcPr>
          <w:p w:rsidR="00261A7B" w:rsidRPr="00261A7B" w:rsidRDefault="00261A7B" w:rsidP="00D13189">
            <w:pPr>
              <w:keepNext/>
              <w:spacing w:after="0"/>
              <w:ind w:left="-540" w:firstLine="540"/>
              <w:jc w:val="center"/>
              <w:outlineLvl w:val="0"/>
              <w:rPr>
                <w:rFonts w:ascii="Trebuchet MS" w:eastAsia="Times New Roman" w:hAnsi="Trebuchet MS" w:cs="Calibri"/>
                <w:b/>
                <w:bCs/>
                <w:sz w:val="24"/>
                <w:szCs w:val="24"/>
              </w:rPr>
            </w:pPr>
            <w:r w:rsidRPr="00261A7B">
              <w:rPr>
                <w:rFonts w:ascii="Trebuchet MS" w:eastAsia="Times New Roman" w:hAnsi="Trebuchet MS" w:cs="Calibri"/>
                <w:b/>
                <w:bCs/>
                <w:sz w:val="24"/>
                <w:szCs w:val="24"/>
              </w:rPr>
              <w:t>DOCUMENTE PREZENTATE</w:t>
            </w:r>
          </w:p>
        </w:tc>
        <w:tc>
          <w:tcPr>
            <w:tcW w:w="5953" w:type="dxa"/>
            <w:shd w:val="clear" w:color="auto" w:fill="C0C0C0"/>
          </w:tcPr>
          <w:p w:rsidR="00261A7B" w:rsidRDefault="00261A7B" w:rsidP="00D13189">
            <w:pPr>
              <w:spacing w:after="0"/>
              <w:ind w:firstLine="540"/>
              <w:jc w:val="center"/>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 xml:space="preserve">PUNCTE DE VERIFICAT </w:t>
            </w:r>
          </w:p>
          <w:p w:rsidR="00261A7B" w:rsidRPr="00261A7B" w:rsidRDefault="00261A7B" w:rsidP="00D13189">
            <w:pPr>
              <w:spacing w:after="0"/>
              <w:ind w:firstLine="540"/>
              <w:jc w:val="center"/>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ÎN CADRUL DOCUMENTELOR PREZENTATE</w:t>
            </w:r>
          </w:p>
        </w:tc>
      </w:tr>
      <w:tr w:rsidR="00261A7B" w:rsidRPr="00261A7B" w:rsidTr="00261A7B">
        <w:trPr>
          <w:trHeight w:val="706"/>
        </w:trPr>
        <w:tc>
          <w:tcPr>
            <w:tcW w:w="4410" w:type="dxa"/>
          </w:tcPr>
          <w:p w:rsidR="00261A7B" w:rsidRPr="00A75908" w:rsidRDefault="00261A7B" w:rsidP="00D13189">
            <w:pPr>
              <w:spacing w:after="0"/>
              <w:ind w:firstLine="20"/>
              <w:jc w:val="both"/>
              <w:rPr>
                <w:rFonts w:ascii="Trebuchet MS" w:hAnsi="Trebuchet MS" w:cs="Calibri"/>
                <w:sz w:val="24"/>
                <w:szCs w:val="24"/>
                <w:lang w:eastAsia="fr-FR"/>
              </w:rPr>
            </w:pPr>
            <w:r w:rsidRPr="00261A7B">
              <w:rPr>
                <w:rFonts w:ascii="Trebuchet MS" w:eastAsia="Times New Roman" w:hAnsi="Trebuchet MS" w:cs="Calibri"/>
                <w:sz w:val="24"/>
                <w:szCs w:val="24"/>
                <w:lang w:eastAsia="fr-FR"/>
              </w:rPr>
              <w:t>-</w:t>
            </w:r>
            <w:r w:rsidRPr="00261A7B">
              <w:rPr>
                <w:rFonts w:ascii="Trebuchet MS" w:hAnsi="Trebuchet MS" w:cs="Calibri"/>
                <w:b/>
                <w:sz w:val="24"/>
                <w:szCs w:val="24"/>
                <w:lang w:eastAsia="fr-FR"/>
              </w:rPr>
              <w:t xml:space="preserve"> </w:t>
            </w:r>
            <w:r w:rsidRPr="00A75908">
              <w:rPr>
                <w:rFonts w:ascii="Trebuchet MS" w:hAnsi="Trebuchet MS" w:cs="Calibri"/>
                <w:sz w:val="24"/>
                <w:szCs w:val="24"/>
                <w:lang w:eastAsia="fr-FR"/>
              </w:rPr>
              <w:t>Hotărârea Consiliului Local / Consiliilor Locale in cazul ADI/-  Hotararea Adunarii Generale a ONG pentru implementarea proiectului/ Hotărârea AGA pentru implementarea proiectului</w:t>
            </w:r>
          </w:p>
          <w:p w:rsidR="00261A7B" w:rsidRPr="00261A7B" w:rsidRDefault="00261A7B" w:rsidP="00D13189">
            <w:pPr>
              <w:spacing w:after="0"/>
              <w:ind w:firstLine="20"/>
              <w:jc w:val="both"/>
              <w:rPr>
                <w:rFonts w:ascii="Trebuchet MS" w:hAnsi="Trebuchet MS" w:cs="Calibri"/>
                <w:b/>
                <w:sz w:val="24"/>
                <w:szCs w:val="24"/>
                <w:lang w:eastAsia="fr-FR"/>
              </w:rPr>
            </w:pPr>
            <w:r w:rsidRPr="00A75908">
              <w:rPr>
                <w:rFonts w:ascii="Trebuchet MS" w:hAnsi="Trebuchet MS" w:cs="Calibri"/>
                <w:sz w:val="24"/>
                <w:szCs w:val="24"/>
                <w:lang w:eastAsia="fr-FR"/>
              </w:rPr>
              <w:t xml:space="preserve">• </w:t>
            </w:r>
            <w:r w:rsidRPr="00A75908">
              <w:rPr>
                <w:rFonts w:ascii="Trebuchet MS" w:hAnsi="Trebuchet MS" w:cs="Calibri"/>
                <w:sz w:val="24"/>
                <w:szCs w:val="24"/>
                <w:lang w:eastAsia="fr-FR"/>
              </w:rPr>
              <w:tab/>
              <w:t>angajamentul de a suporta cheltuielile de mentenanta a investiţiei pe o perioadă de minimum</w:t>
            </w:r>
            <w:r w:rsidRPr="00261A7B">
              <w:rPr>
                <w:rFonts w:ascii="Trebuchet MS" w:hAnsi="Trebuchet MS" w:cs="Calibri"/>
                <w:b/>
                <w:sz w:val="24"/>
                <w:szCs w:val="24"/>
                <w:lang w:eastAsia="fr-FR"/>
              </w:rPr>
              <w:t xml:space="preserve"> 5 ani de la </w:t>
            </w:r>
            <w:bookmarkStart w:id="3" w:name="_GoBack"/>
            <w:r w:rsidRPr="00A75908">
              <w:rPr>
                <w:rFonts w:ascii="Trebuchet MS" w:hAnsi="Trebuchet MS" w:cs="Calibri"/>
                <w:sz w:val="24"/>
                <w:szCs w:val="24"/>
                <w:lang w:eastAsia="fr-FR"/>
              </w:rPr>
              <w:lastRenderedPageBreak/>
              <w:t>data efectuării ultimei plăți-la care investitia a fost data in exploatare;</w:t>
            </w:r>
            <w:bookmarkEnd w:id="3"/>
          </w:p>
        </w:tc>
        <w:tc>
          <w:tcPr>
            <w:tcW w:w="5953" w:type="dxa"/>
          </w:tcPr>
          <w:p w:rsidR="00261A7B" w:rsidRPr="00261A7B" w:rsidRDefault="00261A7B" w:rsidP="00D13189">
            <w:pPr>
              <w:pBdr>
                <w:left w:val="single" w:sz="8" w:space="0" w:color="auto"/>
              </w:pBdr>
              <w:spacing w:before="100" w:beforeAutospacing="1" w:after="0" w:afterAutospacing="1"/>
              <w:jc w:val="both"/>
              <w:rPr>
                <w:rFonts w:ascii="Trebuchet MS" w:hAnsi="Trebuchet MS" w:cs="Calibri"/>
                <w:i/>
                <w:sz w:val="24"/>
                <w:szCs w:val="24"/>
                <w:lang w:eastAsia="fr-FR"/>
              </w:rPr>
            </w:pPr>
            <w:r w:rsidRPr="00261A7B">
              <w:rPr>
                <w:rFonts w:ascii="Trebuchet MS" w:eastAsia="Times New Roman" w:hAnsi="Trebuchet MS" w:cs="Calibri"/>
                <w:i/>
                <w:sz w:val="24"/>
                <w:szCs w:val="24"/>
                <w:lang w:eastAsia="fr-FR"/>
              </w:rPr>
              <w:lastRenderedPageBreak/>
              <w:t>Expertul verifică în Hotararea Consiliului Local/Hotărârile Consiliilor Locale în cazul ADI/</w:t>
            </w:r>
            <w:r w:rsidRPr="00261A7B">
              <w:rPr>
                <w:rFonts w:ascii="Trebuchet MS" w:hAnsi="Trebuchet MS" w:cs="Calibri"/>
                <w:i/>
                <w:sz w:val="24"/>
                <w:szCs w:val="24"/>
                <w:lang w:eastAsia="fr-FR"/>
              </w:rPr>
              <w:t xml:space="preserve"> Hotararea Adunarii Generale a ONG pentru implementarea proiectului/</w:t>
            </w:r>
            <w:r w:rsidRPr="00261A7B">
              <w:rPr>
                <w:rFonts w:ascii="Trebuchet MS" w:hAnsi="Trebuchet MS" w:cs="Calibri"/>
                <w:b/>
                <w:i/>
                <w:sz w:val="24"/>
                <w:szCs w:val="24"/>
                <w:lang w:eastAsia="fr-FR"/>
              </w:rPr>
              <w:t xml:space="preserve"> </w:t>
            </w:r>
            <w:r w:rsidRPr="00261A7B">
              <w:rPr>
                <w:rFonts w:ascii="Trebuchet MS" w:hAnsi="Trebuchet MS" w:cs="Calibri"/>
                <w:i/>
                <w:sz w:val="24"/>
                <w:szCs w:val="24"/>
                <w:lang w:eastAsia="fr-FR"/>
              </w:rPr>
              <w:t>Hotărârea AGA pentru implementarea proiectului,</w:t>
            </w:r>
            <w:r w:rsidRPr="00261A7B">
              <w:rPr>
                <w:rFonts w:ascii="Trebuchet MS" w:eastAsia="Times New Roman" w:hAnsi="Trebuchet MS" w:cs="Calibri"/>
                <w:i/>
                <w:sz w:val="24"/>
                <w:szCs w:val="24"/>
                <w:lang w:eastAsia="fr-FR"/>
              </w:rPr>
              <w:t xml:space="preserve"> </w:t>
            </w:r>
            <w:r w:rsidRPr="00261A7B">
              <w:rPr>
                <w:rFonts w:ascii="Trebuchet MS" w:hAnsi="Trebuchet MS" w:cs="Calibri"/>
                <w:i/>
                <w:sz w:val="24"/>
                <w:szCs w:val="24"/>
                <w:lang w:eastAsia="fr-FR"/>
              </w:rPr>
              <w:tab/>
            </w:r>
            <w:r w:rsidRPr="00261A7B">
              <w:rPr>
                <w:rFonts w:ascii="Trebuchet MS" w:eastAsia="Times New Roman" w:hAnsi="Trebuchet MS" w:cs="Calibri"/>
                <w:i/>
                <w:sz w:val="24"/>
                <w:szCs w:val="24"/>
                <w:lang w:eastAsia="fr-FR"/>
              </w:rPr>
              <w:t>angajamentul de a suporta cheltuielile de întreţinere/mentenanță a investiţiei pe o perioadă de minimum 5 ani de la data la care investitia a fost data in exploatare</w:t>
            </w:r>
            <w:r w:rsidRPr="00261A7B">
              <w:rPr>
                <w:rFonts w:ascii="Trebuchet MS" w:hAnsi="Trebuchet MS" w:cs="Calibri"/>
                <w:i/>
                <w:sz w:val="24"/>
                <w:szCs w:val="24"/>
                <w:lang w:eastAsia="fr-FR"/>
              </w:rPr>
              <w:t>;</w:t>
            </w:r>
            <w:r w:rsidRPr="00261A7B">
              <w:rPr>
                <w:rFonts w:ascii="Trebuchet MS" w:eastAsia="Times New Roman" w:hAnsi="Trebuchet MS" w:cs="Calibri"/>
                <w:i/>
                <w:sz w:val="24"/>
                <w:szCs w:val="24"/>
                <w:lang w:eastAsia="fr-FR"/>
              </w:rPr>
              <w:t xml:space="preserve"> </w:t>
            </w:r>
          </w:p>
        </w:tc>
      </w:tr>
    </w:tbl>
    <w:p w:rsidR="00261A7B" w:rsidRPr="00261A7B" w:rsidRDefault="00261A7B" w:rsidP="00D13189">
      <w:pPr>
        <w:spacing w:after="0"/>
        <w:jc w:val="both"/>
        <w:rPr>
          <w:rFonts w:ascii="Trebuchet MS" w:eastAsia="Times New Roman" w:hAnsi="Trebuchet MS" w:cs="Calibri"/>
          <w:sz w:val="24"/>
          <w:szCs w:val="24"/>
        </w:rPr>
      </w:pP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t>Dacă verificarea documentelor confirmă faptul că proiectul are Hotărârea de Consiliului Local /Hotararile de Consiliu Locale/Hotărârea Adunării Generale a ONG/</w:t>
      </w:r>
      <w:r w:rsidRPr="00261A7B">
        <w:rPr>
          <w:rFonts w:ascii="Trebuchet MS" w:hAnsi="Trebuchet MS" w:cs="Calibri"/>
          <w:i/>
          <w:sz w:val="24"/>
          <w:szCs w:val="24"/>
          <w:lang w:eastAsia="fr-FR"/>
        </w:rPr>
        <w:t xml:space="preserve"> Hotărârea AGA pentru implementarea proiectului</w:t>
      </w:r>
      <w:r w:rsidRPr="00261A7B">
        <w:rPr>
          <w:rFonts w:ascii="Trebuchet MS" w:eastAsia="Times New Roman" w:hAnsi="Trebuchet MS" w:cs="Calibri"/>
          <w:i/>
          <w:sz w:val="24"/>
          <w:szCs w:val="24"/>
        </w:rPr>
        <w:t xml:space="preserve">, pentru realizarea investiţiei, cu referire la punctele obligatorii mentionate mai sus, expertul bifează casuţa din coloana DA din fişa de verificare. (În caz contrar, expertul bifează casuţa din coloana NU şi motivează poziţia lui în rubrica „Observaţii” din fişa </w:t>
      </w:r>
      <w:r w:rsidR="00C924E8">
        <w:rPr>
          <w:rFonts w:ascii="Trebuchet MS" w:eastAsia="Times New Roman" w:hAnsi="Trebuchet MS" w:cs="Calibri"/>
          <w:i/>
          <w:sz w:val="24"/>
          <w:szCs w:val="24"/>
        </w:rPr>
        <w:t>CS 6.5/6B</w:t>
      </w:r>
      <w:r w:rsidRPr="00261A7B">
        <w:rPr>
          <w:rFonts w:ascii="Trebuchet MS" w:eastAsia="Times New Roman" w:hAnsi="Trebuchet MS" w:cs="Calibri"/>
          <w:i/>
          <w:sz w:val="24"/>
          <w:szCs w:val="24"/>
        </w:rPr>
        <w:t>, criteriul de eligibilitate nefiind îndeplinit.</w:t>
      </w:r>
    </w:p>
    <w:p w:rsidR="00261A7B" w:rsidRPr="00261A7B" w:rsidRDefault="00261A7B" w:rsidP="00D13189">
      <w:pPr>
        <w:spacing w:after="0"/>
        <w:rPr>
          <w:rFonts w:ascii="Trebuchet MS" w:hAnsi="Trebuchet MS"/>
          <w:b/>
          <w:sz w:val="24"/>
          <w:szCs w:val="24"/>
        </w:rPr>
      </w:pPr>
    </w:p>
    <w:p w:rsidR="00261A7B" w:rsidRPr="00261A7B" w:rsidRDefault="00261A7B" w:rsidP="00D13189">
      <w:pPr>
        <w:spacing w:after="0"/>
        <w:rPr>
          <w:rFonts w:ascii="Trebuchet MS" w:hAnsi="Trebuchet MS"/>
          <w:b/>
          <w:sz w:val="24"/>
          <w:szCs w:val="24"/>
        </w:rPr>
      </w:pPr>
      <w:r w:rsidRPr="00261A7B">
        <w:rPr>
          <w:rFonts w:ascii="Trebuchet MS" w:hAnsi="Trebuchet MS"/>
          <w:b/>
          <w:sz w:val="24"/>
          <w:szCs w:val="24"/>
        </w:rPr>
        <w:t>EG4 Investiția trebuie să demonstreze necesitatea, oportunitatea și potențialul economic al acesteia</w:t>
      </w:r>
    </w:p>
    <w:p w:rsidR="00261A7B" w:rsidRPr="00261A7B" w:rsidRDefault="00261A7B" w:rsidP="00D13189">
      <w:pPr>
        <w:spacing w:after="0"/>
        <w:rPr>
          <w:rFonts w:ascii="Trebuchet MS" w:hAnsi="Trebuchet MS"/>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9"/>
        <w:gridCol w:w="5584"/>
      </w:tblGrid>
      <w:tr w:rsidR="00261A7B" w:rsidRPr="00261A7B" w:rsidTr="00156F2F">
        <w:tc>
          <w:tcPr>
            <w:tcW w:w="4759" w:type="dxa"/>
            <w:shd w:val="clear" w:color="auto" w:fill="C0C0C0"/>
          </w:tcPr>
          <w:p w:rsidR="00261A7B" w:rsidRPr="00261A7B" w:rsidRDefault="00261A7B" w:rsidP="00D13189">
            <w:pPr>
              <w:keepNext/>
              <w:spacing w:after="0"/>
              <w:ind w:left="-540" w:firstLine="540"/>
              <w:jc w:val="center"/>
              <w:outlineLvl w:val="0"/>
              <w:rPr>
                <w:rFonts w:ascii="Trebuchet MS" w:eastAsia="Times New Roman" w:hAnsi="Trebuchet MS" w:cs="Calibri"/>
                <w:b/>
                <w:bCs/>
                <w:sz w:val="24"/>
                <w:szCs w:val="24"/>
              </w:rPr>
            </w:pPr>
            <w:r w:rsidRPr="00261A7B">
              <w:rPr>
                <w:rFonts w:ascii="Trebuchet MS" w:eastAsia="Times New Roman" w:hAnsi="Trebuchet MS" w:cs="Calibri"/>
                <w:b/>
                <w:bCs/>
                <w:sz w:val="24"/>
                <w:szCs w:val="24"/>
              </w:rPr>
              <w:t>DOCUMENTE PREZENTATE</w:t>
            </w:r>
          </w:p>
        </w:tc>
        <w:tc>
          <w:tcPr>
            <w:tcW w:w="5584" w:type="dxa"/>
            <w:shd w:val="clear" w:color="auto" w:fill="C0C0C0"/>
          </w:tcPr>
          <w:p w:rsidR="00156F2F" w:rsidRDefault="00261A7B" w:rsidP="00D13189">
            <w:pPr>
              <w:spacing w:after="0"/>
              <w:ind w:firstLine="540"/>
              <w:jc w:val="center"/>
              <w:rPr>
                <w:rFonts w:ascii="Trebuchet MS" w:eastAsia="Times New Roman" w:hAnsi="Trebuchet MS" w:cs="Calibri"/>
                <w:b/>
                <w:sz w:val="24"/>
                <w:szCs w:val="24"/>
                <w:lang w:eastAsia="fr-FR"/>
              </w:rPr>
            </w:pPr>
            <w:r w:rsidRPr="00156F2F">
              <w:rPr>
                <w:rFonts w:ascii="Trebuchet MS" w:eastAsia="Times New Roman" w:hAnsi="Trebuchet MS" w:cs="Calibri"/>
                <w:b/>
                <w:sz w:val="24"/>
                <w:szCs w:val="24"/>
                <w:lang w:eastAsia="fr-FR"/>
              </w:rPr>
              <w:t xml:space="preserve">PUNCTE DE VERIFICAT </w:t>
            </w:r>
          </w:p>
          <w:p w:rsidR="00261A7B" w:rsidRPr="00156F2F" w:rsidRDefault="00261A7B" w:rsidP="00D13189">
            <w:pPr>
              <w:spacing w:after="0"/>
              <w:ind w:firstLine="540"/>
              <w:jc w:val="center"/>
              <w:rPr>
                <w:rFonts w:ascii="Trebuchet MS" w:eastAsia="Times New Roman" w:hAnsi="Trebuchet MS" w:cs="Calibri"/>
                <w:b/>
                <w:sz w:val="24"/>
                <w:szCs w:val="24"/>
                <w:lang w:eastAsia="fr-FR"/>
              </w:rPr>
            </w:pPr>
            <w:r w:rsidRPr="00156F2F">
              <w:rPr>
                <w:rFonts w:ascii="Trebuchet MS" w:eastAsia="Times New Roman" w:hAnsi="Trebuchet MS" w:cs="Calibri"/>
                <w:b/>
                <w:sz w:val="24"/>
                <w:szCs w:val="24"/>
                <w:lang w:eastAsia="fr-FR"/>
              </w:rPr>
              <w:t>ÎN CADRUL DOCUMENTELOR PREZENTATE</w:t>
            </w:r>
          </w:p>
        </w:tc>
      </w:tr>
      <w:tr w:rsidR="00261A7B" w:rsidRPr="00261A7B" w:rsidTr="00156F2F">
        <w:trPr>
          <w:trHeight w:val="2538"/>
        </w:trPr>
        <w:tc>
          <w:tcPr>
            <w:tcW w:w="4759" w:type="dxa"/>
          </w:tcPr>
          <w:p w:rsidR="00261A7B" w:rsidRPr="00261A7B" w:rsidRDefault="00BB0EF2" w:rsidP="00D13189">
            <w:pPr>
              <w:pStyle w:val="Listparagraf"/>
              <w:widowControl w:val="0"/>
              <w:numPr>
                <w:ilvl w:val="0"/>
                <w:numId w:val="11"/>
              </w:numPr>
              <w:tabs>
                <w:tab w:val="left" w:pos="0"/>
                <w:tab w:val="left" w:pos="212"/>
              </w:tabs>
              <w:autoSpaceDE w:val="0"/>
              <w:autoSpaceDN w:val="0"/>
              <w:adjustRightInd w:val="0"/>
              <w:spacing w:after="0"/>
              <w:ind w:left="0" w:right="73" w:firstLine="0"/>
              <w:jc w:val="both"/>
              <w:rPr>
                <w:rFonts w:ascii="Trebuchet MS" w:hAnsi="Trebuchet MS" w:cs="Calibri"/>
                <w:sz w:val="24"/>
                <w:szCs w:val="24"/>
                <w:lang w:eastAsia="fr-FR"/>
              </w:rPr>
            </w:pPr>
            <w:r>
              <w:rPr>
                <w:rFonts w:ascii="Trebuchet MS" w:hAnsi="Trebuchet MS"/>
                <w:sz w:val="24"/>
                <w:szCs w:val="24"/>
              </w:rPr>
              <w:t>Memoriul justificativ/</w:t>
            </w:r>
            <w:r w:rsidR="00261A7B" w:rsidRPr="00261A7B">
              <w:rPr>
                <w:rFonts w:ascii="Trebuchet MS" w:hAnsi="Trebuchet MS"/>
                <w:sz w:val="24"/>
                <w:szCs w:val="24"/>
              </w:rPr>
              <w:t>Studiul de Fezabilitate/Documentația de Avizare pentru Lucrări- de Intervenții inclusiv Analiza Cost Beneficiu</w:t>
            </w:r>
            <w:r w:rsidR="00261A7B" w:rsidRPr="00261A7B">
              <w:rPr>
                <w:rFonts w:ascii="Trebuchet MS" w:hAnsi="Trebuchet MS" w:cs="Calibri"/>
                <w:sz w:val="24"/>
                <w:szCs w:val="24"/>
                <w:lang w:eastAsia="fr-FR"/>
              </w:rPr>
              <w:t xml:space="preserve"> </w:t>
            </w:r>
          </w:p>
          <w:p w:rsidR="00261A7B" w:rsidRPr="00261A7B" w:rsidRDefault="00261A7B" w:rsidP="00D13189">
            <w:pPr>
              <w:pStyle w:val="Listparagraf"/>
              <w:widowControl w:val="0"/>
              <w:numPr>
                <w:ilvl w:val="0"/>
                <w:numId w:val="11"/>
              </w:numPr>
              <w:tabs>
                <w:tab w:val="left" w:pos="0"/>
                <w:tab w:val="left" w:pos="212"/>
              </w:tabs>
              <w:autoSpaceDE w:val="0"/>
              <w:autoSpaceDN w:val="0"/>
              <w:adjustRightInd w:val="0"/>
              <w:spacing w:after="0"/>
              <w:ind w:left="0" w:right="73" w:firstLine="0"/>
              <w:jc w:val="both"/>
              <w:rPr>
                <w:rFonts w:ascii="Trebuchet MS" w:hAnsi="Trebuchet MS" w:cs="Calibri"/>
                <w:sz w:val="24"/>
                <w:szCs w:val="24"/>
                <w:lang w:eastAsia="fr-FR"/>
              </w:rPr>
            </w:pPr>
            <w:r w:rsidRPr="00261A7B">
              <w:rPr>
                <w:rFonts w:ascii="Trebuchet MS" w:hAnsi="Trebuchet MS" w:cs="Calibri"/>
                <w:sz w:val="24"/>
                <w:szCs w:val="24"/>
                <w:lang w:eastAsia="fr-FR"/>
              </w:rPr>
              <w:t xml:space="preserve"> Hotărâre de Consiliu Local / Hotărârile de Consiliu Local (în cazul ADI)/ Hotărârea Adunarii Generale a ONG/Unități de cult pentru implementarea proiectului/ Hotărârea AGA pentru implementarea proiectului</w:t>
            </w:r>
          </w:p>
          <w:p w:rsidR="00261A7B" w:rsidRPr="00261A7B" w:rsidRDefault="00261A7B" w:rsidP="00D13189">
            <w:pPr>
              <w:tabs>
                <w:tab w:val="left" w:pos="212"/>
              </w:tabs>
              <w:spacing w:after="0"/>
              <w:ind w:firstLine="20"/>
              <w:jc w:val="both"/>
              <w:rPr>
                <w:rFonts w:ascii="Trebuchet MS" w:hAnsi="Trebuchet MS" w:cs="Calibri"/>
                <w:sz w:val="24"/>
                <w:szCs w:val="24"/>
                <w:lang w:eastAsia="fr-FR"/>
              </w:rPr>
            </w:pPr>
            <w:r w:rsidRPr="00261A7B">
              <w:rPr>
                <w:rFonts w:ascii="Trebuchet MS" w:hAnsi="Trebuchet MS" w:cs="Calibri"/>
                <w:sz w:val="24"/>
                <w:szCs w:val="24"/>
                <w:lang w:eastAsia="fr-FR"/>
              </w:rPr>
              <w:t>•</w:t>
            </w:r>
            <w:r w:rsidRPr="00261A7B">
              <w:rPr>
                <w:rFonts w:ascii="Trebuchet MS" w:hAnsi="Trebuchet MS" w:cs="Calibri"/>
                <w:sz w:val="24"/>
                <w:szCs w:val="24"/>
                <w:lang w:eastAsia="fr-FR"/>
              </w:rPr>
              <w:tab/>
              <w:t>necesitatea, oportunitatea și potențialul  economic al investiției;</w:t>
            </w:r>
          </w:p>
        </w:tc>
        <w:tc>
          <w:tcPr>
            <w:tcW w:w="5584" w:type="dxa"/>
          </w:tcPr>
          <w:p w:rsidR="00261A7B" w:rsidRPr="00261A7B" w:rsidRDefault="00261A7B" w:rsidP="00D13189">
            <w:pPr>
              <w:pBdr>
                <w:left w:val="single" w:sz="8" w:space="0" w:color="auto"/>
              </w:pBdr>
              <w:spacing w:before="100" w:beforeAutospacing="1" w:after="0"/>
              <w:jc w:val="both"/>
              <w:rPr>
                <w:rFonts w:ascii="Trebuchet MS" w:hAnsi="Trebuchet MS" w:cs="Calibri"/>
                <w:i/>
                <w:sz w:val="24"/>
                <w:szCs w:val="24"/>
                <w:lang w:eastAsia="fr-FR"/>
              </w:rPr>
            </w:pPr>
            <w:r w:rsidRPr="00261A7B">
              <w:rPr>
                <w:rFonts w:ascii="Trebuchet MS" w:hAnsi="Trebuchet MS" w:cs="Calibri"/>
                <w:i/>
                <w:sz w:val="24"/>
                <w:szCs w:val="24"/>
                <w:lang w:eastAsia="fr-FR"/>
              </w:rPr>
              <w:t xml:space="preserve">Expertul verifică </w:t>
            </w:r>
            <w:r w:rsidRPr="00261A7B">
              <w:rPr>
                <w:rFonts w:ascii="Trebuchet MS" w:hAnsi="Trebuchet MS" w:cs="Calibri"/>
                <w:i/>
                <w:sz w:val="24"/>
                <w:szCs w:val="24"/>
              </w:rPr>
              <w:t xml:space="preserve">în baza informaţiilor din </w:t>
            </w:r>
            <w:r w:rsidR="00BB0EF2">
              <w:rPr>
                <w:rFonts w:ascii="Trebuchet MS" w:hAnsi="Trebuchet MS"/>
                <w:sz w:val="24"/>
                <w:szCs w:val="24"/>
              </w:rPr>
              <w:t>Memoriul justificativ/</w:t>
            </w:r>
            <w:r w:rsidRPr="00261A7B">
              <w:rPr>
                <w:rFonts w:ascii="Trebuchet MS" w:hAnsi="Trebuchet MS" w:cs="Calibri"/>
                <w:i/>
                <w:sz w:val="24"/>
                <w:szCs w:val="24"/>
              </w:rPr>
              <w:t xml:space="preserve">Studiul de Fezabilitate / Documentațiile de Avizare a Lucrărilor de Intervenții și </w:t>
            </w:r>
            <w:r w:rsidRPr="00261A7B">
              <w:rPr>
                <w:rFonts w:ascii="Trebuchet MS" w:hAnsi="Trebuchet MS" w:cs="Calibri"/>
                <w:i/>
                <w:sz w:val="24"/>
                <w:szCs w:val="24"/>
                <w:lang w:eastAsia="fr-FR"/>
              </w:rPr>
              <w:t>Hotărârea Consiliului Local/Consiliilor Locale (în cazul ADI)/ Hotărârea Adunarii Generale a ONG/ Unități de cult pentru implementarea proiectului/ Hotărârea AGA pentru implementarea proiectului</w:t>
            </w:r>
            <w:r w:rsidRPr="00261A7B">
              <w:rPr>
                <w:rFonts w:ascii="Trebuchet MS" w:hAnsi="Trebuchet MS" w:cs="Calibri"/>
                <w:i/>
                <w:sz w:val="24"/>
                <w:szCs w:val="24"/>
                <w:lang w:eastAsia="fr-FR"/>
              </w:rPr>
              <w:tab/>
              <w:t>necesitatea, oportunitatea și potențialul  economic al investiției;</w:t>
            </w:r>
          </w:p>
          <w:p w:rsidR="00261A7B" w:rsidRPr="00261A7B" w:rsidRDefault="00261A7B" w:rsidP="00D13189">
            <w:pPr>
              <w:widowControl w:val="0"/>
              <w:tabs>
                <w:tab w:val="left" w:pos="0"/>
                <w:tab w:val="left" w:pos="800"/>
              </w:tabs>
              <w:autoSpaceDE w:val="0"/>
              <w:autoSpaceDN w:val="0"/>
              <w:adjustRightInd w:val="0"/>
              <w:spacing w:after="0"/>
              <w:ind w:left="-5" w:hanging="86"/>
              <w:contextualSpacing/>
              <w:jc w:val="both"/>
              <w:rPr>
                <w:rFonts w:ascii="Trebuchet MS" w:hAnsi="Trebuchet MS" w:cs="Calibri"/>
                <w:color w:val="000000"/>
                <w:sz w:val="24"/>
                <w:szCs w:val="24"/>
              </w:rPr>
            </w:pPr>
          </w:p>
        </w:tc>
      </w:tr>
    </w:tbl>
    <w:p w:rsidR="00261A7B" w:rsidRPr="00261A7B" w:rsidRDefault="00261A7B" w:rsidP="00D13189">
      <w:pPr>
        <w:spacing w:after="0"/>
        <w:rPr>
          <w:rFonts w:ascii="Trebuchet MS" w:eastAsia="Times New Roman" w:hAnsi="Trebuchet MS" w:cs="Calibri"/>
          <w:bCs/>
          <w:i/>
          <w:sz w:val="24"/>
          <w:szCs w:val="24"/>
        </w:rPr>
      </w:pPr>
    </w:p>
    <w:p w:rsidR="00261A7B" w:rsidRPr="00261A7B" w:rsidRDefault="00261A7B" w:rsidP="00D13189">
      <w:pPr>
        <w:spacing w:after="0"/>
        <w:rPr>
          <w:rFonts w:ascii="Trebuchet MS" w:hAnsi="Trebuchet MS"/>
          <w:b/>
          <w:i/>
          <w:sz w:val="24"/>
          <w:szCs w:val="24"/>
        </w:rPr>
      </w:pPr>
      <w:r w:rsidRPr="00261A7B">
        <w:rPr>
          <w:rFonts w:ascii="Trebuchet MS" w:eastAsia="Times New Roman" w:hAnsi="Trebuchet MS" w:cs="Calibri"/>
          <w:bCs/>
          <w:i/>
          <w:sz w:val="24"/>
          <w:szCs w:val="24"/>
        </w:rPr>
        <w:t xml:space="preserve">Dacă verificarea documentelor confirmă </w:t>
      </w:r>
      <w:r w:rsidRPr="00261A7B">
        <w:rPr>
          <w:rFonts w:ascii="Trebuchet MS" w:eastAsia="Times New Roman" w:hAnsi="Trebuchet MS" w:cs="Calibri"/>
          <w:b/>
          <w:bCs/>
          <w:i/>
          <w:sz w:val="24"/>
          <w:szCs w:val="24"/>
        </w:rPr>
        <w:t>necesitatea, oportunitatea și potențialul economic al investiției</w:t>
      </w:r>
      <w:r w:rsidRPr="00261A7B">
        <w:rPr>
          <w:rFonts w:ascii="Trebuchet MS" w:eastAsia="Times New Roman" w:hAnsi="Trebuchet MS" w:cs="Calibri"/>
          <w:bCs/>
          <w:i/>
          <w:sz w:val="24"/>
          <w:szCs w:val="24"/>
        </w:rPr>
        <w:t xml:space="preserve">, expertul bifează căsuţa din coloana DA din fişa de verificare. În caz contrar, expertul bifează căsuţa din coloana NU şi motivează poziţia lui în rubrica „Observaţii” din fişa </w:t>
      </w:r>
      <w:r w:rsidR="00C924E8">
        <w:rPr>
          <w:rFonts w:ascii="Trebuchet MS" w:eastAsia="Times New Roman" w:hAnsi="Trebuchet MS" w:cs="Calibri"/>
          <w:bCs/>
          <w:i/>
          <w:sz w:val="24"/>
          <w:szCs w:val="24"/>
        </w:rPr>
        <w:t>CS 6.5/6B</w:t>
      </w:r>
      <w:r w:rsidRPr="00261A7B">
        <w:rPr>
          <w:rFonts w:ascii="Trebuchet MS" w:eastAsia="Times New Roman" w:hAnsi="Trebuchet MS" w:cs="Calibri"/>
          <w:bCs/>
          <w:i/>
          <w:sz w:val="24"/>
          <w:szCs w:val="24"/>
        </w:rPr>
        <w:t>, proiectul fiind neeligibil.</w:t>
      </w:r>
    </w:p>
    <w:p w:rsidR="00261A7B" w:rsidRPr="00261A7B" w:rsidRDefault="00261A7B" w:rsidP="00D13189">
      <w:pPr>
        <w:rPr>
          <w:rFonts w:ascii="Trebuchet MS" w:hAnsi="Trebuchet MS"/>
          <w:sz w:val="24"/>
          <w:szCs w:val="24"/>
        </w:rPr>
      </w:pPr>
    </w:p>
    <w:p w:rsidR="00261A7B" w:rsidRPr="00261A7B" w:rsidRDefault="00261A7B" w:rsidP="00D13189">
      <w:pPr>
        <w:rPr>
          <w:rFonts w:ascii="Trebuchet MS" w:hAnsi="Trebuchet MS"/>
          <w:b/>
          <w:sz w:val="24"/>
          <w:szCs w:val="24"/>
        </w:rPr>
      </w:pPr>
      <w:r w:rsidRPr="00261A7B">
        <w:rPr>
          <w:rFonts w:ascii="Trebuchet MS" w:hAnsi="Trebuchet MS"/>
          <w:b/>
          <w:sz w:val="24"/>
          <w:szCs w:val="24"/>
        </w:rPr>
        <w:t>EG5 Introducerea investiției în patrimoniului cultural în curcuitul turistic, la finalizarea acesteia (doar pentru proiectele care prevăd investiții în obiectivele turistice)</w:t>
      </w:r>
    </w:p>
    <w:p w:rsidR="00261A7B" w:rsidRPr="00261A7B" w:rsidRDefault="00261A7B" w:rsidP="00D13189">
      <w:pPr>
        <w:widowControl w:val="0"/>
        <w:tabs>
          <w:tab w:val="left" w:pos="0"/>
          <w:tab w:val="left" w:pos="800"/>
        </w:tabs>
        <w:autoSpaceDE w:val="0"/>
        <w:autoSpaceDN w:val="0"/>
        <w:adjustRightInd w:val="0"/>
        <w:spacing w:after="0"/>
        <w:ind w:right="445"/>
        <w:rPr>
          <w:rFonts w:ascii="Trebuchet MS" w:eastAsia="Times New Roman" w:hAnsi="Trebuchet MS" w:cs="Calibri"/>
          <w:sz w:val="24"/>
          <w:szCs w:val="24"/>
          <w:lang w:val="it-IT"/>
        </w:rPr>
      </w:pPr>
    </w:p>
    <w:tbl>
      <w:tblPr>
        <w:tblW w:w="1045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0"/>
        <w:gridCol w:w="6313"/>
      </w:tblGrid>
      <w:tr w:rsidR="00261A7B" w:rsidRPr="00261A7B" w:rsidTr="00261A7B">
        <w:tc>
          <w:tcPr>
            <w:tcW w:w="4140" w:type="dxa"/>
            <w:tcBorders>
              <w:top w:val="single" w:sz="4" w:space="0" w:color="auto"/>
              <w:left w:val="single" w:sz="4" w:space="0" w:color="auto"/>
              <w:bottom w:val="single" w:sz="4" w:space="0" w:color="auto"/>
              <w:right w:val="single" w:sz="4" w:space="0" w:color="auto"/>
            </w:tcBorders>
            <w:shd w:val="clear" w:color="auto" w:fill="C0C0C0"/>
            <w:hideMark/>
          </w:tcPr>
          <w:p w:rsidR="00261A7B" w:rsidRPr="00261A7B" w:rsidRDefault="00261A7B" w:rsidP="00D13189">
            <w:pPr>
              <w:keepNext/>
              <w:spacing w:after="0"/>
              <w:ind w:left="-540" w:firstLine="540"/>
              <w:jc w:val="center"/>
              <w:outlineLvl w:val="0"/>
              <w:rPr>
                <w:rFonts w:ascii="Trebuchet MS" w:eastAsia="Times New Roman" w:hAnsi="Trebuchet MS" w:cs="Calibri"/>
                <w:b/>
                <w:bCs/>
                <w:sz w:val="24"/>
                <w:szCs w:val="24"/>
              </w:rPr>
            </w:pPr>
            <w:r w:rsidRPr="00261A7B">
              <w:rPr>
                <w:rFonts w:ascii="Trebuchet MS" w:eastAsia="Times New Roman" w:hAnsi="Trebuchet MS" w:cs="Calibri"/>
                <w:b/>
                <w:bCs/>
                <w:sz w:val="24"/>
                <w:szCs w:val="24"/>
              </w:rPr>
              <w:t>DOCUMENTE PREZENTATE</w:t>
            </w:r>
          </w:p>
        </w:tc>
        <w:tc>
          <w:tcPr>
            <w:tcW w:w="6313" w:type="dxa"/>
            <w:tcBorders>
              <w:top w:val="single" w:sz="4" w:space="0" w:color="auto"/>
              <w:left w:val="single" w:sz="4" w:space="0" w:color="auto"/>
              <w:bottom w:val="single" w:sz="4" w:space="0" w:color="auto"/>
              <w:right w:val="single" w:sz="4" w:space="0" w:color="auto"/>
            </w:tcBorders>
            <w:shd w:val="clear" w:color="auto" w:fill="C0C0C0"/>
            <w:hideMark/>
          </w:tcPr>
          <w:p w:rsidR="00261A7B" w:rsidRPr="00156F2F" w:rsidRDefault="00261A7B" w:rsidP="00D13189">
            <w:pPr>
              <w:spacing w:after="0"/>
              <w:jc w:val="center"/>
              <w:rPr>
                <w:rFonts w:ascii="Trebuchet MS" w:eastAsia="Times New Roman" w:hAnsi="Trebuchet MS" w:cs="Calibri"/>
                <w:b/>
                <w:sz w:val="24"/>
                <w:szCs w:val="24"/>
                <w:lang w:eastAsia="fr-FR"/>
              </w:rPr>
            </w:pPr>
            <w:r w:rsidRPr="00156F2F">
              <w:rPr>
                <w:rFonts w:ascii="Trebuchet MS" w:eastAsia="Times New Roman" w:hAnsi="Trebuchet MS" w:cs="Calibri"/>
                <w:b/>
                <w:sz w:val="24"/>
                <w:szCs w:val="24"/>
                <w:lang w:eastAsia="fr-FR"/>
              </w:rPr>
              <w:t xml:space="preserve">PUNCTE DE VERIFICAT ÎN CADRUL </w:t>
            </w:r>
          </w:p>
          <w:p w:rsidR="00261A7B" w:rsidRPr="00261A7B" w:rsidRDefault="00261A7B" w:rsidP="00D13189">
            <w:pPr>
              <w:spacing w:after="0"/>
              <w:jc w:val="center"/>
              <w:rPr>
                <w:rFonts w:ascii="Trebuchet MS" w:eastAsia="Times New Roman" w:hAnsi="Trebuchet MS" w:cs="Calibri"/>
                <w:b/>
                <w:sz w:val="24"/>
                <w:szCs w:val="24"/>
                <w:lang w:val="pt-BR" w:eastAsia="fr-FR"/>
              </w:rPr>
            </w:pPr>
            <w:r w:rsidRPr="00156F2F">
              <w:rPr>
                <w:rFonts w:ascii="Trebuchet MS" w:eastAsia="Times New Roman" w:hAnsi="Trebuchet MS" w:cs="Calibri"/>
                <w:b/>
                <w:sz w:val="24"/>
                <w:szCs w:val="24"/>
                <w:lang w:eastAsia="fr-FR"/>
              </w:rPr>
              <w:t>DOCUMENTELOR PREZENTATE</w:t>
            </w:r>
          </w:p>
        </w:tc>
      </w:tr>
      <w:tr w:rsidR="00261A7B" w:rsidRPr="00261A7B" w:rsidTr="00261A7B">
        <w:tc>
          <w:tcPr>
            <w:tcW w:w="4140" w:type="dxa"/>
            <w:tcBorders>
              <w:top w:val="single" w:sz="4" w:space="0" w:color="auto"/>
              <w:left w:val="single" w:sz="4" w:space="0" w:color="auto"/>
              <w:bottom w:val="single" w:sz="4" w:space="0" w:color="auto"/>
              <w:right w:val="single" w:sz="4" w:space="0" w:color="auto"/>
            </w:tcBorders>
            <w:hideMark/>
          </w:tcPr>
          <w:p w:rsidR="00261A7B" w:rsidRPr="00261A7B" w:rsidRDefault="00261A7B" w:rsidP="00D13189">
            <w:pPr>
              <w:widowControl w:val="0"/>
              <w:tabs>
                <w:tab w:val="left" w:pos="800"/>
              </w:tabs>
              <w:autoSpaceDE w:val="0"/>
              <w:autoSpaceDN w:val="0"/>
              <w:adjustRightInd w:val="0"/>
              <w:spacing w:after="0"/>
              <w:ind w:right="73"/>
              <w:jc w:val="both"/>
              <w:rPr>
                <w:rFonts w:ascii="Trebuchet MS" w:eastAsia="Times New Roman" w:hAnsi="Trebuchet MS" w:cs="Calibri"/>
                <w:sz w:val="24"/>
                <w:szCs w:val="24"/>
                <w:lang w:eastAsia="fr-FR"/>
              </w:rPr>
            </w:pPr>
            <w:r w:rsidRPr="00261A7B">
              <w:rPr>
                <w:rFonts w:ascii="Trebuchet MS" w:hAnsi="Trebuchet MS"/>
                <w:sz w:val="24"/>
                <w:szCs w:val="24"/>
              </w:rPr>
              <w:t xml:space="preserve">Declarația pe propria răspundere </w:t>
            </w:r>
            <w:r w:rsidRPr="00261A7B">
              <w:rPr>
                <w:rFonts w:ascii="Trebuchet MS" w:hAnsi="Trebuchet MS"/>
                <w:sz w:val="24"/>
                <w:szCs w:val="24"/>
              </w:rPr>
              <w:lastRenderedPageBreak/>
              <w:t>dată de solicitant din care să reiasă că după realizarea investiției din patrimoniul cultural de clasă (grupă)</w:t>
            </w:r>
            <w:r w:rsidRPr="00261A7B">
              <w:rPr>
                <w:rFonts w:ascii="Trebuchet MS" w:hAnsi="Trebuchet MS"/>
                <w:i/>
                <w:sz w:val="24"/>
                <w:szCs w:val="24"/>
              </w:rPr>
              <w:t xml:space="preserve"> </w:t>
            </w:r>
            <w:r w:rsidRPr="00261A7B">
              <w:rPr>
                <w:rFonts w:ascii="Trebuchet MS" w:hAnsi="Trebuchet MS"/>
                <w:sz w:val="24"/>
                <w:szCs w:val="24"/>
              </w:rPr>
              <w:t xml:space="preserve">B, aceasta va fi înscrisă într-o rețea de promovare turistică </w:t>
            </w:r>
          </w:p>
        </w:tc>
        <w:tc>
          <w:tcPr>
            <w:tcW w:w="6313" w:type="dxa"/>
            <w:tcBorders>
              <w:top w:val="single" w:sz="4" w:space="0" w:color="auto"/>
              <w:left w:val="single" w:sz="4" w:space="0" w:color="auto"/>
              <w:bottom w:val="single" w:sz="4" w:space="0" w:color="auto"/>
              <w:right w:val="single" w:sz="4" w:space="0" w:color="auto"/>
            </w:tcBorders>
            <w:hideMark/>
          </w:tcPr>
          <w:p w:rsidR="00261A7B" w:rsidRPr="00261A7B" w:rsidRDefault="00261A7B" w:rsidP="00D13189">
            <w:pPr>
              <w:widowControl w:val="0"/>
              <w:tabs>
                <w:tab w:val="left" w:pos="0"/>
                <w:tab w:val="left" w:pos="800"/>
              </w:tabs>
              <w:autoSpaceDE w:val="0"/>
              <w:autoSpaceDN w:val="0"/>
              <w:adjustRightInd w:val="0"/>
              <w:ind w:left="91" w:hanging="91"/>
              <w:contextualSpacing/>
              <w:jc w:val="both"/>
              <w:rPr>
                <w:rFonts w:ascii="Trebuchet MS" w:hAnsi="Trebuchet MS" w:cs="Calibri"/>
                <w:i/>
                <w:color w:val="000000"/>
                <w:sz w:val="24"/>
                <w:szCs w:val="24"/>
              </w:rPr>
            </w:pPr>
            <w:r w:rsidRPr="00261A7B">
              <w:rPr>
                <w:rFonts w:ascii="Trebuchet MS" w:hAnsi="Trebuchet MS" w:cs="Calibri"/>
                <w:sz w:val="24"/>
                <w:szCs w:val="24"/>
                <w:lang w:eastAsia="fr-FR"/>
              </w:rPr>
              <w:lastRenderedPageBreak/>
              <w:t xml:space="preserve"> </w:t>
            </w:r>
            <w:r w:rsidRPr="00261A7B">
              <w:rPr>
                <w:rFonts w:ascii="Trebuchet MS" w:hAnsi="Trebuchet MS" w:cs="Calibri"/>
                <w:i/>
                <w:sz w:val="24"/>
                <w:szCs w:val="24"/>
                <w:lang w:eastAsia="fr-FR"/>
              </w:rPr>
              <w:t xml:space="preserve">Expertul verifică dacă solicitantul a prezentat (la alte </w:t>
            </w:r>
            <w:r w:rsidRPr="00261A7B">
              <w:rPr>
                <w:rFonts w:ascii="Trebuchet MS" w:hAnsi="Trebuchet MS" w:cs="Calibri"/>
                <w:i/>
                <w:sz w:val="24"/>
                <w:szCs w:val="24"/>
                <w:lang w:eastAsia="fr-FR"/>
              </w:rPr>
              <w:lastRenderedPageBreak/>
              <w:t xml:space="preserve">documente) o declarație pe propria răspundere dacă solicitantul s-a angajat că după realizarea investiției din patrimoniul cultural de clasă </w:t>
            </w:r>
            <w:r w:rsidRPr="00261A7B">
              <w:rPr>
                <w:rFonts w:ascii="Trebuchet MS" w:hAnsi="Trebuchet MS"/>
                <w:i/>
                <w:sz w:val="24"/>
                <w:szCs w:val="24"/>
              </w:rPr>
              <w:t xml:space="preserve">(grupă) </w:t>
            </w:r>
            <w:r w:rsidRPr="00261A7B">
              <w:rPr>
                <w:rFonts w:ascii="Trebuchet MS" w:hAnsi="Trebuchet MS" w:cs="Calibri"/>
                <w:i/>
                <w:sz w:val="24"/>
                <w:szCs w:val="24"/>
                <w:lang w:eastAsia="fr-FR"/>
              </w:rPr>
              <w:t>B, aceasta să fie înscrisă într-o rețea de promovare turistică.</w:t>
            </w:r>
          </w:p>
        </w:tc>
      </w:tr>
    </w:tbl>
    <w:p w:rsidR="00261A7B" w:rsidRPr="00261A7B" w:rsidRDefault="00261A7B" w:rsidP="00D13189">
      <w:pPr>
        <w:widowControl w:val="0"/>
        <w:tabs>
          <w:tab w:val="left" w:pos="800"/>
        </w:tabs>
        <w:autoSpaceDE w:val="0"/>
        <w:autoSpaceDN w:val="0"/>
        <w:adjustRightInd w:val="0"/>
        <w:spacing w:after="0"/>
        <w:ind w:left="-180" w:right="71"/>
        <w:contextualSpacing/>
        <w:jc w:val="both"/>
        <w:rPr>
          <w:rFonts w:ascii="Trebuchet MS" w:eastAsia="Times New Roman" w:hAnsi="Trebuchet MS" w:cs="Calibri"/>
          <w:bCs/>
          <w:sz w:val="24"/>
          <w:szCs w:val="24"/>
          <w:u w:val="single"/>
        </w:rPr>
      </w:pPr>
    </w:p>
    <w:p w:rsidR="00261A7B" w:rsidRPr="00261A7B" w:rsidRDefault="00261A7B" w:rsidP="00D13189">
      <w:pPr>
        <w:widowControl w:val="0"/>
        <w:tabs>
          <w:tab w:val="left" w:pos="800"/>
        </w:tabs>
        <w:autoSpaceDE w:val="0"/>
        <w:autoSpaceDN w:val="0"/>
        <w:adjustRightInd w:val="0"/>
        <w:spacing w:after="0"/>
        <w:ind w:right="71"/>
        <w:contextualSpacing/>
        <w:jc w:val="both"/>
        <w:rPr>
          <w:rFonts w:ascii="Trebuchet MS" w:eastAsia="Times New Roman" w:hAnsi="Trebuchet MS" w:cs="Calibri"/>
          <w:bCs/>
          <w:i/>
          <w:sz w:val="24"/>
          <w:szCs w:val="24"/>
        </w:rPr>
      </w:pPr>
      <w:r w:rsidRPr="00261A7B">
        <w:rPr>
          <w:rFonts w:ascii="Trebuchet MS" w:eastAsia="Times New Roman" w:hAnsi="Trebuchet MS" w:cs="Calibri"/>
          <w:bCs/>
          <w:i/>
          <w:sz w:val="24"/>
          <w:szCs w:val="24"/>
        </w:rPr>
        <w:t xml:space="preserve">Dacă în urma verificării documentului reiese faptul că </w:t>
      </w:r>
      <w:r w:rsidRPr="00261A7B">
        <w:rPr>
          <w:rFonts w:ascii="Trebuchet MS" w:hAnsi="Trebuchet MS" w:cs="Calibri"/>
          <w:i/>
          <w:sz w:val="24"/>
          <w:szCs w:val="24"/>
          <w:lang w:eastAsia="fr-FR"/>
        </w:rPr>
        <w:t xml:space="preserve">solicitantul s-a angajat că după realizarea investiției din patrimoniul cultural de clasă </w:t>
      </w:r>
      <w:r w:rsidRPr="00261A7B">
        <w:rPr>
          <w:rFonts w:ascii="Trebuchet MS" w:eastAsia="Times New Roman" w:hAnsi="Trebuchet MS" w:cs="Calibri"/>
          <w:bCs/>
          <w:i/>
          <w:sz w:val="24"/>
          <w:szCs w:val="24"/>
        </w:rPr>
        <w:t>(grupă)</w:t>
      </w:r>
      <w:r w:rsidRPr="00261A7B">
        <w:rPr>
          <w:rFonts w:ascii="Trebuchet MS" w:hAnsi="Trebuchet MS" w:cs="Calibri"/>
          <w:i/>
          <w:sz w:val="24"/>
          <w:szCs w:val="24"/>
          <w:lang w:eastAsia="fr-FR"/>
        </w:rPr>
        <w:t xml:space="preserve"> B, aceasta să fie înscrisă într-o rețea de promovare turistică</w:t>
      </w:r>
      <w:r w:rsidRPr="00261A7B">
        <w:rPr>
          <w:rFonts w:ascii="Trebuchet MS" w:eastAsia="Times New Roman" w:hAnsi="Trebuchet MS" w:cs="Calibri"/>
          <w:bCs/>
          <w:i/>
          <w:sz w:val="24"/>
          <w:szCs w:val="24"/>
        </w:rPr>
        <w:t xml:space="preserve"> expertul bifează căsuţa DA.</w:t>
      </w:r>
      <w:r w:rsidRPr="00261A7B">
        <w:rPr>
          <w:rFonts w:ascii="Trebuchet MS" w:hAnsi="Trebuchet MS"/>
          <w:i/>
          <w:sz w:val="24"/>
          <w:szCs w:val="24"/>
        </w:rPr>
        <w:t xml:space="preserve"> </w:t>
      </w:r>
      <w:r w:rsidRPr="00261A7B">
        <w:rPr>
          <w:rFonts w:ascii="Trebuchet MS" w:eastAsia="Times New Roman" w:hAnsi="Trebuchet MS" w:cs="Calibri"/>
          <w:bCs/>
          <w:i/>
          <w:sz w:val="24"/>
          <w:szCs w:val="24"/>
        </w:rPr>
        <w:t xml:space="preserve">În caz contrar, expertul bifează căsuţa din coloana NU şi motivează poziţia lui în rubrica „Observaţii” din </w:t>
      </w:r>
      <w:r w:rsidR="00C924E8" w:rsidRPr="00261A7B">
        <w:rPr>
          <w:rFonts w:ascii="Trebuchet MS" w:eastAsia="Times New Roman" w:hAnsi="Trebuchet MS" w:cs="Calibri"/>
          <w:bCs/>
          <w:i/>
          <w:sz w:val="24"/>
          <w:szCs w:val="24"/>
        </w:rPr>
        <w:t xml:space="preserve">fişa </w:t>
      </w:r>
      <w:r w:rsidR="00C924E8">
        <w:rPr>
          <w:rFonts w:ascii="Trebuchet MS" w:eastAsia="Times New Roman" w:hAnsi="Trebuchet MS" w:cs="Calibri"/>
          <w:bCs/>
          <w:i/>
          <w:sz w:val="24"/>
          <w:szCs w:val="24"/>
        </w:rPr>
        <w:t>CS 6.5/6B</w:t>
      </w:r>
      <w:r w:rsidRPr="00261A7B">
        <w:rPr>
          <w:rFonts w:ascii="Trebuchet MS" w:eastAsia="Times New Roman" w:hAnsi="Trebuchet MS" w:cs="Calibri"/>
          <w:bCs/>
          <w:i/>
          <w:sz w:val="24"/>
          <w:szCs w:val="24"/>
        </w:rPr>
        <w:t>, proiectul fiind neeligibil.</w:t>
      </w:r>
    </w:p>
    <w:p w:rsidR="00261A7B" w:rsidRPr="00261A7B" w:rsidRDefault="00261A7B" w:rsidP="00D13189">
      <w:pPr>
        <w:widowControl w:val="0"/>
        <w:tabs>
          <w:tab w:val="left" w:pos="800"/>
        </w:tabs>
        <w:autoSpaceDE w:val="0"/>
        <w:autoSpaceDN w:val="0"/>
        <w:adjustRightInd w:val="0"/>
        <w:spacing w:after="0"/>
        <w:ind w:left="-180" w:right="71" w:firstLine="180"/>
        <w:contextualSpacing/>
        <w:jc w:val="both"/>
        <w:rPr>
          <w:rFonts w:ascii="Trebuchet MS" w:eastAsia="Times New Roman" w:hAnsi="Trebuchet MS" w:cs="Calibri"/>
          <w:bCs/>
          <w:i/>
          <w:sz w:val="24"/>
          <w:szCs w:val="24"/>
        </w:rPr>
      </w:pPr>
      <w:r w:rsidRPr="00261A7B">
        <w:rPr>
          <w:rFonts w:ascii="Trebuchet MS" w:eastAsia="Times New Roman" w:hAnsi="Trebuchet MS" w:cs="Calibri"/>
          <w:bCs/>
          <w:i/>
          <w:sz w:val="24"/>
          <w:szCs w:val="24"/>
        </w:rPr>
        <w:t xml:space="preserve">Se va bifa NU ESTE CAZUL pentru </w:t>
      </w:r>
      <w:r w:rsidRPr="00261A7B">
        <w:rPr>
          <w:rFonts w:ascii="Trebuchet MS" w:hAnsi="Trebuchet MS"/>
          <w:i/>
          <w:iCs/>
          <w:sz w:val="24"/>
          <w:szCs w:val="24"/>
        </w:rPr>
        <w:t>investițiile de modernizare și dotare a căminelor culturale.</w:t>
      </w:r>
    </w:p>
    <w:p w:rsidR="00261A7B" w:rsidRPr="00261A7B" w:rsidRDefault="00261A7B" w:rsidP="00D13189">
      <w:pPr>
        <w:rPr>
          <w:rFonts w:ascii="Trebuchet MS" w:hAnsi="Trebuchet MS"/>
          <w:sz w:val="24"/>
          <w:szCs w:val="24"/>
        </w:rPr>
      </w:pPr>
    </w:p>
    <w:p w:rsidR="00261A7B" w:rsidRPr="00261A7B" w:rsidRDefault="00261A7B" w:rsidP="00D13189">
      <w:pPr>
        <w:rPr>
          <w:rFonts w:ascii="Trebuchet MS" w:hAnsi="Trebuchet MS"/>
          <w:b/>
          <w:sz w:val="24"/>
          <w:szCs w:val="24"/>
        </w:rPr>
      </w:pPr>
      <w:bookmarkStart w:id="4" w:name="_Hlk505776659"/>
      <w:r w:rsidRPr="00261A7B">
        <w:rPr>
          <w:rFonts w:ascii="Trebuchet MS" w:hAnsi="Trebuchet MS"/>
          <w:b/>
          <w:sz w:val="24"/>
          <w:szCs w:val="24"/>
        </w:rPr>
        <w:t>Criterii de eligibilitate specifice</w:t>
      </w:r>
    </w:p>
    <w:p w:rsidR="00261A7B" w:rsidRPr="00261A7B" w:rsidRDefault="00261A7B" w:rsidP="00D13189">
      <w:pPr>
        <w:pStyle w:val="Listparagraf"/>
        <w:widowControl w:val="0"/>
        <w:tabs>
          <w:tab w:val="left" w:pos="180"/>
          <w:tab w:val="left" w:pos="270"/>
        </w:tabs>
        <w:autoSpaceDE w:val="0"/>
        <w:autoSpaceDN w:val="0"/>
        <w:adjustRightInd w:val="0"/>
        <w:ind w:left="0"/>
        <w:jc w:val="both"/>
        <w:rPr>
          <w:rFonts w:ascii="Trebuchet MS" w:hAnsi="Trebuchet MS"/>
          <w:b/>
          <w:sz w:val="24"/>
          <w:szCs w:val="24"/>
        </w:rPr>
      </w:pPr>
      <w:r w:rsidRPr="00261A7B">
        <w:rPr>
          <w:rFonts w:ascii="Trebuchet MS" w:hAnsi="Trebuchet MS"/>
          <w:b/>
          <w:sz w:val="24"/>
          <w:szCs w:val="24"/>
        </w:rPr>
        <w:t>ES1. Solicitantul trebuie să se încadreze în categoria beneficiarilor eligibili;</w:t>
      </w:r>
    </w:p>
    <w:p w:rsidR="00261A7B" w:rsidRPr="00261A7B" w:rsidRDefault="00261A7B" w:rsidP="00D13189">
      <w:pPr>
        <w:autoSpaceDE w:val="0"/>
        <w:autoSpaceDN w:val="0"/>
        <w:adjustRightInd w:val="0"/>
        <w:spacing w:after="0"/>
        <w:jc w:val="both"/>
        <w:rPr>
          <w:rFonts w:ascii="Trebuchet MS" w:eastAsia="TrebuchetMS" w:hAnsi="Trebuchet MS" w:cs="TrebuchetMS"/>
          <w:sz w:val="24"/>
          <w:szCs w:val="24"/>
        </w:rPr>
      </w:pPr>
      <w:r w:rsidRPr="00261A7B">
        <w:rPr>
          <w:rFonts w:ascii="Trebuchet MS" w:eastAsia="TrebuchetMS" w:hAnsi="Trebuchet MS" w:cs="TrebuchetMS"/>
          <w:b/>
          <w:sz w:val="24"/>
          <w:szCs w:val="24"/>
        </w:rPr>
        <w:t>Solicitanţii eligibili</w:t>
      </w:r>
      <w:r w:rsidRPr="00261A7B">
        <w:rPr>
          <w:rFonts w:ascii="Trebuchet MS" w:eastAsia="TrebuchetMS" w:hAnsi="Trebuchet MS" w:cs="TrebuchetMS"/>
          <w:sz w:val="24"/>
          <w:szCs w:val="24"/>
        </w:rPr>
        <w:t xml:space="preserve"> pentru sprijinul financiar nerambursabil acordat prin Măsura 6.5/6B „</w:t>
      </w:r>
      <w:r w:rsidRPr="00261A7B">
        <w:rPr>
          <w:rFonts w:ascii="Trebuchet MS" w:eastAsiaTheme="minorEastAsia" w:hAnsi="Trebuchet MS" w:cs="TimesNewRomanPS-BoldMT"/>
          <w:bCs/>
          <w:sz w:val="24"/>
          <w:szCs w:val="24"/>
        </w:rPr>
        <w:t>Dezvoltarea localităților aparținând teritoriului GAL Banat-Vest și serviciilor destinate populației</w:t>
      </w:r>
      <w:r w:rsidRPr="00261A7B">
        <w:rPr>
          <w:rFonts w:ascii="Trebuchet MS" w:eastAsia="TrebuchetMS" w:hAnsi="Trebuchet MS" w:cs="TrebuchetMS"/>
          <w:sz w:val="24"/>
          <w:szCs w:val="24"/>
        </w:rPr>
        <w:t>”</w:t>
      </w:r>
      <w:r w:rsidRPr="00261A7B">
        <w:rPr>
          <w:rFonts w:ascii="Trebuchet MS" w:eastAsia="Trebuchet MS" w:hAnsi="Trebuchet MS" w:cs="Trebuchet MS"/>
          <w:b/>
          <w:sz w:val="24"/>
          <w:szCs w:val="24"/>
        </w:rPr>
        <w:t xml:space="preserve"> </w:t>
      </w:r>
      <w:r w:rsidRPr="00261A7B">
        <w:rPr>
          <w:rFonts w:ascii="Trebuchet MS" w:eastAsia="TrebuchetMS" w:hAnsi="Trebuchet MS" w:cs="TrebuchetMS"/>
          <w:sz w:val="24"/>
          <w:szCs w:val="24"/>
        </w:rPr>
        <w:t>trebuie să facă parte din una din următoarele categorii:</w:t>
      </w:r>
    </w:p>
    <w:p w:rsidR="00261A7B" w:rsidRPr="00261A7B" w:rsidRDefault="00261A7B" w:rsidP="00D13189">
      <w:pPr>
        <w:spacing w:after="0"/>
        <w:jc w:val="both"/>
        <w:rPr>
          <w:rFonts w:ascii="Trebuchet MS" w:hAnsi="Trebuchet MS"/>
          <w:b/>
          <w:sz w:val="24"/>
          <w:szCs w:val="24"/>
        </w:rPr>
      </w:pPr>
    </w:p>
    <w:p w:rsidR="00261A7B" w:rsidRPr="00261A7B" w:rsidRDefault="00261A7B" w:rsidP="00D13189">
      <w:pPr>
        <w:pStyle w:val="Listparagraf"/>
        <w:numPr>
          <w:ilvl w:val="0"/>
          <w:numId w:val="12"/>
        </w:numPr>
        <w:tabs>
          <w:tab w:val="left" w:pos="284"/>
        </w:tabs>
        <w:spacing w:after="0"/>
        <w:ind w:left="0" w:firstLine="0"/>
        <w:jc w:val="both"/>
        <w:rPr>
          <w:rFonts w:ascii="Trebuchet MS" w:hAnsi="Trebuchet MS"/>
          <w:sz w:val="24"/>
          <w:szCs w:val="24"/>
        </w:rPr>
      </w:pPr>
      <w:r w:rsidRPr="00261A7B">
        <w:rPr>
          <w:rFonts w:ascii="Trebuchet MS" w:hAnsi="Trebuchet MS"/>
          <w:sz w:val="24"/>
          <w:szCs w:val="24"/>
        </w:rPr>
        <w:t>Comuna/orașul definit conform legislației în vigoare;</w:t>
      </w:r>
    </w:p>
    <w:p w:rsidR="00261A7B" w:rsidRPr="00261A7B" w:rsidRDefault="00261A7B" w:rsidP="00D13189">
      <w:pPr>
        <w:pStyle w:val="Listparagraf"/>
        <w:numPr>
          <w:ilvl w:val="0"/>
          <w:numId w:val="12"/>
        </w:numPr>
        <w:tabs>
          <w:tab w:val="left" w:pos="284"/>
        </w:tabs>
        <w:spacing w:after="0"/>
        <w:ind w:left="0" w:firstLine="0"/>
        <w:jc w:val="both"/>
        <w:rPr>
          <w:rFonts w:ascii="Trebuchet MS" w:hAnsi="Trebuchet MS"/>
          <w:sz w:val="24"/>
          <w:szCs w:val="24"/>
        </w:rPr>
      </w:pPr>
      <w:r w:rsidRPr="00261A7B">
        <w:rPr>
          <w:rFonts w:ascii="Trebuchet MS" w:hAnsi="Trebuchet MS"/>
          <w:sz w:val="24"/>
          <w:szCs w:val="24"/>
        </w:rPr>
        <w:t>ONG-uri constituite în conformitate cu prevederile Ordonanţei Guvernului nr. 26/2000 cu privire la asociaţii şi fundaţii, cu modificările şi completările ulterioare;</w:t>
      </w:r>
    </w:p>
    <w:p w:rsidR="00261A7B" w:rsidRPr="00261A7B" w:rsidRDefault="00261A7B" w:rsidP="00D13189">
      <w:pPr>
        <w:pStyle w:val="Listparagraf"/>
        <w:numPr>
          <w:ilvl w:val="0"/>
          <w:numId w:val="12"/>
        </w:numPr>
        <w:tabs>
          <w:tab w:val="left" w:pos="284"/>
        </w:tabs>
        <w:spacing w:after="0"/>
        <w:ind w:left="0" w:firstLine="0"/>
        <w:jc w:val="both"/>
        <w:rPr>
          <w:rFonts w:ascii="Trebuchet MS" w:hAnsi="Trebuchet MS"/>
          <w:sz w:val="24"/>
          <w:szCs w:val="24"/>
        </w:rPr>
      </w:pPr>
      <w:r w:rsidRPr="00261A7B">
        <w:rPr>
          <w:rFonts w:ascii="Trebuchet MS" w:hAnsi="Trebuchet MS"/>
          <w:sz w:val="24"/>
          <w:szCs w:val="24"/>
        </w:rPr>
        <w:t>Unităţi de cult/ structuri ale cultelor aparţinând cultelor religioase recunoscute în România  şi constituite conform statutului sau codului canonic al cultului respectiv, inclusiv fundaţii şi asociaţii constituite de culte;</w:t>
      </w:r>
    </w:p>
    <w:p w:rsidR="00261A7B" w:rsidRPr="00261A7B" w:rsidRDefault="00261A7B" w:rsidP="00D13189">
      <w:pPr>
        <w:pStyle w:val="Listparagraf"/>
        <w:numPr>
          <w:ilvl w:val="0"/>
          <w:numId w:val="12"/>
        </w:numPr>
        <w:tabs>
          <w:tab w:val="left" w:pos="284"/>
        </w:tabs>
        <w:spacing w:after="0"/>
        <w:ind w:left="0" w:firstLine="0"/>
        <w:jc w:val="both"/>
        <w:rPr>
          <w:rFonts w:ascii="Trebuchet MS" w:hAnsi="Trebuchet MS"/>
          <w:sz w:val="24"/>
          <w:szCs w:val="24"/>
        </w:rPr>
      </w:pPr>
      <w:r w:rsidRPr="00261A7B">
        <w:rPr>
          <w:rFonts w:ascii="Trebuchet MS" w:hAnsi="Trebuchet MS"/>
          <w:sz w:val="24"/>
          <w:szCs w:val="24"/>
        </w:rPr>
        <w:t>Persoane juridice care dețin în administrare/proprietate obiective de patrimoniu cultural, istoric, religios de interes local. Prin excludere, față de cele menționate mai sus, î</w:t>
      </w:r>
      <w:r w:rsidRPr="00261A7B">
        <w:rPr>
          <w:rFonts w:ascii="Trebuchet MS" w:hAnsi="Trebuchet MS" w:cs="Calibri"/>
          <w:noProof/>
          <w:sz w:val="24"/>
          <w:szCs w:val="24"/>
          <w:lang w:eastAsia="ro-RO"/>
        </w:rPr>
        <w:t>n funcție de forma de organizare acestea pot fi:</w:t>
      </w:r>
    </w:p>
    <w:p w:rsidR="00261A7B" w:rsidRPr="00261A7B" w:rsidRDefault="00261A7B" w:rsidP="00D13189">
      <w:pPr>
        <w:spacing w:after="0"/>
        <w:jc w:val="both"/>
        <w:rPr>
          <w:rFonts w:ascii="Trebuchet MS" w:hAnsi="Trebuchet MS"/>
          <w:sz w:val="24"/>
          <w:szCs w:val="24"/>
          <w:u w:val="single"/>
        </w:rPr>
      </w:pPr>
      <w:r w:rsidRPr="00261A7B">
        <w:rPr>
          <w:rFonts w:ascii="Trebuchet MS" w:hAnsi="Trebuchet MS"/>
          <w:sz w:val="24"/>
          <w:szCs w:val="24"/>
          <w:u w:val="single"/>
        </w:rPr>
        <w:t>Persoane juridice private:</w:t>
      </w:r>
    </w:p>
    <w:p w:rsidR="00261A7B" w:rsidRPr="00261A7B" w:rsidRDefault="00261A7B" w:rsidP="00D13189">
      <w:pPr>
        <w:pStyle w:val="Listparagraf"/>
        <w:numPr>
          <w:ilvl w:val="0"/>
          <w:numId w:val="13"/>
        </w:numPr>
        <w:tabs>
          <w:tab w:val="left" w:pos="0"/>
          <w:tab w:val="left" w:pos="284"/>
        </w:tabs>
        <w:spacing w:after="0"/>
        <w:ind w:left="0" w:firstLine="0"/>
        <w:jc w:val="both"/>
        <w:rPr>
          <w:rFonts w:ascii="Trebuchet MS" w:hAnsi="Trebuchet MS" w:cs="Calibri"/>
          <w:noProof/>
          <w:sz w:val="24"/>
          <w:szCs w:val="24"/>
          <w:lang w:eastAsia="ro-RO"/>
        </w:rPr>
      </w:pPr>
      <w:r w:rsidRPr="00261A7B">
        <w:rPr>
          <w:rFonts w:ascii="Trebuchet MS" w:hAnsi="Trebuchet MS" w:cs="Calibri"/>
          <w:b/>
          <w:noProof/>
          <w:sz w:val="24"/>
          <w:szCs w:val="24"/>
          <w:lang w:eastAsia="ro-RO"/>
        </w:rPr>
        <w:t xml:space="preserve"> Societate în nume colectiv</w:t>
      </w:r>
      <w:r w:rsidRPr="00261A7B">
        <w:rPr>
          <w:rFonts w:ascii="Trebuchet MS" w:hAnsi="Trebuchet MS" w:cs="Calibri"/>
          <w:noProof/>
          <w:sz w:val="24"/>
          <w:szCs w:val="24"/>
          <w:lang w:eastAsia="ro-RO"/>
        </w:rPr>
        <w:t xml:space="preserve"> –</w:t>
      </w:r>
      <w:r w:rsidRPr="00261A7B">
        <w:rPr>
          <w:rFonts w:ascii="Trebuchet MS" w:hAnsi="Trebuchet MS" w:cs="Calibri"/>
          <w:b/>
          <w:noProof/>
          <w:sz w:val="24"/>
          <w:szCs w:val="24"/>
          <w:lang w:eastAsia="ro-RO"/>
        </w:rPr>
        <w:t xml:space="preserve"> SNC</w:t>
      </w:r>
      <w:r w:rsidRPr="00261A7B">
        <w:rPr>
          <w:rFonts w:ascii="Trebuchet MS" w:hAnsi="Trebuchet MS" w:cs="Calibri"/>
          <w:noProof/>
          <w:sz w:val="24"/>
          <w:szCs w:val="24"/>
          <w:lang w:eastAsia="ro-RO"/>
        </w:rPr>
        <w:t xml:space="preserve"> - înfiinţată în baza Legii societăților nr. 31/1990, republicata, cu modificările și completările ulterioare;</w:t>
      </w:r>
    </w:p>
    <w:p w:rsidR="00261A7B" w:rsidRPr="00261A7B" w:rsidRDefault="00261A7B" w:rsidP="00D13189">
      <w:pPr>
        <w:pStyle w:val="Listparagraf"/>
        <w:numPr>
          <w:ilvl w:val="0"/>
          <w:numId w:val="13"/>
        </w:numPr>
        <w:tabs>
          <w:tab w:val="left" w:pos="0"/>
          <w:tab w:val="left" w:pos="284"/>
        </w:tabs>
        <w:spacing w:after="0"/>
        <w:ind w:left="0" w:firstLine="0"/>
        <w:jc w:val="both"/>
        <w:rPr>
          <w:rFonts w:ascii="Trebuchet MS" w:hAnsi="Trebuchet MS" w:cs="Calibri"/>
          <w:noProof/>
          <w:sz w:val="24"/>
          <w:szCs w:val="24"/>
          <w:lang w:eastAsia="ro-RO"/>
        </w:rPr>
      </w:pPr>
      <w:r w:rsidRPr="00261A7B">
        <w:rPr>
          <w:rFonts w:ascii="Trebuchet MS" w:hAnsi="Trebuchet MS" w:cs="Calibri"/>
          <w:b/>
          <w:noProof/>
          <w:sz w:val="24"/>
          <w:szCs w:val="24"/>
          <w:lang w:eastAsia="ro-RO"/>
        </w:rPr>
        <w:t xml:space="preserve"> Societate în comandită simplă – SCS</w:t>
      </w:r>
      <w:r w:rsidRPr="00261A7B">
        <w:rPr>
          <w:rFonts w:ascii="Trebuchet MS" w:hAnsi="Trebuchet MS" w:cs="Calibri"/>
          <w:noProof/>
          <w:sz w:val="24"/>
          <w:szCs w:val="24"/>
          <w:lang w:eastAsia="ro-RO"/>
        </w:rPr>
        <w:t xml:space="preserve"> - înfiinţată în baza Legii nr. 31/1990, republicata cu modificările şi completările ulterioare);</w:t>
      </w:r>
    </w:p>
    <w:p w:rsidR="00261A7B" w:rsidRPr="00261A7B" w:rsidRDefault="00261A7B" w:rsidP="00D13189">
      <w:pPr>
        <w:pStyle w:val="Listparagraf"/>
        <w:numPr>
          <w:ilvl w:val="0"/>
          <w:numId w:val="13"/>
        </w:numPr>
        <w:tabs>
          <w:tab w:val="left" w:pos="0"/>
          <w:tab w:val="left" w:pos="284"/>
        </w:tabs>
        <w:spacing w:after="0"/>
        <w:ind w:left="0" w:firstLine="0"/>
        <w:jc w:val="both"/>
        <w:rPr>
          <w:rFonts w:ascii="Trebuchet MS" w:hAnsi="Trebuchet MS" w:cs="Calibri"/>
          <w:noProof/>
          <w:sz w:val="24"/>
          <w:szCs w:val="24"/>
          <w:lang w:eastAsia="ro-RO"/>
        </w:rPr>
      </w:pPr>
      <w:r w:rsidRPr="00261A7B">
        <w:rPr>
          <w:rFonts w:ascii="Trebuchet MS" w:hAnsi="Trebuchet MS" w:cs="Calibri"/>
          <w:b/>
          <w:noProof/>
          <w:sz w:val="24"/>
          <w:szCs w:val="24"/>
          <w:lang w:eastAsia="ro-RO"/>
        </w:rPr>
        <w:t xml:space="preserve"> Societate pe acţiuni – SA</w:t>
      </w:r>
      <w:r w:rsidRPr="00261A7B">
        <w:rPr>
          <w:rFonts w:ascii="Trebuchet MS" w:hAnsi="Trebuchet MS" w:cs="Calibri"/>
          <w:noProof/>
          <w:sz w:val="24"/>
          <w:szCs w:val="24"/>
          <w:lang w:eastAsia="ro-RO"/>
        </w:rPr>
        <w:t xml:space="preserve"> - înfiinţată în baza Legii nr. 31/ 1990, republicată cu modificarile şi completările ulterioare;</w:t>
      </w:r>
    </w:p>
    <w:p w:rsidR="00261A7B" w:rsidRPr="00261A7B" w:rsidRDefault="00261A7B" w:rsidP="00D13189">
      <w:pPr>
        <w:pStyle w:val="Listparagraf"/>
        <w:numPr>
          <w:ilvl w:val="0"/>
          <w:numId w:val="13"/>
        </w:numPr>
        <w:tabs>
          <w:tab w:val="left" w:pos="0"/>
          <w:tab w:val="left" w:pos="284"/>
        </w:tabs>
        <w:spacing w:after="0"/>
        <w:ind w:left="0" w:firstLine="0"/>
        <w:jc w:val="both"/>
        <w:rPr>
          <w:rFonts w:ascii="Trebuchet MS" w:hAnsi="Trebuchet MS" w:cs="Calibri"/>
          <w:noProof/>
          <w:sz w:val="24"/>
          <w:szCs w:val="24"/>
          <w:lang w:eastAsia="ro-RO"/>
        </w:rPr>
      </w:pPr>
      <w:r w:rsidRPr="00261A7B">
        <w:rPr>
          <w:rFonts w:ascii="Trebuchet MS" w:hAnsi="Trebuchet MS" w:cs="Calibri"/>
          <w:b/>
          <w:noProof/>
          <w:sz w:val="24"/>
          <w:szCs w:val="24"/>
          <w:lang w:eastAsia="ro-RO"/>
        </w:rPr>
        <w:t xml:space="preserve"> Societate în comandită pe acţiuni – SCA</w:t>
      </w:r>
      <w:r w:rsidRPr="00261A7B">
        <w:rPr>
          <w:rFonts w:ascii="Trebuchet MS" w:hAnsi="Trebuchet MS" w:cs="Calibri"/>
          <w:noProof/>
          <w:sz w:val="24"/>
          <w:szCs w:val="24"/>
          <w:lang w:eastAsia="ro-RO"/>
        </w:rPr>
        <w:t xml:space="preserve"> înfiinţată în baza Legii nr. 31/1990, republicată cu modificările şi completările ulterioare;</w:t>
      </w:r>
    </w:p>
    <w:p w:rsidR="00261A7B" w:rsidRPr="00261A7B" w:rsidRDefault="00261A7B" w:rsidP="00D13189">
      <w:pPr>
        <w:pStyle w:val="Listparagraf"/>
        <w:numPr>
          <w:ilvl w:val="0"/>
          <w:numId w:val="13"/>
        </w:numPr>
        <w:tabs>
          <w:tab w:val="left" w:pos="0"/>
          <w:tab w:val="left" w:pos="284"/>
        </w:tabs>
        <w:spacing w:after="0"/>
        <w:ind w:left="0" w:firstLine="0"/>
        <w:jc w:val="both"/>
        <w:rPr>
          <w:rFonts w:ascii="Trebuchet MS" w:hAnsi="Trebuchet MS" w:cs="Calibri"/>
          <w:noProof/>
          <w:sz w:val="24"/>
          <w:szCs w:val="24"/>
          <w:lang w:eastAsia="ro-RO"/>
        </w:rPr>
      </w:pPr>
      <w:r w:rsidRPr="00261A7B">
        <w:rPr>
          <w:rFonts w:ascii="Trebuchet MS" w:hAnsi="Trebuchet MS" w:cs="Calibri"/>
          <w:b/>
          <w:noProof/>
          <w:sz w:val="24"/>
          <w:szCs w:val="24"/>
          <w:lang w:eastAsia="ro-RO"/>
        </w:rPr>
        <w:lastRenderedPageBreak/>
        <w:t xml:space="preserve"> Societate cu răspundere limitată – debutant  sau "S.R.L. - D</w:t>
      </w:r>
      <w:r w:rsidRPr="00261A7B">
        <w:rPr>
          <w:rFonts w:ascii="Trebuchet MS" w:hAnsi="Trebuchet MS" w:cs="Calibri"/>
          <w:noProof/>
          <w:sz w:val="24"/>
          <w:szCs w:val="24"/>
          <w:lang w:eastAsia="ro-RO"/>
        </w:rPr>
        <w:t>. Conform OUG 6/2011 pentru stimularea înfiinţării şi dezvoltării micro-întreprinderilor de către întreprinzătorii tineri și Legii nr. 31/1990, republicata, cu modificările şi completările ulterioare;</w:t>
      </w:r>
    </w:p>
    <w:p w:rsidR="00261A7B" w:rsidRPr="00261A7B" w:rsidRDefault="00261A7B" w:rsidP="00D13189">
      <w:pPr>
        <w:pStyle w:val="Listparagraf"/>
        <w:numPr>
          <w:ilvl w:val="0"/>
          <w:numId w:val="13"/>
        </w:numPr>
        <w:tabs>
          <w:tab w:val="left" w:pos="284"/>
        </w:tabs>
        <w:spacing w:after="0"/>
        <w:ind w:left="0" w:firstLine="0"/>
        <w:jc w:val="both"/>
        <w:rPr>
          <w:rFonts w:ascii="Trebuchet MS" w:hAnsi="Trebuchet MS" w:cs="Calibri"/>
          <w:noProof/>
          <w:sz w:val="24"/>
          <w:szCs w:val="24"/>
          <w:lang w:eastAsia="ro-RO"/>
        </w:rPr>
      </w:pPr>
      <w:r w:rsidRPr="00261A7B">
        <w:rPr>
          <w:rFonts w:ascii="Trebuchet MS" w:hAnsi="Trebuchet MS" w:cs="Calibri"/>
          <w:b/>
          <w:noProof/>
          <w:sz w:val="24"/>
          <w:szCs w:val="24"/>
          <w:lang w:eastAsia="ro-RO"/>
        </w:rPr>
        <w:t xml:space="preserve"> Societate cu răspundere limitată  – SRL</w:t>
      </w:r>
      <w:r w:rsidRPr="00261A7B">
        <w:rPr>
          <w:rFonts w:ascii="Trebuchet MS" w:hAnsi="Trebuchet MS" w:cs="Calibri"/>
          <w:noProof/>
          <w:sz w:val="24"/>
          <w:szCs w:val="24"/>
          <w:lang w:eastAsia="ro-RO"/>
        </w:rPr>
        <w:t xml:space="preserve"> înfiinţată în baza Legii nr. 31/1990, republicata, cu modificările şi completările ulterioare;</w:t>
      </w:r>
    </w:p>
    <w:p w:rsidR="00261A7B" w:rsidRPr="00261A7B" w:rsidRDefault="00261A7B" w:rsidP="00D13189">
      <w:pPr>
        <w:pStyle w:val="Listparagraf"/>
        <w:numPr>
          <w:ilvl w:val="0"/>
          <w:numId w:val="13"/>
        </w:numPr>
        <w:tabs>
          <w:tab w:val="left" w:pos="284"/>
        </w:tabs>
        <w:spacing w:after="0"/>
        <w:ind w:left="0" w:firstLine="0"/>
        <w:jc w:val="both"/>
        <w:rPr>
          <w:rFonts w:ascii="Trebuchet MS" w:hAnsi="Trebuchet MS" w:cs="Calibri"/>
          <w:noProof/>
          <w:sz w:val="24"/>
          <w:szCs w:val="24"/>
          <w:lang w:eastAsia="ro-RO"/>
        </w:rPr>
      </w:pPr>
      <w:r w:rsidRPr="00261A7B">
        <w:rPr>
          <w:rFonts w:ascii="Trebuchet MS" w:hAnsi="Trebuchet MS" w:cs="Calibri"/>
          <w:b/>
          <w:noProof/>
          <w:sz w:val="24"/>
          <w:szCs w:val="24"/>
          <w:lang w:eastAsia="ro-RO"/>
        </w:rPr>
        <w:t xml:space="preserve"> Societate comercială</w:t>
      </w:r>
      <w:r w:rsidRPr="00261A7B">
        <w:rPr>
          <w:rFonts w:ascii="Trebuchet MS" w:hAnsi="Trebuchet MS" w:cs="Calibri"/>
          <w:noProof/>
          <w:sz w:val="24"/>
          <w:szCs w:val="24"/>
          <w:lang w:eastAsia="ro-RO"/>
        </w:rPr>
        <w:t xml:space="preserve"> cu capital privat înfiinţată în baza Legii nr. 15/1990 privind reorganizarea unitatilor economice de stat ca regii autonome și societati comerciale, cu modificările şi completările ulterioare).</w:t>
      </w:r>
    </w:p>
    <w:p w:rsidR="00261A7B" w:rsidRPr="00261A7B" w:rsidRDefault="00261A7B" w:rsidP="00D13189">
      <w:pPr>
        <w:pStyle w:val="Listparagraf"/>
        <w:numPr>
          <w:ilvl w:val="0"/>
          <w:numId w:val="13"/>
        </w:numPr>
        <w:tabs>
          <w:tab w:val="left" w:pos="284"/>
        </w:tabs>
        <w:spacing w:after="0"/>
        <w:ind w:left="0" w:firstLine="0"/>
        <w:jc w:val="both"/>
        <w:rPr>
          <w:rFonts w:ascii="Trebuchet MS" w:hAnsi="Trebuchet MS" w:cs="Tahoma"/>
          <w:sz w:val="24"/>
          <w:szCs w:val="24"/>
          <w:lang w:eastAsia="ro-RO"/>
        </w:rPr>
      </w:pPr>
      <w:r w:rsidRPr="00261A7B">
        <w:rPr>
          <w:rFonts w:ascii="Trebuchet MS" w:hAnsi="Trebuchet MS" w:cs="Tahoma"/>
          <w:b/>
          <w:bCs/>
          <w:sz w:val="24"/>
          <w:szCs w:val="24"/>
          <w:lang w:eastAsia="ro-RO"/>
        </w:rPr>
        <w:t xml:space="preserve"> Societățile agricole.</w:t>
      </w:r>
      <w:r w:rsidRPr="00261A7B">
        <w:rPr>
          <w:rFonts w:ascii="Trebuchet MS" w:hAnsi="Trebuchet MS" w:cs="Tahoma"/>
          <w:sz w:val="24"/>
          <w:szCs w:val="24"/>
          <w:lang w:eastAsia="ro-RO"/>
        </w:rPr>
        <w:t> Acestea s-au înființat în temeiul Legii nr. 36/1991 ca persoane juridice de drept privat, dar fara caracter comercial.</w:t>
      </w:r>
    </w:p>
    <w:p w:rsidR="00261A7B" w:rsidRPr="00261A7B" w:rsidRDefault="00261A7B" w:rsidP="00D13189">
      <w:pPr>
        <w:pStyle w:val="Listparagraf"/>
        <w:numPr>
          <w:ilvl w:val="0"/>
          <w:numId w:val="13"/>
        </w:numPr>
        <w:tabs>
          <w:tab w:val="left" w:pos="284"/>
        </w:tabs>
        <w:spacing w:after="0"/>
        <w:ind w:left="0" w:firstLine="0"/>
        <w:jc w:val="both"/>
        <w:rPr>
          <w:rFonts w:ascii="Trebuchet MS" w:hAnsi="Trebuchet MS" w:cs="Tahoma"/>
          <w:sz w:val="24"/>
          <w:szCs w:val="24"/>
          <w:lang w:eastAsia="ro-RO"/>
        </w:rPr>
      </w:pPr>
      <w:r w:rsidRPr="00261A7B">
        <w:rPr>
          <w:rFonts w:ascii="Trebuchet MS" w:hAnsi="Trebuchet MS" w:cs="Tahoma"/>
          <w:b/>
          <w:bCs/>
          <w:sz w:val="24"/>
          <w:szCs w:val="24"/>
          <w:lang w:eastAsia="ro-RO"/>
        </w:rPr>
        <w:t xml:space="preserve"> Organizații cooperatiste. </w:t>
      </w:r>
      <w:r w:rsidRPr="00261A7B">
        <w:rPr>
          <w:rFonts w:ascii="Trebuchet MS" w:hAnsi="Trebuchet MS" w:cs="Tahoma"/>
          <w:sz w:val="24"/>
          <w:szCs w:val="24"/>
          <w:lang w:eastAsia="ro-RO"/>
        </w:rPr>
        <w:t xml:space="preserve">Sunt persoane juridice de drept privat, ce se organizează și functioneaza din initiativa membrilor lor, pentru realizarea unor scopuri economice sau în scopul întrajutorării membrilor. </w:t>
      </w:r>
      <w:r w:rsidRPr="00261A7B">
        <w:rPr>
          <w:rFonts w:ascii="Trebuchet MS" w:hAnsi="Trebuchet MS" w:cs="Tahoma"/>
          <w:sz w:val="24"/>
          <w:szCs w:val="24"/>
          <w:shd w:val="clear" w:color="auto" w:fill="FFFFFF"/>
        </w:rPr>
        <w:t>In prezent funtioneaza doua categorii de organizatii cooperatiste: organizatiile cooperatiei mestesugaresti, reglementate prin Decretul-Lege nr.66/1990 privind organizarea si functionarea cooperatiei mestesugaresti  si organizatiile cooperatiei de consum si de credit, reglementate de Legea nr. 109/1996 privind organizarea si functionarea cooperatiei de consum si de credit.</w:t>
      </w:r>
    </w:p>
    <w:p w:rsidR="00261A7B" w:rsidRPr="00261A7B" w:rsidRDefault="00261A7B" w:rsidP="00D13189">
      <w:pPr>
        <w:spacing w:after="0"/>
        <w:jc w:val="both"/>
        <w:rPr>
          <w:rFonts w:ascii="Trebuchet MS" w:hAnsi="Trebuchet MS" w:cs="Tahoma"/>
          <w:b/>
          <w:bCs/>
          <w:sz w:val="24"/>
          <w:szCs w:val="24"/>
          <w:lang w:eastAsia="ro-RO"/>
        </w:rPr>
      </w:pPr>
    </w:p>
    <w:p w:rsidR="00261A7B" w:rsidRPr="00261A7B" w:rsidRDefault="00261A7B" w:rsidP="00D13189">
      <w:pPr>
        <w:spacing w:after="0"/>
        <w:jc w:val="both"/>
        <w:rPr>
          <w:rFonts w:ascii="Trebuchet MS" w:hAnsi="Trebuchet MS" w:cs="Tahoma"/>
          <w:bCs/>
          <w:sz w:val="24"/>
          <w:szCs w:val="24"/>
          <w:u w:val="single"/>
          <w:lang w:eastAsia="ro-RO"/>
        </w:rPr>
      </w:pPr>
      <w:r w:rsidRPr="00261A7B">
        <w:rPr>
          <w:rFonts w:ascii="Trebuchet MS" w:hAnsi="Trebuchet MS" w:cs="Tahoma"/>
          <w:bCs/>
          <w:sz w:val="24"/>
          <w:szCs w:val="24"/>
          <w:u w:val="single"/>
          <w:lang w:eastAsia="ro-RO"/>
        </w:rPr>
        <w:t>Persoane juridice de stat:</w:t>
      </w:r>
    </w:p>
    <w:p w:rsidR="00261A7B" w:rsidRPr="00261A7B" w:rsidRDefault="00261A7B" w:rsidP="00D13189">
      <w:pPr>
        <w:pStyle w:val="Listparagraf"/>
        <w:numPr>
          <w:ilvl w:val="0"/>
          <w:numId w:val="13"/>
        </w:numPr>
        <w:tabs>
          <w:tab w:val="left" w:pos="142"/>
          <w:tab w:val="left" w:pos="284"/>
        </w:tabs>
        <w:spacing w:after="0"/>
        <w:ind w:left="0" w:firstLine="0"/>
        <w:jc w:val="both"/>
        <w:rPr>
          <w:rFonts w:ascii="Trebuchet MS" w:hAnsi="Trebuchet MS" w:cs="Tahoma"/>
          <w:b/>
          <w:bCs/>
          <w:sz w:val="24"/>
          <w:szCs w:val="24"/>
          <w:lang w:eastAsia="ro-RO"/>
        </w:rPr>
      </w:pPr>
      <w:r w:rsidRPr="00261A7B">
        <w:rPr>
          <w:rFonts w:ascii="Trebuchet MS" w:hAnsi="Trebuchet MS" w:cs="Tahoma"/>
          <w:b/>
          <w:bCs/>
          <w:sz w:val="24"/>
          <w:szCs w:val="24"/>
          <w:lang w:eastAsia="ro-RO"/>
        </w:rPr>
        <w:t xml:space="preserve"> I</w:t>
      </w:r>
      <w:r w:rsidRPr="00261A7B">
        <w:rPr>
          <w:rFonts w:ascii="Trebuchet MS" w:hAnsi="Trebuchet MS" w:cs="Tahoma"/>
          <w:sz w:val="24"/>
          <w:szCs w:val="24"/>
          <w:lang w:eastAsia="ro-RO"/>
        </w:rPr>
        <w:t>nstituții de stat (înființate în domeniile: sănătate, învățământ, știință și cultură) și agenți economici de stat (regii autonome și societăți comerciale cu  capital integral sau majoritar de stat).</w:t>
      </w:r>
    </w:p>
    <w:p w:rsidR="00261A7B" w:rsidRPr="00261A7B" w:rsidRDefault="00261A7B" w:rsidP="00D13189">
      <w:pPr>
        <w:rPr>
          <w:rFonts w:ascii="Trebuchet MS" w:hAnsi="Trebuchet MS"/>
          <w:sz w:val="24"/>
          <w:szCs w:val="24"/>
        </w:rPr>
      </w:pPr>
    </w:p>
    <w:p w:rsidR="00261A7B" w:rsidRPr="00261A7B" w:rsidRDefault="00261A7B" w:rsidP="00D13189">
      <w:pPr>
        <w:rPr>
          <w:rFonts w:ascii="Trebuchet MS" w:hAnsi="Trebuchet MS"/>
          <w:b/>
          <w:sz w:val="24"/>
          <w:szCs w:val="24"/>
        </w:rPr>
      </w:pPr>
      <w:r w:rsidRPr="00261A7B">
        <w:rPr>
          <w:rFonts w:ascii="Trebuchet MS" w:hAnsi="Trebuchet MS"/>
          <w:b/>
          <w:sz w:val="24"/>
          <w:szCs w:val="24"/>
        </w:rPr>
        <w:t>E</w:t>
      </w:r>
      <w:r w:rsidR="00030928">
        <w:rPr>
          <w:rFonts w:ascii="Trebuchet MS" w:hAnsi="Trebuchet MS"/>
          <w:b/>
          <w:sz w:val="24"/>
          <w:szCs w:val="24"/>
        </w:rPr>
        <w:t>S</w:t>
      </w:r>
      <w:r w:rsidRPr="00261A7B">
        <w:rPr>
          <w:rFonts w:ascii="Trebuchet MS" w:hAnsi="Trebuchet MS"/>
          <w:b/>
          <w:sz w:val="24"/>
          <w:szCs w:val="24"/>
        </w:rPr>
        <w:t>1 Solicitantul trebuie să se încadreze în categoria beneficiarilor eligibili</w:t>
      </w:r>
    </w:p>
    <w:tbl>
      <w:tblPr>
        <w:tblpPr w:leftFromText="180" w:rightFromText="180" w:vertAnchor="text" w:horzAnchor="margin" w:tblpY="28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6804"/>
      </w:tblGrid>
      <w:tr w:rsidR="00261A7B" w:rsidRPr="00261A7B" w:rsidTr="00261A7B">
        <w:tc>
          <w:tcPr>
            <w:tcW w:w="3539" w:type="dxa"/>
            <w:tcBorders>
              <w:top w:val="single" w:sz="4" w:space="0" w:color="auto"/>
              <w:left w:val="single" w:sz="4" w:space="0" w:color="auto"/>
              <w:bottom w:val="single" w:sz="4" w:space="0" w:color="auto"/>
              <w:right w:val="single" w:sz="4" w:space="0" w:color="auto"/>
            </w:tcBorders>
            <w:shd w:val="clear" w:color="auto" w:fill="D9D9D9"/>
          </w:tcPr>
          <w:p w:rsidR="00261A7B" w:rsidRPr="00261A7B" w:rsidRDefault="00261A7B" w:rsidP="00D13189">
            <w:pPr>
              <w:tabs>
                <w:tab w:val="left" w:pos="6700"/>
              </w:tabs>
              <w:spacing w:after="0"/>
              <w:ind w:left="-540" w:firstLine="540"/>
              <w:jc w:val="both"/>
              <w:rPr>
                <w:rFonts w:ascii="Trebuchet MS" w:eastAsia="Times New Roman" w:hAnsi="Trebuchet MS" w:cs="Calibri"/>
                <w:b/>
                <w:sz w:val="24"/>
                <w:szCs w:val="24"/>
              </w:rPr>
            </w:pPr>
            <w:r w:rsidRPr="00261A7B">
              <w:rPr>
                <w:rFonts w:ascii="Trebuchet MS" w:eastAsia="Times New Roman" w:hAnsi="Trebuchet MS" w:cs="Calibri"/>
                <w:b/>
                <w:sz w:val="24"/>
                <w:szCs w:val="24"/>
              </w:rPr>
              <w:t>DOCUMENTE PREZENTATE</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261A7B" w:rsidRDefault="00261A7B" w:rsidP="00D13189">
            <w:pPr>
              <w:pBdr>
                <w:left w:val="single" w:sz="8" w:space="0" w:color="auto"/>
              </w:pBdr>
              <w:spacing w:after="0"/>
              <w:jc w:val="center"/>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 xml:space="preserve">PUNCTE DE VERIFICAT </w:t>
            </w:r>
          </w:p>
          <w:p w:rsidR="00261A7B" w:rsidRPr="00261A7B" w:rsidRDefault="00261A7B" w:rsidP="00D13189">
            <w:pPr>
              <w:pBdr>
                <w:left w:val="single" w:sz="8" w:space="0" w:color="auto"/>
              </w:pBdr>
              <w:spacing w:after="0"/>
              <w:jc w:val="center"/>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ÎN CADRUL DOCUMENTELOR PREZENTATE</w:t>
            </w:r>
          </w:p>
        </w:tc>
      </w:tr>
      <w:tr w:rsidR="00261A7B" w:rsidRPr="00261A7B" w:rsidTr="00261A7B">
        <w:trPr>
          <w:trHeight w:val="1610"/>
        </w:trPr>
        <w:tc>
          <w:tcPr>
            <w:tcW w:w="3539" w:type="dxa"/>
            <w:shd w:val="clear" w:color="auto" w:fill="auto"/>
          </w:tcPr>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sz w:val="24"/>
                <w:szCs w:val="24"/>
                <w:lang w:eastAsia="fr-FR"/>
              </w:rPr>
              <w:t>6.</w:t>
            </w:r>
            <w:r w:rsidRPr="00261A7B">
              <w:rPr>
                <w:rFonts w:ascii="Trebuchet MS" w:eastAsia="Times New Roman" w:hAnsi="Trebuchet MS" w:cs="Calibri"/>
                <w:b/>
                <w:sz w:val="24"/>
                <w:szCs w:val="24"/>
                <w:lang w:eastAsia="fr-FR"/>
              </w:rPr>
              <w:t>1  Certificatul de înregistrare fiscală</w:t>
            </w: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6.2. Încheiere privind înscrierea în registrul asociaţiilor şi fundaţiilor, rămasă definitivă/ Certificat de înregistrare în registrul asociaţiilor şi fundaţiilor (în cazul ADI/ONG)</w:t>
            </w: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şi</w:t>
            </w: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6.2.1. Actul de înfiinţare şi statutul ADI/ONG</w:t>
            </w:r>
          </w:p>
          <w:p w:rsidR="00261A7B" w:rsidRPr="00261A7B" w:rsidRDefault="00261A7B" w:rsidP="00D13189">
            <w:pPr>
              <w:spacing w:after="0"/>
              <w:jc w:val="both"/>
              <w:rPr>
                <w:rFonts w:ascii="Trebuchet MS" w:eastAsia="Times New Roman" w:hAnsi="Trebuchet MS" w:cs="Calibri"/>
                <w:b/>
                <w:sz w:val="24"/>
                <w:szCs w:val="24"/>
                <w:lang w:eastAsia="fr-FR"/>
              </w:rPr>
            </w:pP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lastRenderedPageBreak/>
              <w:t>-Declaratia F a cererii de finanţare</w:t>
            </w:r>
          </w:p>
          <w:p w:rsidR="00261A7B" w:rsidRPr="00261A7B" w:rsidRDefault="00261A7B" w:rsidP="00D13189">
            <w:pPr>
              <w:spacing w:after="0"/>
              <w:jc w:val="both"/>
              <w:rPr>
                <w:rFonts w:ascii="Trebuchet MS" w:eastAsia="Times New Roman" w:hAnsi="Trebuchet MS" w:cs="Calibri"/>
                <w:b/>
                <w:sz w:val="24"/>
                <w:szCs w:val="24"/>
                <w:lang w:eastAsia="fr-FR"/>
              </w:rPr>
            </w:pP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 xml:space="preserve">6.3 Actul  Constitutiv,  </w:t>
            </w: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 xml:space="preserve">Certificatul  de  înregistrare  a  </w:t>
            </w: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 xml:space="preserve">firmei,  Hotărârea  tribunalului  </w:t>
            </w: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de  pe  lângă ONRC, Certificat</w:t>
            </w: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 xml:space="preserve">constatator eliberat de ONRC   </w:t>
            </w:r>
          </w:p>
          <w:p w:rsidR="00261A7B" w:rsidRPr="00261A7B" w:rsidRDefault="00261A7B" w:rsidP="00D13189">
            <w:pPr>
              <w:spacing w:after="0"/>
              <w:jc w:val="both"/>
              <w:rPr>
                <w:rFonts w:ascii="Trebuchet MS" w:eastAsia="Times New Roman" w:hAnsi="Trebuchet MS" w:cs="Calibri"/>
                <w:b/>
                <w:sz w:val="24"/>
                <w:szCs w:val="24"/>
                <w:lang w:eastAsia="fr-FR"/>
              </w:rPr>
            </w:pP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 xml:space="preserve">6.4 Actul de înființare și Statutul unității de cult aprobat conform legii 489/2006 </w:t>
            </w:r>
          </w:p>
          <w:p w:rsidR="00261A7B" w:rsidRPr="00261A7B" w:rsidRDefault="00261A7B" w:rsidP="00D13189">
            <w:pPr>
              <w:spacing w:after="0"/>
              <w:jc w:val="both"/>
              <w:rPr>
                <w:rFonts w:ascii="Trebuchet MS" w:eastAsia="Times New Roman" w:hAnsi="Trebuchet MS" w:cs="Calibri"/>
                <w:b/>
                <w:sz w:val="24"/>
                <w:szCs w:val="24"/>
                <w:lang w:eastAsia="fr-FR"/>
              </w:rPr>
            </w:pPr>
          </w:p>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 xml:space="preserve">6.5 Pentru alte categorii de persoane juridice: actul de înființare conform reglementărilor legale specifice  </w:t>
            </w:r>
          </w:p>
          <w:p w:rsidR="00261A7B" w:rsidRPr="00261A7B" w:rsidRDefault="00261A7B" w:rsidP="00D13189">
            <w:pPr>
              <w:spacing w:after="0"/>
              <w:jc w:val="both"/>
              <w:rPr>
                <w:rFonts w:ascii="Trebuchet MS" w:eastAsia="Times New Roman" w:hAnsi="Trebuchet MS" w:cs="Calibri"/>
                <w:sz w:val="24"/>
                <w:szCs w:val="24"/>
                <w:lang w:eastAsia="fr-FR"/>
              </w:rPr>
            </w:pPr>
          </w:p>
        </w:tc>
        <w:tc>
          <w:tcPr>
            <w:tcW w:w="6804" w:type="dxa"/>
            <w:shd w:val="clear" w:color="auto" w:fill="auto"/>
          </w:tcPr>
          <w:p w:rsidR="00261A7B" w:rsidRPr="00261A7B" w:rsidRDefault="00261A7B" w:rsidP="00D13189">
            <w:pPr>
              <w:pBdr>
                <w:left w:val="single" w:sz="8" w:space="0" w:color="auto"/>
              </w:pBdr>
              <w:spacing w:before="100" w:beforeAutospacing="1" w:after="0"/>
              <w:jc w:val="both"/>
              <w:rPr>
                <w:rFonts w:ascii="Trebuchet MS" w:eastAsia="Times New Roman" w:hAnsi="Trebuchet MS" w:cs="Calibri"/>
                <w:i/>
                <w:sz w:val="24"/>
                <w:szCs w:val="24"/>
                <w:lang w:eastAsia="fr-FR"/>
              </w:rPr>
            </w:pPr>
            <w:r w:rsidRPr="00261A7B">
              <w:rPr>
                <w:rFonts w:ascii="Trebuchet MS" w:eastAsia="Times New Roman" w:hAnsi="Trebuchet MS" w:cs="Calibri"/>
                <w:i/>
                <w:sz w:val="24"/>
                <w:szCs w:val="24"/>
                <w:lang w:eastAsia="fr-FR"/>
              </w:rPr>
              <w:lastRenderedPageBreak/>
              <w:t xml:space="preserve">Se verifică dacă informaţiile menţionate în paragraful A3. B1.1 si B1.2 al Cererii de finanţare corespund cu cele menţionate în documentul 6.1: numele solicitantului, statutul şi codul fiscal.              </w:t>
            </w:r>
          </w:p>
          <w:p w:rsidR="00261A7B" w:rsidRPr="00261A7B" w:rsidRDefault="00261A7B" w:rsidP="00D13189">
            <w:pPr>
              <w:pBdr>
                <w:left w:val="single" w:sz="8" w:space="0" w:color="auto"/>
              </w:pBdr>
              <w:spacing w:before="100" w:beforeAutospacing="1" w:after="0"/>
              <w:jc w:val="both"/>
              <w:rPr>
                <w:rFonts w:ascii="Trebuchet MS" w:hAnsi="Trebuchet MS" w:cs="Calibri"/>
                <w:i/>
                <w:sz w:val="24"/>
                <w:szCs w:val="24"/>
              </w:rPr>
            </w:pPr>
            <w:r w:rsidRPr="00261A7B">
              <w:rPr>
                <w:rFonts w:ascii="Trebuchet MS" w:eastAsia="Times New Roman" w:hAnsi="Trebuchet MS" w:cs="Calibri"/>
                <w:i/>
                <w:sz w:val="24"/>
                <w:szCs w:val="24"/>
                <w:lang w:eastAsia="fr-FR"/>
              </w:rPr>
              <w:t>Se verifica conformitatea informatiilor mentionate la punctul A6.2, B1.1 si B1.2 din Cererea de finantare cu informatiile din documentele 6.2 si 6.2.1 prezentate:</w:t>
            </w:r>
          </w:p>
          <w:p w:rsidR="00261A7B" w:rsidRPr="00261A7B" w:rsidRDefault="00261A7B" w:rsidP="00D13189">
            <w:pPr>
              <w:spacing w:before="20" w:after="0"/>
              <w:jc w:val="both"/>
              <w:rPr>
                <w:rFonts w:ascii="Trebuchet MS" w:eastAsia="Times New Roman" w:hAnsi="Trebuchet MS" w:cs="Calibri"/>
                <w:i/>
                <w:color w:val="000000"/>
                <w:sz w:val="24"/>
                <w:szCs w:val="24"/>
                <w:lang w:eastAsia="fr-FR"/>
              </w:rPr>
            </w:pPr>
            <w:r w:rsidRPr="00261A7B">
              <w:rPr>
                <w:rFonts w:ascii="Trebuchet MS" w:hAnsi="Trebuchet MS" w:cs="Calibri"/>
                <w:i/>
                <w:sz w:val="24"/>
                <w:szCs w:val="24"/>
                <w:lang w:eastAsia="fr-FR"/>
              </w:rPr>
              <w:t xml:space="preserve">- Pentru ADI/ONG,  Expertul verifică dacă din doc.6.2.1 </w:t>
            </w:r>
            <w:r w:rsidRPr="00261A7B">
              <w:rPr>
                <w:rFonts w:ascii="Trebuchet MS" w:eastAsia="Times New Roman" w:hAnsi="Trebuchet MS" w:cs="Calibri"/>
                <w:i/>
                <w:color w:val="000000"/>
                <w:sz w:val="24"/>
                <w:szCs w:val="24"/>
                <w:lang w:eastAsia="fr-FR"/>
              </w:rPr>
              <w:t xml:space="preserve">prezentat  sunt menţionate următoarele: denumirea asociaţiei/ONG,  asociaţii,  sediul, durata, scopul înfiinţării şi membrii Consiliului Director. </w:t>
            </w:r>
          </w:p>
          <w:p w:rsidR="00261A7B" w:rsidRPr="00261A7B" w:rsidRDefault="00261A7B" w:rsidP="00D13189">
            <w:pPr>
              <w:spacing w:before="20" w:after="0"/>
              <w:jc w:val="both"/>
              <w:rPr>
                <w:rFonts w:ascii="Trebuchet MS" w:hAnsi="Trebuchet MS" w:cs="Calibri"/>
                <w:i/>
                <w:sz w:val="24"/>
                <w:szCs w:val="24"/>
              </w:rPr>
            </w:pPr>
          </w:p>
          <w:p w:rsidR="00261A7B" w:rsidRPr="00261A7B" w:rsidRDefault="00261A7B" w:rsidP="00D13189">
            <w:pPr>
              <w:spacing w:before="20" w:after="0"/>
              <w:jc w:val="both"/>
              <w:rPr>
                <w:rFonts w:ascii="Trebuchet MS" w:hAnsi="Trebuchet MS" w:cs="Calibri"/>
                <w:i/>
                <w:sz w:val="24"/>
                <w:szCs w:val="24"/>
              </w:rPr>
            </w:pPr>
            <w:r w:rsidRPr="00261A7B">
              <w:rPr>
                <w:rFonts w:ascii="Trebuchet MS" w:hAnsi="Trebuchet MS" w:cs="Calibri"/>
                <w:i/>
                <w:sz w:val="24"/>
                <w:szCs w:val="24"/>
              </w:rPr>
              <w:lastRenderedPageBreak/>
              <w:t xml:space="preserve">Pentru ONG </w:t>
            </w:r>
          </w:p>
          <w:p w:rsidR="00261A7B" w:rsidRPr="00261A7B" w:rsidRDefault="00261A7B" w:rsidP="00D13189">
            <w:pPr>
              <w:spacing w:after="0"/>
              <w:jc w:val="both"/>
              <w:rPr>
                <w:rFonts w:ascii="Trebuchet MS" w:hAnsi="Trebuchet MS" w:cs="Calibri"/>
                <w:i/>
                <w:color w:val="000000"/>
                <w:sz w:val="24"/>
                <w:szCs w:val="24"/>
                <w:lang w:eastAsia="ro-RO"/>
              </w:rPr>
            </w:pPr>
            <w:r w:rsidRPr="00261A7B">
              <w:rPr>
                <w:rFonts w:ascii="Trebuchet MS" w:hAnsi="Trebuchet MS" w:cs="Calibri"/>
                <w:i/>
                <w:sz w:val="24"/>
                <w:szCs w:val="24"/>
              </w:rPr>
              <w:t xml:space="preserve">Expertul va verifica dacă </w:t>
            </w:r>
            <w:r w:rsidRPr="00261A7B">
              <w:rPr>
                <w:rFonts w:ascii="Trebuchet MS" w:eastAsia="Times New Roman" w:hAnsi="Trebuchet MS" w:cs="Calibri"/>
                <w:bCs/>
                <w:i/>
                <w:sz w:val="24"/>
                <w:szCs w:val="24"/>
                <w:lang w:eastAsia="fr-FR"/>
              </w:rPr>
              <w:t xml:space="preserve">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w:t>
            </w:r>
            <w:r w:rsidRPr="00261A7B">
              <w:rPr>
                <w:rFonts w:ascii="Trebuchet MS" w:hAnsi="Trebuchet MS"/>
                <w:i/>
                <w:sz w:val="24"/>
                <w:szCs w:val="24"/>
              </w:rPr>
              <w:t xml:space="preserve"> </w:t>
            </w:r>
            <w:r w:rsidRPr="00261A7B">
              <w:rPr>
                <w:rFonts w:ascii="Trebuchet MS" w:eastAsia="Times New Roman" w:hAnsi="Trebuchet MS" w:cs="Calibri"/>
                <w:bCs/>
                <w:i/>
                <w:sz w:val="24"/>
                <w:szCs w:val="24"/>
                <w:lang w:eastAsia="fr-FR"/>
              </w:rPr>
              <w:t>Punctul/punctele de lucru, după caz, ale solicitantului trebuie să fie situate în teritoriul reprezentat de GAL Banat-Vest, activitatea desfășurându-se în  teritoriul reprezentat de GAL Banat-Vest .</w:t>
            </w:r>
            <w:r w:rsidRPr="00261A7B">
              <w:rPr>
                <w:rFonts w:ascii="Trebuchet MS" w:hAnsi="Trebuchet MS" w:cs="Calibri"/>
                <w:i/>
                <w:color w:val="000000"/>
                <w:sz w:val="24"/>
                <w:szCs w:val="24"/>
                <w:lang w:eastAsia="ro-RO"/>
              </w:rPr>
              <w:t xml:space="preserve"> </w:t>
            </w:r>
          </w:p>
          <w:p w:rsidR="00261A7B" w:rsidRPr="00261A7B" w:rsidRDefault="00261A7B" w:rsidP="00D13189">
            <w:pPr>
              <w:spacing w:after="0"/>
              <w:jc w:val="both"/>
              <w:rPr>
                <w:rFonts w:ascii="Trebuchet MS" w:hAnsi="Trebuchet MS" w:cs="Calibri"/>
                <w:i/>
                <w:color w:val="000000"/>
                <w:sz w:val="24"/>
                <w:szCs w:val="24"/>
                <w:lang w:eastAsia="ro-RO"/>
              </w:rPr>
            </w:pPr>
          </w:p>
          <w:p w:rsidR="00261A7B" w:rsidRPr="00261A7B" w:rsidRDefault="00261A7B" w:rsidP="00D13189">
            <w:pPr>
              <w:spacing w:after="0"/>
              <w:jc w:val="both"/>
              <w:rPr>
                <w:rFonts w:ascii="Trebuchet MS" w:hAnsi="Trebuchet MS" w:cs="Calibri"/>
                <w:i/>
                <w:color w:val="000000"/>
                <w:sz w:val="24"/>
                <w:szCs w:val="24"/>
                <w:lang w:eastAsia="ro-RO"/>
              </w:rPr>
            </w:pPr>
            <w:r w:rsidRPr="00261A7B">
              <w:rPr>
                <w:rFonts w:ascii="Trebuchet MS" w:hAnsi="Trebuchet MS" w:cs="Calibri"/>
                <w:i/>
                <w:color w:val="000000"/>
                <w:sz w:val="24"/>
                <w:szCs w:val="24"/>
                <w:lang w:eastAsia="ro-RO"/>
              </w:rPr>
              <w:t xml:space="preserve">Pentru firme. Expertul va verifica Actul constitutiv, Certificatul de înregistrare în ORC și Certificatul Constatator. </w:t>
            </w:r>
            <w:r w:rsidRPr="00261A7B">
              <w:rPr>
                <w:rFonts w:ascii="Trebuchet MS" w:eastAsia="Times New Roman" w:hAnsi="Trebuchet MS" w:cs="Calibri"/>
                <w:bCs/>
                <w:i/>
                <w:sz w:val="24"/>
                <w:szCs w:val="24"/>
                <w:lang w:eastAsia="fr-FR"/>
              </w:rPr>
              <w:t xml:space="preserve"> Punctul/punctele de lucru, după caz, ale solicitantului trebuie să fie situate în teritoriul reprezentat de GAL Banat-Vest, activitatea desfășurându-se în  teritoriul reprezentat de GAL Banat-Vest</w:t>
            </w:r>
          </w:p>
          <w:p w:rsidR="00261A7B" w:rsidRPr="00261A7B" w:rsidRDefault="00261A7B" w:rsidP="00D13189">
            <w:pPr>
              <w:spacing w:after="0"/>
              <w:jc w:val="both"/>
              <w:rPr>
                <w:rFonts w:ascii="Trebuchet MS" w:hAnsi="Trebuchet MS" w:cs="Calibri"/>
                <w:i/>
                <w:color w:val="000000"/>
                <w:sz w:val="24"/>
                <w:szCs w:val="24"/>
                <w:lang w:eastAsia="ro-RO"/>
              </w:rPr>
            </w:pPr>
          </w:p>
          <w:p w:rsidR="00261A7B" w:rsidRPr="00261A7B" w:rsidRDefault="00261A7B" w:rsidP="00D13189">
            <w:pPr>
              <w:spacing w:after="0"/>
              <w:jc w:val="both"/>
              <w:rPr>
                <w:rFonts w:ascii="Trebuchet MS" w:hAnsi="Trebuchet MS" w:cs="Calibri"/>
                <w:i/>
                <w:color w:val="000000"/>
                <w:sz w:val="24"/>
                <w:szCs w:val="24"/>
                <w:lang w:eastAsia="ro-RO"/>
              </w:rPr>
            </w:pPr>
            <w:r w:rsidRPr="00261A7B">
              <w:rPr>
                <w:rFonts w:ascii="Trebuchet MS" w:hAnsi="Trebuchet MS" w:cs="Calibri"/>
                <w:i/>
                <w:color w:val="000000"/>
                <w:sz w:val="24"/>
                <w:szCs w:val="24"/>
                <w:lang w:eastAsia="ro-RO"/>
              </w:rPr>
              <w:t xml:space="preserve">Pentru Unitățile de cult expertul verifică </w:t>
            </w:r>
            <w:r w:rsidRPr="00261A7B">
              <w:rPr>
                <w:rFonts w:ascii="Trebuchet MS" w:eastAsia="Times New Roman" w:hAnsi="Trebuchet MS" w:cs="Calibri"/>
                <w:i/>
                <w:sz w:val="24"/>
                <w:szCs w:val="24"/>
                <w:lang w:eastAsia="fr-FR"/>
              </w:rPr>
              <w:t>Actul de înființare și Statutul unității de cult aprobat conform legii 489/2006. Sediul unității de cult trebuie să fie situat în teritoriul reprezentat de GAL</w:t>
            </w:r>
          </w:p>
          <w:p w:rsidR="00261A7B" w:rsidRPr="00261A7B" w:rsidRDefault="00261A7B" w:rsidP="00D13189">
            <w:pPr>
              <w:spacing w:after="0"/>
              <w:jc w:val="both"/>
              <w:rPr>
                <w:rFonts w:ascii="Trebuchet MS" w:hAnsi="Trebuchet MS" w:cs="Calibri"/>
                <w:i/>
                <w:color w:val="000000"/>
                <w:sz w:val="24"/>
                <w:szCs w:val="24"/>
                <w:lang w:eastAsia="ro-RO"/>
              </w:rPr>
            </w:pPr>
          </w:p>
          <w:p w:rsidR="00261A7B" w:rsidRPr="00261A7B" w:rsidRDefault="00261A7B" w:rsidP="00D13189">
            <w:pPr>
              <w:spacing w:after="0"/>
              <w:jc w:val="both"/>
              <w:rPr>
                <w:rFonts w:ascii="Trebuchet MS" w:hAnsi="Trebuchet MS" w:cs="Calibri"/>
                <w:i/>
                <w:color w:val="000000"/>
                <w:sz w:val="24"/>
                <w:szCs w:val="24"/>
                <w:lang w:eastAsia="ro-RO"/>
              </w:rPr>
            </w:pPr>
            <w:r w:rsidRPr="00261A7B">
              <w:rPr>
                <w:rFonts w:ascii="Trebuchet MS" w:eastAsia="Times New Roman" w:hAnsi="Trebuchet MS" w:cs="Calibri"/>
                <w:i/>
                <w:sz w:val="24"/>
                <w:szCs w:val="24"/>
                <w:lang w:eastAsia="fr-FR"/>
              </w:rPr>
              <w:t xml:space="preserve">Pentru alte categorii de persoane juridice expertul verifică actul de înființare conform reglementărilor legale specifice  </w:t>
            </w:r>
          </w:p>
          <w:p w:rsidR="00261A7B" w:rsidRPr="00261A7B" w:rsidRDefault="00261A7B" w:rsidP="00D13189">
            <w:pPr>
              <w:spacing w:after="0"/>
              <w:jc w:val="both"/>
              <w:rPr>
                <w:rFonts w:ascii="Trebuchet MS" w:hAnsi="Trebuchet MS" w:cs="Calibri"/>
                <w:i/>
                <w:color w:val="000000"/>
                <w:sz w:val="24"/>
                <w:szCs w:val="24"/>
                <w:lang w:eastAsia="ro-RO"/>
              </w:rPr>
            </w:pPr>
          </w:p>
          <w:p w:rsidR="00261A7B" w:rsidRPr="00261A7B" w:rsidRDefault="00261A7B" w:rsidP="00D13189">
            <w:pPr>
              <w:spacing w:after="0"/>
              <w:jc w:val="both"/>
              <w:rPr>
                <w:rFonts w:ascii="Trebuchet MS" w:hAnsi="Trebuchet MS" w:cs="Calibri"/>
                <w:color w:val="000000"/>
                <w:sz w:val="24"/>
                <w:szCs w:val="24"/>
                <w:lang w:eastAsia="ro-RO"/>
              </w:rPr>
            </w:pPr>
            <w:r w:rsidRPr="00261A7B">
              <w:rPr>
                <w:rFonts w:ascii="Trebuchet MS" w:eastAsia="Times New Roman" w:hAnsi="Trebuchet MS" w:cs="Calibri"/>
                <w:i/>
                <w:color w:val="000000"/>
                <w:sz w:val="24"/>
                <w:szCs w:val="24"/>
                <w:lang w:eastAsia="fr-FR"/>
              </w:rPr>
              <w:t xml:space="preserve">Se verifică dacă a fost desemnat un reprezentantul legal, pentru colaborare cu AFIR, în vederea realizării proiectului propus şi corespunde informaţiilor din B1.3. </w:t>
            </w:r>
            <w:r w:rsidRPr="00261A7B">
              <w:rPr>
                <w:rFonts w:ascii="Trebuchet MS" w:hAnsi="Trebuchet MS" w:cs="Calibri"/>
                <w:i/>
                <w:sz w:val="24"/>
                <w:szCs w:val="24"/>
              </w:rPr>
              <w:t xml:space="preserve">Se verifică </w:t>
            </w:r>
            <w:r w:rsidRPr="00261A7B">
              <w:rPr>
                <w:rFonts w:ascii="Trebuchet MS" w:hAnsi="Trebuchet MS"/>
                <w:i/>
                <w:sz w:val="24"/>
                <w:szCs w:val="24"/>
              </w:rPr>
              <w:t xml:space="preserve"> </w:t>
            </w:r>
            <w:r w:rsidRPr="00261A7B">
              <w:rPr>
                <w:rFonts w:ascii="Trebuchet MS" w:hAnsi="Trebuchet MS" w:cs="Calibri"/>
                <w:i/>
                <w:sz w:val="24"/>
                <w:szCs w:val="24"/>
              </w:rPr>
              <w:t>Declaratia F a cererii de finanţare</w:t>
            </w:r>
            <w:r w:rsidRPr="00261A7B" w:rsidDel="000D71BA">
              <w:rPr>
                <w:rFonts w:ascii="Trebuchet MS" w:hAnsi="Trebuchet MS" w:cs="Calibri"/>
                <w:i/>
                <w:sz w:val="24"/>
                <w:szCs w:val="24"/>
              </w:rPr>
              <w:t xml:space="preserve"> </w:t>
            </w:r>
            <w:r w:rsidRPr="00261A7B">
              <w:rPr>
                <w:rFonts w:ascii="Trebuchet MS" w:hAnsi="Trebuchet MS" w:cs="Calibri"/>
                <w:i/>
                <w:sz w:val="24"/>
                <w:szCs w:val="24"/>
              </w:rPr>
              <w:t xml:space="preserve">- declaraţie pe proprie răspundere a solicitantului privind datoriile fiscale restante şi faptul că solicitantul nu se regăseşte în una din </w:t>
            </w:r>
            <w:r w:rsidRPr="00261A7B">
              <w:rPr>
                <w:rFonts w:ascii="Trebuchet MS" w:hAnsi="Trebuchet MS" w:cs="Calibri"/>
                <w:i/>
                <w:color w:val="000000"/>
                <w:sz w:val="24"/>
                <w:szCs w:val="24"/>
                <w:lang w:eastAsia="ro-RO"/>
              </w:rPr>
              <w:t>Categoriile de solicitanți/ beneficiari ai măsurilor/sub-măsurilor de investiții derulate prin PNDR 2014- 2020, restricționate de la finanțare.</w:t>
            </w:r>
          </w:p>
        </w:tc>
      </w:tr>
    </w:tbl>
    <w:p w:rsidR="00261A7B" w:rsidRPr="00261A7B" w:rsidRDefault="00261A7B" w:rsidP="00D13189">
      <w:pPr>
        <w:pStyle w:val="Listparagraf"/>
        <w:spacing w:after="0"/>
        <w:ind w:left="0"/>
        <w:rPr>
          <w:rFonts w:ascii="Trebuchet MS" w:hAnsi="Trebuchet MS"/>
          <w:b/>
          <w:i/>
          <w:sz w:val="24"/>
          <w:szCs w:val="24"/>
        </w:rPr>
      </w:pPr>
    </w:p>
    <w:p w:rsidR="00261A7B" w:rsidRPr="00261A7B" w:rsidRDefault="00261A7B" w:rsidP="00D13189">
      <w:pPr>
        <w:widowControl w:val="0"/>
        <w:tabs>
          <w:tab w:val="left" w:pos="720"/>
          <w:tab w:val="left" w:pos="8820"/>
        </w:tabs>
        <w:autoSpaceDE w:val="0"/>
        <w:autoSpaceDN w:val="0"/>
        <w:adjustRightInd w:val="0"/>
        <w:spacing w:before="86" w:after="0"/>
        <w:ind w:right="-142"/>
        <w:jc w:val="both"/>
        <w:rPr>
          <w:rFonts w:ascii="Trebuchet MS" w:eastAsia="Times New Roman" w:hAnsi="Trebuchet MS" w:cs="Calibri"/>
          <w:i/>
          <w:sz w:val="24"/>
          <w:szCs w:val="24"/>
        </w:rPr>
      </w:pPr>
      <w:r w:rsidRPr="00261A7B">
        <w:rPr>
          <w:rFonts w:ascii="Trebuchet MS" w:eastAsia="Times New Roman" w:hAnsi="Trebuchet MS" w:cs="Calibri"/>
          <w:i/>
          <w:sz w:val="24"/>
          <w:szCs w:val="24"/>
        </w:rPr>
        <w:t xml:space="preserve">Dacă în urma verificării documentelor reiese că solicitantul se încadrează în categoria solicitanţilor eligibili, expertul bifează căsuţa corespunzătoare solicitantului şi căsuţa DA.  </w:t>
      </w:r>
    </w:p>
    <w:p w:rsidR="00261A7B" w:rsidRPr="00261A7B" w:rsidRDefault="00261A7B" w:rsidP="00D13189">
      <w:pPr>
        <w:widowControl w:val="0"/>
        <w:tabs>
          <w:tab w:val="left" w:pos="720"/>
          <w:tab w:val="left" w:pos="8820"/>
        </w:tabs>
        <w:autoSpaceDE w:val="0"/>
        <w:autoSpaceDN w:val="0"/>
        <w:adjustRightInd w:val="0"/>
        <w:spacing w:before="86" w:after="0"/>
        <w:ind w:right="-142"/>
        <w:jc w:val="both"/>
        <w:rPr>
          <w:rFonts w:ascii="Trebuchet MS" w:eastAsia="Times New Roman" w:hAnsi="Trebuchet MS" w:cs="Calibri"/>
          <w:bCs/>
          <w:i/>
          <w:sz w:val="24"/>
          <w:szCs w:val="24"/>
        </w:rPr>
      </w:pPr>
      <w:r w:rsidRPr="00261A7B">
        <w:rPr>
          <w:rFonts w:ascii="Trebuchet MS" w:eastAsia="Times New Roman" w:hAnsi="Trebuchet MS" w:cs="Calibri"/>
          <w:bCs/>
          <w:i/>
          <w:sz w:val="24"/>
          <w:szCs w:val="24"/>
        </w:rPr>
        <w:t xml:space="preserve">Prevederile art 6. din HG nr.  226/2015 cu modificările şi completările ulterioare, se aplică corespunzator şi în cazul ADI, dacă un membru al asociaţiei se află în situaţiile prevăzute. </w:t>
      </w:r>
    </w:p>
    <w:p w:rsidR="00261A7B" w:rsidRPr="00261A7B" w:rsidRDefault="00261A7B" w:rsidP="00D13189">
      <w:pPr>
        <w:widowControl w:val="0"/>
        <w:tabs>
          <w:tab w:val="left" w:pos="720"/>
          <w:tab w:val="left" w:pos="8820"/>
        </w:tabs>
        <w:autoSpaceDE w:val="0"/>
        <w:autoSpaceDN w:val="0"/>
        <w:adjustRightInd w:val="0"/>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t xml:space="preserve">În cazul în care solicitantul nu se încadrează în categoria solicitanţilor eligibili, expertul bifează </w:t>
      </w:r>
      <w:r w:rsidRPr="00261A7B">
        <w:rPr>
          <w:rFonts w:ascii="Trebuchet MS" w:eastAsia="Times New Roman" w:hAnsi="Trebuchet MS" w:cs="Calibri"/>
          <w:i/>
          <w:sz w:val="24"/>
          <w:szCs w:val="24"/>
        </w:rPr>
        <w:lastRenderedPageBreak/>
        <w:t>căsuţa NU, motivează poziţia lui în liniile prevăzute în acest scop la rubrica Observaţii iar Cererea de finanţare va fi declarată neeligibilă.</w:t>
      </w:r>
    </w:p>
    <w:bookmarkEnd w:id="4"/>
    <w:p w:rsidR="00261A7B" w:rsidRPr="00261A7B" w:rsidRDefault="00261A7B" w:rsidP="00D13189">
      <w:pPr>
        <w:spacing w:after="0"/>
        <w:rPr>
          <w:rFonts w:ascii="Trebuchet MS" w:hAnsi="Trebuchet MS"/>
          <w:sz w:val="24"/>
          <w:szCs w:val="24"/>
        </w:rPr>
      </w:pPr>
    </w:p>
    <w:p w:rsidR="00261A7B" w:rsidRPr="00261A7B" w:rsidRDefault="00261A7B" w:rsidP="00D13189">
      <w:pPr>
        <w:pStyle w:val="Listparagraf"/>
        <w:widowControl w:val="0"/>
        <w:tabs>
          <w:tab w:val="left" w:pos="180"/>
          <w:tab w:val="left" w:pos="270"/>
        </w:tabs>
        <w:autoSpaceDE w:val="0"/>
        <w:autoSpaceDN w:val="0"/>
        <w:adjustRightInd w:val="0"/>
        <w:spacing w:after="0"/>
        <w:ind w:left="0"/>
        <w:jc w:val="both"/>
        <w:rPr>
          <w:rFonts w:ascii="Trebuchet MS" w:hAnsi="Trebuchet MS" w:cs="Calibri"/>
          <w:b/>
          <w:sz w:val="24"/>
          <w:szCs w:val="24"/>
        </w:rPr>
      </w:pPr>
      <w:r w:rsidRPr="00261A7B">
        <w:rPr>
          <w:rFonts w:ascii="Trebuchet MS" w:hAnsi="Trebuchet MS"/>
          <w:b/>
          <w:iCs/>
          <w:sz w:val="24"/>
          <w:szCs w:val="24"/>
        </w:rPr>
        <w:t>ES 2.</w:t>
      </w:r>
      <w:r w:rsidRPr="00261A7B">
        <w:rPr>
          <w:rFonts w:ascii="Trebuchet MS" w:hAnsi="Trebuchet MS"/>
          <w:iCs/>
          <w:sz w:val="24"/>
          <w:szCs w:val="24"/>
        </w:rPr>
        <w:t xml:space="preserve"> </w:t>
      </w:r>
      <w:r w:rsidRPr="00261A7B">
        <w:rPr>
          <w:rFonts w:ascii="Trebuchet MS" w:hAnsi="Trebuchet MS" w:cs="Calibri"/>
          <w:b/>
          <w:sz w:val="24"/>
          <w:szCs w:val="24"/>
        </w:rPr>
        <w:t>Solicitantul nu trebuie să fie în insolvență sau incapacitate de plată;</w:t>
      </w:r>
    </w:p>
    <w:p w:rsidR="00261A7B" w:rsidRPr="00261A7B" w:rsidRDefault="00261A7B" w:rsidP="00D13189">
      <w:pPr>
        <w:pStyle w:val="Listparagraf"/>
        <w:widowControl w:val="0"/>
        <w:tabs>
          <w:tab w:val="left" w:pos="180"/>
          <w:tab w:val="left" w:pos="270"/>
        </w:tabs>
        <w:autoSpaceDE w:val="0"/>
        <w:autoSpaceDN w:val="0"/>
        <w:adjustRightInd w:val="0"/>
        <w:spacing w:after="0"/>
        <w:ind w:left="0"/>
        <w:jc w:val="both"/>
        <w:rPr>
          <w:rFonts w:ascii="Trebuchet MS" w:hAnsi="Trebuchet MS"/>
          <w:b/>
          <w:sz w:val="24"/>
          <w:szCs w:val="24"/>
        </w:rPr>
      </w:pPr>
    </w:p>
    <w:tbl>
      <w:tblPr>
        <w:tblW w:w="1036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6043"/>
      </w:tblGrid>
      <w:tr w:rsidR="00261A7B" w:rsidRPr="00261A7B" w:rsidTr="00261A7B">
        <w:tc>
          <w:tcPr>
            <w:tcW w:w="4320" w:type="dxa"/>
            <w:shd w:val="clear" w:color="auto" w:fill="BFBFBF"/>
          </w:tcPr>
          <w:p w:rsidR="00261A7B" w:rsidRPr="00261A7B" w:rsidRDefault="00261A7B" w:rsidP="00D13189">
            <w:pPr>
              <w:keepNext/>
              <w:spacing w:after="0"/>
              <w:ind w:firstLine="540"/>
              <w:jc w:val="both"/>
              <w:outlineLvl w:val="0"/>
              <w:rPr>
                <w:rFonts w:ascii="Trebuchet MS" w:eastAsia="Times New Roman" w:hAnsi="Trebuchet MS" w:cs="Calibri"/>
                <w:b/>
                <w:bCs/>
                <w:sz w:val="24"/>
                <w:szCs w:val="24"/>
              </w:rPr>
            </w:pPr>
            <w:r w:rsidRPr="00261A7B">
              <w:rPr>
                <w:rFonts w:ascii="Trebuchet MS" w:eastAsia="Times New Roman" w:hAnsi="Trebuchet MS" w:cs="Calibri"/>
                <w:b/>
                <w:bCs/>
                <w:sz w:val="24"/>
                <w:szCs w:val="24"/>
              </w:rPr>
              <w:t xml:space="preserve">DOCUMENTE PREZENTATE </w:t>
            </w:r>
          </w:p>
        </w:tc>
        <w:tc>
          <w:tcPr>
            <w:tcW w:w="6043" w:type="dxa"/>
            <w:shd w:val="clear" w:color="auto" w:fill="BFBFBF"/>
          </w:tcPr>
          <w:p w:rsidR="00261A7B" w:rsidRPr="00261A7B" w:rsidRDefault="00261A7B" w:rsidP="00D13189">
            <w:pPr>
              <w:spacing w:after="0"/>
              <w:ind w:firstLine="540"/>
              <w:jc w:val="both"/>
              <w:rPr>
                <w:rFonts w:ascii="Trebuchet MS" w:eastAsia="Times New Roman" w:hAnsi="Trebuchet MS" w:cs="Calibri"/>
                <w:b/>
                <w:sz w:val="24"/>
                <w:szCs w:val="24"/>
                <w:lang w:eastAsia="fr-FR"/>
              </w:rPr>
            </w:pPr>
            <w:r w:rsidRPr="00261A7B">
              <w:rPr>
                <w:rFonts w:ascii="Trebuchet MS" w:eastAsia="Times New Roman" w:hAnsi="Trebuchet MS" w:cs="Calibri"/>
                <w:sz w:val="24"/>
                <w:szCs w:val="24"/>
                <w:lang w:eastAsia="fr-FR"/>
              </w:rPr>
              <w:t>PUNCTE DE VERIFICAT ÎN CADRUL DOCUMENTELOR PREZENTATE</w:t>
            </w:r>
          </w:p>
        </w:tc>
      </w:tr>
      <w:tr w:rsidR="00261A7B" w:rsidRPr="00261A7B" w:rsidTr="00261A7B">
        <w:trPr>
          <w:trHeight w:val="904"/>
        </w:trPr>
        <w:tc>
          <w:tcPr>
            <w:tcW w:w="4320" w:type="dxa"/>
            <w:shd w:val="clear" w:color="auto" w:fill="auto"/>
          </w:tcPr>
          <w:p w:rsidR="00261A7B" w:rsidRPr="00261A7B" w:rsidRDefault="00261A7B" w:rsidP="00D13189">
            <w:pPr>
              <w:spacing w:after="0"/>
              <w:jc w:val="both"/>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Declaraţia pe proprie răspundere, alte documente specifice, după caz, fiecărei categorii de solicitanți</w:t>
            </w:r>
          </w:p>
        </w:tc>
        <w:tc>
          <w:tcPr>
            <w:tcW w:w="6043" w:type="dxa"/>
            <w:shd w:val="clear" w:color="auto" w:fill="auto"/>
          </w:tcPr>
          <w:p w:rsidR="00261A7B" w:rsidRPr="00261A7B" w:rsidRDefault="00261A7B" w:rsidP="00D13189">
            <w:pPr>
              <w:pBdr>
                <w:left w:val="single" w:sz="8" w:space="0" w:color="auto"/>
              </w:pBdr>
              <w:spacing w:after="0"/>
              <w:jc w:val="both"/>
              <w:rPr>
                <w:rFonts w:ascii="Trebuchet MS" w:eastAsia="Times New Roman" w:hAnsi="Trebuchet MS" w:cs="Calibri"/>
                <w:i/>
                <w:sz w:val="24"/>
                <w:szCs w:val="24"/>
                <w:lang w:eastAsia="fr-FR"/>
              </w:rPr>
            </w:pPr>
            <w:r w:rsidRPr="00261A7B">
              <w:rPr>
                <w:rFonts w:ascii="Trebuchet MS" w:eastAsia="Times New Roman" w:hAnsi="Trebuchet MS" w:cs="Calibri"/>
                <w:i/>
                <w:sz w:val="24"/>
                <w:szCs w:val="24"/>
                <w:lang w:eastAsia="fr-FR"/>
              </w:rPr>
              <w:t>Expertul verifică declaraţia pe proprie răspundere.</w:t>
            </w:r>
          </w:p>
          <w:p w:rsidR="00261A7B" w:rsidRPr="00D2365B" w:rsidRDefault="00261A7B" w:rsidP="00D13189">
            <w:pPr>
              <w:spacing w:after="0"/>
              <w:jc w:val="both"/>
              <w:rPr>
                <w:rFonts w:ascii="Trebuchet MS" w:eastAsia="Times New Roman" w:hAnsi="Trebuchet MS" w:cs="Calibri"/>
                <w:i/>
                <w:sz w:val="24"/>
                <w:szCs w:val="24"/>
                <w:lang w:eastAsia="fr-FR"/>
              </w:rPr>
            </w:pPr>
            <w:r w:rsidRPr="00261A7B">
              <w:rPr>
                <w:rFonts w:ascii="Trebuchet MS" w:eastAsia="Times New Roman" w:hAnsi="Trebuchet MS" w:cs="Calibri"/>
                <w:i/>
                <w:sz w:val="24"/>
                <w:szCs w:val="24"/>
                <w:lang w:eastAsia="fr-FR"/>
              </w:rPr>
              <w:t>Expertul va verifică în Buletinul procedurilor de insolvenţă publicat pe site-ul Ministerului Justiţiei dacă solicitantul este în situaţia deschiderii procedurii de insolvenţă.</w:t>
            </w:r>
          </w:p>
        </w:tc>
      </w:tr>
    </w:tbl>
    <w:p w:rsidR="00261A7B" w:rsidRPr="00261A7B" w:rsidRDefault="00261A7B" w:rsidP="00D13189">
      <w:pPr>
        <w:spacing w:after="0"/>
        <w:jc w:val="both"/>
        <w:rPr>
          <w:rFonts w:ascii="Trebuchet MS" w:hAnsi="Trebuchet MS"/>
          <w:sz w:val="24"/>
          <w:szCs w:val="24"/>
        </w:rPr>
      </w:pPr>
    </w:p>
    <w:p w:rsidR="00261A7B" w:rsidRPr="00261A7B" w:rsidRDefault="00261A7B" w:rsidP="00D13189">
      <w:pPr>
        <w:spacing w:after="0"/>
        <w:jc w:val="both"/>
        <w:rPr>
          <w:rFonts w:ascii="Trebuchet MS" w:eastAsia="Times New Roman" w:hAnsi="Trebuchet MS" w:cs="Calibri"/>
          <w:bCs/>
          <w:sz w:val="24"/>
          <w:szCs w:val="24"/>
        </w:rPr>
      </w:pPr>
      <w:r w:rsidRPr="00261A7B">
        <w:rPr>
          <w:rFonts w:ascii="Trebuchet MS" w:eastAsia="Times New Roman" w:hAnsi="Trebuchet MS" w:cs="Calibri"/>
          <w:bCs/>
          <w:i/>
          <w:sz w:val="24"/>
          <w:szCs w:val="24"/>
        </w:rPr>
        <w:t>Dacă verificarea documentelor confirmă faptul solicitantul nu se găseste în insolvenţă sau în incapacitate de plată , expertul bifează casuţa din coloana DA din fişa de verificare. (În caz contrar, expertul bifează casuţa din coloana NU şi motivează poziţia lui în rubrica „Observaţii</w:t>
      </w:r>
      <w:r w:rsidRPr="00261A7B">
        <w:rPr>
          <w:rFonts w:ascii="Trebuchet MS" w:eastAsia="Times New Roman" w:hAnsi="Trebuchet MS" w:cs="Calibri"/>
          <w:bCs/>
          <w:sz w:val="24"/>
          <w:szCs w:val="24"/>
        </w:rPr>
        <w:t xml:space="preserve">” din </w:t>
      </w:r>
      <w:r w:rsidR="00C924E8" w:rsidRPr="00261A7B">
        <w:rPr>
          <w:rFonts w:ascii="Trebuchet MS" w:eastAsia="Times New Roman" w:hAnsi="Trebuchet MS" w:cs="Calibri"/>
          <w:bCs/>
          <w:i/>
          <w:sz w:val="24"/>
          <w:szCs w:val="24"/>
        </w:rPr>
        <w:t xml:space="preserve">fişa </w:t>
      </w:r>
      <w:r w:rsidR="00C924E8">
        <w:rPr>
          <w:rFonts w:ascii="Trebuchet MS" w:eastAsia="Times New Roman" w:hAnsi="Trebuchet MS" w:cs="Calibri"/>
          <w:bCs/>
          <w:i/>
          <w:sz w:val="24"/>
          <w:szCs w:val="24"/>
        </w:rPr>
        <w:t>CS 6.5/6B</w:t>
      </w:r>
      <w:r w:rsidRPr="00261A7B">
        <w:rPr>
          <w:rFonts w:ascii="Trebuchet MS" w:eastAsia="Times New Roman" w:hAnsi="Trebuchet MS" w:cs="Calibri"/>
          <w:bCs/>
          <w:sz w:val="24"/>
          <w:szCs w:val="24"/>
        </w:rPr>
        <w:t>, criteriul de eligibilitate nefiind îndeplinit.</w:t>
      </w:r>
    </w:p>
    <w:p w:rsidR="00261A7B" w:rsidRPr="00261A7B" w:rsidRDefault="00261A7B" w:rsidP="00D13189">
      <w:pPr>
        <w:rPr>
          <w:rFonts w:ascii="Trebuchet MS" w:hAnsi="Trebuchet MS"/>
          <w:sz w:val="24"/>
          <w:szCs w:val="24"/>
        </w:rPr>
      </w:pPr>
    </w:p>
    <w:p w:rsidR="00261A7B" w:rsidRPr="00261A7B" w:rsidRDefault="00261A7B" w:rsidP="00D13189">
      <w:pPr>
        <w:pStyle w:val="Listparagraf"/>
        <w:widowControl w:val="0"/>
        <w:tabs>
          <w:tab w:val="left" w:pos="180"/>
          <w:tab w:val="left" w:pos="270"/>
        </w:tabs>
        <w:autoSpaceDE w:val="0"/>
        <w:autoSpaceDN w:val="0"/>
        <w:adjustRightInd w:val="0"/>
        <w:ind w:left="0"/>
        <w:jc w:val="both"/>
        <w:rPr>
          <w:rFonts w:ascii="Trebuchet MS" w:hAnsi="Trebuchet MS"/>
          <w:b/>
          <w:sz w:val="24"/>
          <w:szCs w:val="24"/>
        </w:rPr>
      </w:pPr>
      <w:r w:rsidRPr="00261A7B">
        <w:rPr>
          <w:rFonts w:ascii="Trebuchet MS" w:hAnsi="Trebuchet MS" w:cs="Trebuchet MS,Bold"/>
          <w:b/>
          <w:bCs/>
          <w:sz w:val="24"/>
          <w:szCs w:val="24"/>
        </w:rPr>
        <w:t xml:space="preserve">ES3. </w:t>
      </w:r>
      <w:r w:rsidRPr="00261A7B">
        <w:rPr>
          <w:rFonts w:ascii="Trebuchet MS" w:hAnsi="Trebuchet MS"/>
          <w:b/>
          <w:sz w:val="24"/>
          <w:szCs w:val="24"/>
        </w:rPr>
        <w:t>Solicitantul trebuie să se angajeze să asigure întreținerea/ mentenanța investiției pe o perioadă de minim 5 ani de la data ultimei plăți;</w:t>
      </w:r>
    </w:p>
    <w:tbl>
      <w:tblPr>
        <w:tblW w:w="1022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0"/>
        <w:gridCol w:w="5811"/>
      </w:tblGrid>
      <w:tr w:rsidR="00261A7B" w:rsidRPr="00261A7B" w:rsidTr="00261A7B">
        <w:tc>
          <w:tcPr>
            <w:tcW w:w="4410" w:type="dxa"/>
            <w:shd w:val="clear" w:color="auto" w:fill="C0C0C0"/>
          </w:tcPr>
          <w:p w:rsidR="00261A7B" w:rsidRPr="00261A7B" w:rsidRDefault="00261A7B" w:rsidP="00D13189">
            <w:pPr>
              <w:keepNext/>
              <w:spacing w:after="0"/>
              <w:ind w:left="-540" w:firstLine="540"/>
              <w:jc w:val="both"/>
              <w:outlineLvl w:val="0"/>
              <w:rPr>
                <w:rFonts w:ascii="Trebuchet MS" w:eastAsia="Times New Roman" w:hAnsi="Trebuchet MS" w:cs="Calibri"/>
                <w:b/>
                <w:bCs/>
                <w:sz w:val="24"/>
                <w:szCs w:val="24"/>
              </w:rPr>
            </w:pPr>
            <w:r w:rsidRPr="00261A7B">
              <w:rPr>
                <w:rFonts w:ascii="Trebuchet MS" w:eastAsia="Times New Roman" w:hAnsi="Trebuchet MS" w:cs="Calibri"/>
                <w:b/>
                <w:bCs/>
                <w:sz w:val="24"/>
                <w:szCs w:val="24"/>
              </w:rPr>
              <w:t>DOCUMENTE PREZENTATE</w:t>
            </w:r>
          </w:p>
        </w:tc>
        <w:tc>
          <w:tcPr>
            <w:tcW w:w="5811" w:type="dxa"/>
            <w:shd w:val="clear" w:color="auto" w:fill="C0C0C0"/>
          </w:tcPr>
          <w:p w:rsidR="00261A7B" w:rsidRPr="00261A7B" w:rsidRDefault="00261A7B" w:rsidP="00D13189">
            <w:pPr>
              <w:spacing w:after="0"/>
              <w:ind w:firstLine="540"/>
              <w:jc w:val="center"/>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 xml:space="preserve">PUNCTE DE VERIFICAT </w:t>
            </w:r>
          </w:p>
          <w:p w:rsidR="00261A7B" w:rsidRPr="00261A7B" w:rsidRDefault="00261A7B" w:rsidP="00D13189">
            <w:pPr>
              <w:spacing w:after="0"/>
              <w:ind w:firstLine="540"/>
              <w:jc w:val="center"/>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ÎN CADRUL DOCUMENTELOR PREZENTATE</w:t>
            </w:r>
          </w:p>
        </w:tc>
      </w:tr>
      <w:tr w:rsidR="00261A7B" w:rsidRPr="00261A7B" w:rsidTr="00261A7B">
        <w:trPr>
          <w:trHeight w:val="706"/>
        </w:trPr>
        <w:tc>
          <w:tcPr>
            <w:tcW w:w="4410" w:type="dxa"/>
          </w:tcPr>
          <w:p w:rsidR="00261A7B" w:rsidRPr="00261A7B" w:rsidRDefault="00261A7B" w:rsidP="00D13189">
            <w:pPr>
              <w:spacing w:after="0"/>
              <w:ind w:firstLine="20"/>
              <w:jc w:val="both"/>
              <w:rPr>
                <w:rFonts w:ascii="Trebuchet MS" w:hAnsi="Trebuchet MS" w:cs="Calibri"/>
                <w:b/>
                <w:sz w:val="24"/>
                <w:szCs w:val="24"/>
                <w:lang w:eastAsia="fr-FR"/>
              </w:rPr>
            </w:pPr>
            <w:r w:rsidRPr="00261A7B">
              <w:rPr>
                <w:rFonts w:ascii="Trebuchet MS" w:eastAsia="Times New Roman" w:hAnsi="Trebuchet MS" w:cs="Calibri"/>
                <w:sz w:val="24"/>
                <w:szCs w:val="24"/>
                <w:lang w:eastAsia="fr-FR"/>
              </w:rPr>
              <w:t>-</w:t>
            </w:r>
            <w:r w:rsidRPr="00261A7B">
              <w:rPr>
                <w:rFonts w:ascii="Trebuchet MS" w:hAnsi="Trebuchet MS" w:cs="Calibri"/>
                <w:b/>
                <w:sz w:val="24"/>
                <w:szCs w:val="24"/>
                <w:lang w:eastAsia="fr-FR"/>
              </w:rPr>
              <w:t xml:space="preserve"> Hotărârea Consiliului Local / Consiliilor Locale in cazul ADI/-  Hotararea Adunarii Generale a ONG</w:t>
            </w:r>
            <w:r w:rsidRPr="00261A7B">
              <w:rPr>
                <w:rFonts w:ascii="Trebuchet MS" w:hAnsi="Trebuchet MS" w:cs="Calibri"/>
                <w:sz w:val="24"/>
                <w:szCs w:val="24"/>
                <w:lang w:eastAsia="fr-FR"/>
              </w:rPr>
              <w:t xml:space="preserve"> </w:t>
            </w:r>
            <w:r w:rsidRPr="00261A7B">
              <w:rPr>
                <w:rFonts w:ascii="Trebuchet MS" w:hAnsi="Trebuchet MS" w:cs="Calibri"/>
                <w:b/>
                <w:sz w:val="24"/>
                <w:szCs w:val="24"/>
                <w:lang w:eastAsia="fr-FR"/>
              </w:rPr>
              <w:t>pentru implementarea proiectului/ Hotărârea AGA pentru implementarea proiectului</w:t>
            </w:r>
          </w:p>
          <w:p w:rsidR="00261A7B" w:rsidRPr="00261A7B" w:rsidRDefault="00261A7B" w:rsidP="00D13189">
            <w:pPr>
              <w:spacing w:after="0"/>
              <w:ind w:firstLine="20"/>
              <w:jc w:val="both"/>
              <w:rPr>
                <w:rFonts w:ascii="Trebuchet MS" w:hAnsi="Trebuchet MS" w:cs="Calibri"/>
                <w:b/>
                <w:sz w:val="24"/>
                <w:szCs w:val="24"/>
                <w:lang w:eastAsia="fr-FR"/>
              </w:rPr>
            </w:pPr>
            <w:r w:rsidRPr="00261A7B">
              <w:rPr>
                <w:rFonts w:ascii="Trebuchet MS" w:hAnsi="Trebuchet MS" w:cs="Calibri"/>
                <w:b/>
                <w:sz w:val="24"/>
                <w:szCs w:val="24"/>
                <w:lang w:eastAsia="fr-FR"/>
              </w:rPr>
              <w:t xml:space="preserve">• </w:t>
            </w:r>
            <w:r w:rsidRPr="00261A7B">
              <w:rPr>
                <w:rFonts w:ascii="Trebuchet MS" w:hAnsi="Trebuchet MS" w:cs="Calibri"/>
                <w:b/>
                <w:sz w:val="24"/>
                <w:szCs w:val="24"/>
                <w:lang w:eastAsia="fr-FR"/>
              </w:rPr>
              <w:tab/>
              <w:t>angajamentul de a suporta cheltuielile de mentenanta a investiţiei pe o perioadă de minimum 5 ani de la data efectuării ultimei plăți</w:t>
            </w:r>
            <w:r w:rsidR="00A574F3">
              <w:rPr>
                <w:rFonts w:ascii="Trebuchet MS" w:hAnsi="Trebuchet MS" w:cs="Calibri"/>
                <w:b/>
                <w:sz w:val="24"/>
                <w:szCs w:val="24"/>
                <w:lang w:eastAsia="fr-FR"/>
              </w:rPr>
              <w:t xml:space="preserve"> </w:t>
            </w:r>
            <w:r w:rsidRPr="00261A7B">
              <w:rPr>
                <w:rFonts w:ascii="Trebuchet MS" w:hAnsi="Trebuchet MS" w:cs="Calibri"/>
                <w:b/>
                <w:sz w:val="24"/>
                <w:szCs w:val="24"/>
                <w:lang w:eastAsia="fr-FR"/>
              </w:rPr>
              <w:t>la care investitia a fost data in exploatare;</w:t>
            </w:r>
          </w:p>
        </w:tc>
        <w:tc>
          <w:tcPr>
            <w:tcW w:w="5811" w:type="dxa"/>
          </w:tcPr>
          <w:p w:rsidR="00261A7B" w:rsidRPr="00261A7B" w:rsidRDefault="00261A7B" w:rsidP="00D13189">
            <w:pPr>
              <w:pBdr>
                <w:left w:val="single" w:sz="8" w:space="0" w:color="auto"/>
              </w:pBdr>
              <w:spacing w:before="100" w:beforeAutospacing="1" w:after="0" w:afterAutospacing="1"/>
              <w:jc w:val="both"/>
              <w:rPr>
                <w:rFonts w:ascii="Trebuchet MS" w:hAnsi="Trebuchet MS" w:cs="Calibri"/>
                <w:i/>
                <w:sz w:val="24"/>
                <w:szCs w:val="24"/>
                <w:lang w:eastAsia="fr-FR"/>
              </w:rPr>
            </w:pPr>
            <w:r w:rsidRPr="00261A7B">
              <w:rPr>
                <w:rFonts w:ascii="Trebuchet MS" w:eastAsia="Times New Roman" w:hAnsi="Trebuchet MS" w:cs="Calibri"/>
                <w:i/>
                <w:sz w:val="24"/>
                <w:szCs w:val="24"/>
                <w:lang w:eastAsia="fr-FR"/>
              </w:rPr>
              <w:t>Expertul verifică în Hotararea Consiliului Local/Hotărârile Consiliilor Locale în cazul ADI/</w:t>
            </w:r>
            <w:r w:rsidRPr="00261A7B">
              <w:rPr>
                <w:rFonts w:ascii="Trebuchet MS" w:hAnsi="Trebuchet MS" w:cs="Calibri"/>
                <w:i/>
                <w:sz w:val="24"/>
                <w:szCs w:val="24"/>
                <w:lang w:eastAsia="fr-FR"/>
              </w:rPr>
              <w:t xml:space="preserve"> Hotararea Adunarii Generale a ONG pentru implementarea proiectului/</w:t>
            </w:r>
            <w:r w:rsidRPr="00261A7B">
              <w:rPr>
                <w:rFonts w:ascii="Trebuchet MS" w:hAnsi="Trebuchet MS" w:cs="Calibri"/>
                <w:b/>
                <w:i/>
                <w:sz w:val="24"/>
                <w:szCs w:val="24"/>
                <w:lang w:eastAsia="fr-FR"/>
              </w:rPr>
              <w:t xml:space="preserve"> </w:t>
            </w:r>
            <w:r w:rsidRPr="00261A7B">
              <w:rPr>
                <w:rFonts w:ascii="Trebuchet MS" w:hAnsi="Trebuchet MS" w:cs="Calibri"/>
                <w:i/>
                <w:sz w:val="24"/>
                <w:szCs w:val="24"/>
                <w:lang w:eastAsia="fr-FR"/>
              </w:rPr>
              <w:t>Hotărârea AGA pentru implementarea proiectului,</w:t>
            </w:r>
            <w:r w:rsidRPr="00261A7B">
              <w:rPr>
                <w:rFonts w:ascii="Trebuchet MS" w:eastAsia="Times New Roman" w:hAnsi="Trebuchet MS" w:cs="Calibri"/>
                <w:i/>
                <w:sz w:val="24"/>
                <w:szCs w:val="24"/>
                <w:lang w:eastAsia="fr-FR"/>
              </w:rPr>
              <w:t xml:space="preserve"> </w:t>
            </w:r>
            <w:r w:rsidRPr="00261A7B">
              <w:rPr>
                <w:rFonts w:ascii="Trebuchet MS" w:hAnsi="Trebuchet MS" w:cs="Calibri"/>
                <w:i/>
                <w:sz w:val="24"/>
                <w:szCs w:val="24"/>
                <w:lang w:eastAsia="fr-FR"/>
              </w:rPr>
              <w:tab/>
            </w:r>
            <w:r w:rsidRPr="00261A7B">
              <w:rPr>
                <w:rFonts w:ascii="Trebuchet MS" w:eastAsia="Times New Roman" w:hAnsi="Trebuchet MS" w:cs="Calibri"/>
                <w:i/>
                <w:sz w:val="24"/>
                <w:szCs w:val="24"/>
                <w:lang w:eastAsia="fr-FR"/>
              </w:rPr>
              <w:t>angajamentul de a suporta cheltuielile de întreţinere/mentenanță a investiţiei pe o perioadă de minimum 5 ani de la data la care investitia a fost data in exploatare</w:t>
            </w:r>
            <w:r w:rsidRPr="00261A7B">
              <w:rPr>
                <w:rFonts w:ascii="Trebuchet MS" w:hAnsi="Trebuchet MS" w:cs="Calibri"/>
                <w:i/>
                <w:sz w:val="24"/>
                <w:szCs w:val="24"/>
                <w:lang w:eastAsia="fr-FR"/>
              </w:rPr>
              <w:t>;</w:t>
            </w:r>
            <w:r w:rsidRPr="00261A7B">
              <w:rPr>
                <w:rFonts w:ascii="Trebuchet MS" w:eastAsia="Times New Roman" w:hAnsi="Trebuchet MS" w:cs="Calibri"/>
                <w:i/>
                <w:sz w:val="24"/>
                <w:szCs w:val="24"/>
                <w:lang w:eastAsia="fr-FR"/>
              </w:rPr>
              <w:t xml:space="preserve"> </w:t>
            </w:r>
          </w:p>
        </w:tc>
      </w:tr>
    </w:tbl>
    <w:p w:rsidR="00261A7B" w:rsidRPr="00261A7B" w:rsidRDefault="00261A7B" w:rsidP="00D13189">
      <w:pPr>
        <w:spacing w:after="0"/>
        <w:jc w:val="both"/>
        <w:rPr>
          <w:rFonts w:ascii="Trebuchet MS" w:eastAsia="Times New Roman" w:hAnsi="Trebuchet MS" w:cs="Calibri"/>
          <w:i/>
          <w:sz w:val="24"/>
          <w:szCs w:val="24"/>
        </w:rPr>
      </w:pP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t>Dacă verificarea documentelor confirmă faptul că proiectul are Hotărârea de Consiliului Local /Hotararile de Consiliu Locale/Hotărârea Adunării Generale a ONG/</w:t>
      </w:r>
      <w:r w:rsidRPr="00261A7B">
        <w:rPr>
          <w:rFonts w:ascii="Trebuchet MS" w:hAnsi="Trebuchet MS" w:cs="Calibri"/>
          <w:i/>
          <w:sz w:val="24"/>
          <w:szCs w:val="24"/>
          <w:lang w:eastAsia="fr-FR"/>
        </w:rPr>
        <w:t xml:space="preserve"> Hotărârea AGA pentru implementarea proiectului</w:t>
      </w:r>
      <w:r w:rsidRPr="00261A7B">
        <w:rPr>
          <w:rFonts w:ascii="Trebuchet MS" w:eastAsia="Times New Roman" w:hAnsi="Trebuchet MS" w:cs="Calibri"/>
          <w:i/>
          <w:sz w:val="24"/>
          <w:szCs w:val="24"/>
        </w:rPr>
        <w:t xml:space="preserve">, pentru realizarea investiţiei, cu referire la punctele obligatorii mentionate mai sus, expertul bifează casuţa din coloana DA din fişa de verificare. (În caz </w:t>
      </w:r>
      <w:r w:rsidRPr="00261A7B">
        <w:rPr>
          <w:rFonts w:ascii="Trebuchet MS" w:eastAsia="Times New Roman" w:hAnsi="Trebuchet MS" w:cs="Calibri"/>
          <w:i/>
          <w:sz w:val="24"/>
          <w:szCs w:val="24"/>
        </w:rPr>
        <w:lastRenderedPageBreak/>
        <w:t xml:space="preserve">contrar, expertul bifează casuţa din coloana NU şi motivează poziţia lui în rubrica „Observaţii” din </w:t>
      </w:r>
      <w:r w:rsidR="00C924E8" w:rsidRPr="00261A7B">
        <w:rPr>
          <w:rFonts w:ascii="Trebuchet MS" w:eastAsia="Times New Roman" w:hAnsi="Trebuchet MS" w:cs="Calibri"/>
          <w:bCs/>
          <w:i/>
          <w:sz w:val="24"/>
          <w:szCs w:val="24"/>
        </w:rPr>
        <w:t xml:space="preserve">fişa </w:t>
      </w:r>
      <w:r w:rsidR="00C924E8">
        <w:rPr>
          <w:rFonts w:ascii="Trebuchet MS" w:eastAsia="Times New Roman" w:hAnsi="Trebuchet MS" w:cs="Calibri"/>
          <w:bCs/>
          <w:i/>
          <w:sz w:val="24"/>
          <w:szCs w:val="24"/>
        </w:rPr>
        <w:t>CS 6.5/6B</w:t>
      </w:r>
      <w:r w:rsidRPr="00261A7B">
        <w:rPr>
          <w:rFonts w:ascii="Trebuchet MS" w:eastAsia="Times New Roman" w:hAnsi="Trebuchet MS" w:cs="Calibri"/>
          <w:i/>
          <w:sz w:val="24"/>
          <w:szCs w:val="24"/>
        </w:rPr>
        <w:t>, criteriul de eligibilitate nefiind îndeplinit.</w:t>
      </w:r>
    </w:p>
    <w:p w:rsidR="00261A7B" w:rsidRPr="00261A7B" w:rsidRDefault="00261A7B" w:rsidP="00D13189">
      <w:pPr>
        <w:rPr>
          <w:rFonts w:ascii="Trebuchet MS" w:hAnsi="Trebuchet MS"/>
          <w:sz w:val="24"/>
          <w:szCs w:val="24"/>
        </w:rPr>
      </w:pPr>
    </w:p>
    <w:p w:rsidR="00261A7B" w:rsidRPr="00261A7B" w:rsidRDefault="00261A7B" w:rsidP="00D13189">
      <w:pPr>
        <w:pStyle w:val="Listparagraf"/>
        <w:widowControl w:val="0"/>
        <w:tabs>
          <w:tab w:val="left" w:pos="180"/>
          <w:tab w:val="left" w:pos="270"/>
        </w:tabs>
        <w:autoSpaceDE w:val="0"/>
        <w:autoSpaceDN w:val="0"/>
        <w:adjustRightInd w:val="0"/>
        <w:ind w:left="0"/>
        <w:jc w:val="both"/>
        <w:rPr>
          <w:rFonts w:ascii="Trebuchet MS" w:hAnsi="Trebuchet MS"/>
          <w:b/>
          <w:sz w:val="24"/>
          <w:szCs w:val="24"/>
        </w:rPr>
      </w:pPr>
      <w:r w:rsidRPr="00261A7B">
        <w:rPr>
          <w:rFonts w:ascii="Trebuchet MS" w:hAnsi="Trebuchet MS" w:cs="Calibri"/>
          <w:b/>
          <w:sz w:val="24"/>
          <w:szCs w:val="24"/>
        </w:rPr>
        <w:t>ES4. Investiția trebuie să fie în corelare cu orice strategie de dezvoltare națională/regională/ județeană/locală aprobată;</w:t>
      </w:r>
    </w:p>
    <w:p w:rsidR="00261A7B" w:rsidRPr="00261A7B" w:rsidRDefault="00261A7B" w:rsidP="00D13189">
      <w:pPr>
        <w:widowControl w:val="0"/>
        <w:tabs>
          <w:tab w:val="left" w:pos="0"/>
          <w:tab w:val="left" w:pos="800"/>
        </w:tabs>
        <w:autoSpaceDE w:val="0"/>
        <w:autoSpaceDN w:val="0"/>
        <w:adjustRightInd w:val="0"/>
        <w:spacing w:after="0"/>
        <w:ind w:right="445"/>
        <w:rPr>
          <w:rFonts w:ascii="Trebuchet MS" w:eastAsia="Times New Roman" w:hAnsi="Trebuchet MS" w:cs="Calibr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3"/>
        <w:gridCol w:w="6193"/>
      </w:tblGrid>
      <w:tr w:rsidR="00261A7B" w:rsidRPr="00261A7B" w:rsidTr="00261A7B">
        <w:tc>
          <w:tcPr>
            <w:tcW w:w="4013" w:type="dxa"/>
            <w:shd w:val="clear" w:color="auto" w:fill="C0C0C0"/>
          </w:tcPr>
          <w:p w:rsidR="00261A7B" w:rsidRPr="00261A7B" w:rsidRDefault="00261A7B" w:rsidP="00D13189">
            <w:pPr>
              <w:keepNext/>
              <w:spacing w:after="0"/>
              <w:ind w:left="-540" w:firstLine="540"/>
              <w:jc w:val="both"/>
              <w:outlineLvl w:val="0"/>
              <w:rPr>
                <w:rFonts w:ascii="Trebuchet MS" w:eastAsia="Times New Roman" w:hAnsi="Trebuchet MS" w:cs="Calibri"/>
                <w:b/>
                <w:bCs/>
                <w:sz w:val="24"/>
                <w:szCs w:val="24"/>
              </w:rPr>
            </w:pPr>
            <w:r w:rsidRPr="00261A7B">
              <w:rPr>
                <w:rFonts w:ascii="Trebuchet MS" w:eastAsia="Times New Roman" w:hAnsi="Trebuchet MS" w:cs="Calibri"/>
                <w:b/>
                <w:bCs/>
                <w:sz w:val="24"/>
                <w:szCs w:val="24"/>
              </w:rPr>
              <w:t xml:space="preserve">DOCUMENTE PREZENTATE </w:t>
            </w:r>
          </w:p>
        </w:tc>
        <w:tc>
          <w:tcPr>
            <w:tcW w:w="6193" w:type="dxa"/>
            <w:shd w:val="clear" w:color="auto" w:fill="C0C0C0"/>
          </w:tcPr>
          <w:p w:rsidR="00261A7B" w:rsidRPr="00261A7B" w:rsidRDefault="00261A7B" w:rsidP="00D13189">
            <w:pPr>
              <w:spacing w:after="0"/>
              <w:ind w:firstLine="540"/>
              <w:jc w:val="center"/>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 xml:space="preserve">PUNCTE DE VERIFICAT </w:t>
            </w:r>
          </w:p>
          <w:p w:rsidR="00261A7B" w:rsidRPr="00261A7B" w:rsidRDefault="00261A7B" w:rsidP="00D13189">
            <w:pPr>
              <w:spacing w:after="0"/>
              <w:ind w:firstLine="540"/>
              <w:jc w:val="center"/>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ÎN CADRUL DOCUMENTELOR PREZENTATE</w:t>
            </w:r>
          </w:p>
        </w:tc>
      </w:tr>
      <w:tr w:rsidR="00261A7B" w:rsidRPr="00261A7B" w:rsidTr="00261A7B">
        <w:tc>
          <w:tcPr>
            <w:tcW w:w="4013" w:type="dxa"/>
          </w:tcPr>
          <w:p w:rsidR="005E08AE" w:rsidRDefault="00261A7B" w:rsidP="00D13189">
            <w:pPr>
              <w:widowControl w:val="0"/>
              <w:tabs>
                <w:tab w:val="left" w:pos="0"/>
                <w:tab w:val="left" w:pos="140"/>
                <w:tab w:val="left" w:pos="707"/>
              </w:tabs>
              <w:autoSpaceDE w:val="0"/>
              <w:autoSpaceDN w:val="0"/>
              <w:adjustRightInd w:val="0"/>
              <w:spacing w:after="0"/>
              <w:ind w:right="73"/>
              <w:jc w:val="both"/>
              <w:rPr>
                <w:rFonts w:ascii="Trebuchet MS" w:hAnsi="Trebuchet MS" w:cs="Calibri"/>
                <w:sz w:val="24"/>
                <w:szCs w:val="24"/>
              </w:rPr>
            </w:pPr>
            <w:r w:rsidRPr="00261A7B">
              <w:rPr>
                <w:rFonts w:ascii="Trebuchet MS" w:hAnsi="Trebuchet MS" w:cs="Trebuchet MS"/>
                <w:sz w:val="24"/>
                <w:szCs w:val="24"/>
              </w:rPr>
              <w:t xml:space="preserve">Extrasul din strategie care confirmă că investiția este în corelare </w:t>
            </w:r>
            <w:r w:rsidR="005E08AE" w:rsidRPr="00261A7B">
              <w:rPr>
                <w:rFonts w:ascii="Trebuchet MS" w:hAnsi="Trebuchet MS" w:cs="Calibri"/>
                <w:i/>
                <w:color w:val="000000"/>
                <w:sz w:val="24"/>
                <w:szCs w:val="24"/>
              </w:rPr>
              <w:t xml:space="preserve">cu </w:t>
            </w:r>
            <w:r w:rsidR="005E08AE" w:rsidRPr="005E08AE">
              <w:rPr>
                <w:rFonts w:ascii="Trebuchet MS" w:hAnsi="Trebuchet MS" w:cs="Calibri"/>
                <w:color w:val="000000"/>
                <w:sz w:val="24"/>
                <w:szCs w:val="24"/>
              </w:rPr>
              <w:t>orice strategie de dezvoltare națională/ regională/ județeană/</w:t>
            </w:r>
            <w:r w:rsidR="005E08AE">
              <w:rPr>
                <w:rFonts w:ascii="Trebuchet MS" w:hAnsi="Trebuchet MS" w:cs="Calibri"/>
                <w:color w:val="000000"/>
                <w:sz w:val="24"/>
                <w:szCs w:val="24"/>
              </w:rPr>
              <w:t xml:space="preserve"> </w:t>
            </w:r>
            <w:r w:rsidR="005E08AE" w:rsidRPr="005E08AE">
              <w:rPr>
                <w:rFonts w:ascii="Trebuchet MS" w:hAnsi="Trebuchet MS" w:cs="Calibri"/>
                <w:color w:val="000000"/>
                <w:sz w:val="24"/>
                <w:szCs w:val="24"/>
              </w:rPr>
              <w:t>locală aprobată</w:t>
            </w:r>
            <w:r w:rsidRPr="00261A7B">
              <w:rPr>
                <w:rFonts w:ascii="Trebuchet MS" w:hAnsi="Trebuchet MS" w:cs="Calibri"/>
                <w:sz w:val="24"/>
                <w:szCs w:val="24"/>
              </w:rPr>
              <w:t xml:space="preserve"> </w:t>
            </w:r>
          </w:p>
          <w:p w:rsidR="005E08AE" w:rsidRDefault="00261A7B" w:rsidP="00D13189">
            <w:pPr>
              <w:widowControl w:val="0"/>
              <w:tabs>
                <w:tab w:val="left" w:pos="0"/>
                <w:tab w:val="left" w:pos="140"/>
                <w:tab w:val="left" w:pos="707"/>
              </w:tabs>
              <w:autoSpaceDE w:val="0"/>
              <w:autoSpaceDN w:val="0"/>
              <w:adjustRightInd w:val="0"/>
              <w:spacing w:after="0"/>
              <w:ind w:right="73"/>
              <w:jc w:val="both"/>
              <w:rPr>
                <w:rFonts w:ascii="Trebuchet MS" w:hAnsi="Trebuchet MS" w:cs="Trebuchet MS"/>
                <w:sz w:val="24"/>
                <w:szCs w:val="24"/>
              </w:rPr>
            </w:pPr>
            <w:r w:rsidRPr="00261A7B">
              <w:rPr>
                <w:rFonts w:ascii="Trebuchet MS" w:hAnsi="Trebuchet MS" w:cs="Trebuchet MS"/>
                <w:sz w:val="24"/>
                <w:szCs w:val="24"/>
              </w:rPr>
              <w:t xml:space="preserve">Copia hotărârii de aprobare a strategiei </w:t>
            </w:r>
          </w:p>
          <w:p w:rsidR="00261A7B" w:rsidRPr="00261A7B" w:rsidRDefault="005E08AE" w:rsidP="00D13189">
            <w:pPr>
              <w:widowControl w:val="0"/>
              <w:tabs>
                <w:tab w:val="left" w:pos="0"/>
                <w:tab w:val="left" w:pos="140"/>
                <w:tab w:val="left" w:pos="707"/>
              </w:tabs>
              <w:autoSpaceDE w:val="0"/>
              <w:autoSpaceDN w:val="0"/>
              <w:adjustRightInd w:val="0"/>
              <w:spacing w:after="0"/>
              <w:ind w:right="73"/>
              <w:jc w:val="both"/>
              <w:rPr>
                <w:rFonts w:ascii="Trebuchet MS" w:eastAsia="Times New Roman" w:hAnsi="Trebuchet MS" w:cs="Calibri"/>
                <w:sz w:val="24"/>
                <w:szCs w:val="24"/>
                <w:lang w:eastAsia="fr-FR"/>
              </w:rPr>
            </w:pPr>
            <w:r>
              <w:rPr>
                <w:rFonts w:ascii="Trebuchet MS" w:hAnsi="Trebuchet MS" w:cs="Calibri"/>
                <w:color w:val="000000"/>
                <w:sz w:val="24"/>
                <w:szCs w:val="24"/>
              </w:rPr>
              <w:t>P</w:t>
            </w:r>
            <w:r w:rsidR="00261A7B" w:rsidRPr="00261A7B">
              <w:rPr>
                <w:rFonts w:ascii="Trebuchet MS" w:hAnsi="Trebuchet MS" w:cs="Calibri"/>
                <w:color w:val="000000"/>
                <w:sz w:val="24"/>
                <w:szCs w:val="24"/>
              </w:rPr>
              <w:t>entru obiectivele de patrimoniu cultural</w:t>
            </w:r>
            <w:r>
              <w:rPr>
                <w:rFonts w:ascii="Trebuchet MS" w:hAnsi="Trebuchet MS" w:cs="Calibri"/>
                <w:color w:val="000000"/>
                <w:sz w:val="24"/>
                <w:szCs w:val="24"/>
              </w:rPr>
              <w:t xml:space="preserve">- </w:t>
            </w:r>
            <w:r w:rsidR="00261A7B" w:rsidRPr="00261A7B">
              <w:rPr>
                <w:rFonts w:ascii="Trebuchet MS" w:hAnsi="Trebuchet MS" w:cs="Calibri"/>
                <w:color w:val="000000"/>
                <w:sz w:val="24"/>
                <w:szCs w:val="24"/>
              </w:rPr>
              <w:t xml:space="preserve"> aviz din partea Direcțiilor Județene de Cultură în cazul în care se sprijină restaurarea monumentelor clasate în grupa valorică A (monumente istorice de valoare națională și universală) sau obiectivelor culturale de interes local.</w:t>
            </w:r>
          </w:p>
        </w:tc>
        <w:tc>
          <w:tcPr>
            <w:tcW w:w="6193" w:type="dxa"/>
          </w:tcPr>
          <w:p w:rsidR="00261A7B" w:rsidRPr="00261A7B" w:rsidRDefault="00261A7B" w:rsidP="00D13189">
            <w:pPr>
              <w:autoSpaceDE w:val="0"/>
              <w:autoSpaceDN w:val="0"/>
              <w:adjustRightInd w:val="0"/>
              <w:spacing w:after="0"/>
              <w:jc w:val="both"/>
              <w:rPr>
                <w:rFonts w:ascii="Trebuchet MS" w:hAnsi="Trebuchet MS" w:cs="Calibri"/>
                <w:i/>
                <w:color w:val="000000"/>
                <w:sz w:val="24"/>
                <w:szCs w:val="24"/>
              </w:rPr>
            </w:pPr>
            <w:r w:rsidRPr="00261A7B">
              <w:rPr>
                <w:rFonts w:ascii="Trebuchet MS" w:hAnsi="Trebuchet MS" w:cs="Calibri"/>
                <w:i/>
                <w:color w:val="000000"/>
                <w:sz w:val="24"/>
                <w:szCs w:val="24"/>
              </w:rPr>
              <w:t xml:space="preserve">Investiția trebuie să fie în corelare cu orice strategie de dezvoltare națională/ regională/ județeană/locală aprobată; </w:t>
            </w:r>
          </w:p>
          <w:p w:rsidR="00261A7B" w:rsidRDefault="00261A7B" w:rsidP="00D13189">
            <w:pPr>
              <w:widowControl w:val="0"/>
              <w:pBdr>
                <w:left w:val="single" w:sz="8" w:space="0" w:color="auto"/>
              </w:pBdr>
              <w:tabs>
                <w:tab w:val="left" w:pos="0"/>
                <w:tab w:val="left" w:pos="800"/>
              </w:tabs>
              <w:autoSpaceDE w:val="0"/>
              <w:autoSpaceDN w:val="0"/>
              <w:adjustRightInd w:val="0"/>
              <w:spacing w:before="100" w:beforeAutospacing="1" w:after="100" w:afterAutospacing="1"/>
              <w:ind w:left="90" w:hanging="59"/>
              <w:contextualSpacing/>
              <w:jc w:val="both"/>
              <w:rPr>
                <w:rFonts w:ascii="Trebuchet MS" w:hAnsi="Trebuchet MS" w:cs="Calibri"/>
                <w:i/>
                <w:sz w:val="24"/>
                <w:szCs w:val="24"/>
              </w:rPr>
            </w:pPr>
            <w:r w:rsidRPr="00261A7B">
              <w:rPr>
                <w:rFonts w:ascii="Trebuchet MS" w:hAnsi="Trebuchet MS" w:cs="Calibri"/>
                <w:i/>
                <w:sz w:val="24"/>
                <w:szCs w:val="24"/>
                <w:lang w:eastAsia="fr-FR"/>
              </w:rPr>
              <w:t xml:space="preserve"> Expertul verifică dac</w:t>
            </w:r>
            <w:r w:rsidR="006E4289">
              <w:rPr>
                <w:rFonts w:ascii="Trebuchet MS" w:hAnsi="Trebuchet MS" w:cs="Calibri"/>
                <w:i/>
                <w:sz w:val="24"/>
                <w:szCs w:val="24"/>
                <w:lang w:eastAsia="fr-FR"/>
              </w:rPr>
              <w:t>ă</w:t>
            </w:r>
            <w:r w:rsidRPr="00261A7B">
              <w:rPr>
                <w:rFonts w:ascii="Trebuchet MS" w:hAnsi="Trebuchet MS" w:cs="Calibri"/>
                <w:i/>
                <w:sz w:val="24"/>
                <w:szCs w:val="24"/>
                <w:lang w:eastAsia="fr-FR"/>
              </w:rPr>
              <w:t xml:space="preserve"> din documentele prezentate </w:t>
            </w:r>
            <w:r w:rsidRPr="00261A7B">
              <w:rPr>
                <w:rFonts w:ascii="Trebuchet MS" w:hAnsi="Trebuchet MS" w:cs="Calibri"/>
                <w:i/>
                <w:sz w:val="24"/>
                <w:szCs w:val="24"/>
              </w:rPr>
              <w:t>rezulta că investiția este în corelare cu orice strategie de dezvoltare națională /regional /județeană/ locală aprobată, corespunzătoare domeniului de investiții precum si aprobarea acesteia.</w:t>
            </w:r>
          </w:p>
          <w:p w:rsidR="005E08AE" w:rsidRPr="00261A7B" w:rsidRDefault="005E08AE" w:rsidP="00D13189">
            <w:pPr>
              <w:autoSpaceDE w:val="0"/>
              <w:autoSpaceDN w:val="0"/>
              <w:adjustRightInd w:val="0"/>
              <w:spacing w:after="27"/>
              <w:jc w:val="both"/>
              <w:rPr>
                <w:rFonts w:ascii="Trebuchet MS" w:hAnsi="Trebuchet MS" w:cs="Calibri"/>
                <w:i/>
                <w:color w:val="000000"/>
                <w:sz w:val="24"/>
                <w:szCs w:val="24"/>
              </w:rPr>
            </w:pPr>
            <w:r w:rsidRPr="00261A7B">
              <w:rPr>
                <w:rFonts w:ascii="Trebuchet MS" w:hAnsi="Trebuchet MS" w:cs="Calibri"/>
                <w:i/>
                <w:color w:val="000000"/>
                <w:sz w:val="24"/>
                <w:szCs w:val="24"/>
              </w:rPr>
              <w:t xml:space="preserve">În cazul în care se sprijină obiectivelor culturale de interes local, trebuie prezentat un aviz din partea Direcțiilor Județene de Cultură care să ateste încadrarea acestora în această categorie; </w:t>
            </w:r>
          </w:p>
          <w:p w:rsidR="005E08AE" w:rsidRPr="00261A7B" w:rsidRDefault="005E08AE" w:rsidP="00D13189">
            <w:pPr>
              <w:widowControl w:val="0"/>
              <w:pBdr>
                <w:left w:val="single" w:sz="8" w:space="0" w:color="auto"/>
              </w:pBdr>
              <w:tabs>
                <w:tab w:val="left" w:pos="0"/>
                <w:tab w:val="left" w:pos="800"/>
              </w:tabs>
              <w:autoSpaceDE w:val="0"/>
              <w:autoSpaceDN w:val="0"/>
              <w:adjustRightInd w:val="0"/>
              <w:spacing w:before="100" w:beforeAutospacing="1" w:after="100" w:afterAutospacing="1"/>
              <w:ind w:left="90" w:hanging="59"/>
              <w:contextualSpacing/>
              <w:jc w:val="both"/>
              <w:rPr>
                <w:rFonts w:ascii="Trebuchet MS" w:hAnsi="Trebuchet MS" w:cs="Calibri"/>
                <w:i/>
                <w:sz w:val="24"/>
                <w:szCs w:val="24"/>
              </w:rPr>
            </w:pPr>
          </w:p>
        </w:tc>
      </w:tr>
    </w:tbl>
    <w:p w:rsidR="00261A7B" w:rsidRPr="00261A7B" w:rsidRDefault="00261A7B" w:rsidP="00D13189">
      <w:pPr>
        <w:widowControl w:val="0"/>
        <w:tabs>
          <w:tab w:val="left" w:pos="-5040"/>
        </w:tabs>
        <w:autoSpaceDE w:val="0"/>
        <w:autoSpaceDN w:val="0"/>
        <w:adjustRightInd w:val="0"/>
        <w:spacing w:after="0"/>
        <w:ind w:right="71"/>
        <w:contextualSpacing/>
        <w:jc w:val="both"/>
        <w:rPr>
          <w:rFonts w:ascii="Trebuchet MS" w:eastAsia="Times New Roman" w:hAnsi="Trebuchet MS" w:cs="Calibri"/>
          <w:bCs/>
          <w:sz w:val="24"/>
          <w:szCs w:val="24"/>
        </w:rPr>
      </w:pPr>
    </w:p>
    <w:p w:rsidR="00261A7B" w:rsidRPr="00261A7B" w:rsidRDefault="00261A7B" w:rsidP="00D13189">
      <w:pPr>
        <w:widowControl w:val="0"/>
        <w:tabs>
          <w:tab w:val="left" w:pos="-5040"/>
        </w:tabs>
        <w:autoSpaceDE w:val="0"/>
        <w:autoSpaceDN w:val="0"/>
        <w:adjustRightInd w:val="0"/>
        <w:spacing w:after="0"/>
        <w:ind w:right="71"/>
        <w:contextualSpacing/>
        <w:jc w:val="both"/>
        <w:rPr>
          <w:rFonts w:ascii="Trebuchet MS" w:eastAsia="Times New Roman" w:hAnsi="Trebuchet MS" w:cs="Calibri"/>
          <w:bCs/>
          <w:i/>
          <w:sz w:val="24"/>
          <w:szCs w:val="24"/>
        </w:rPr>
      </w:pPr>
      <w:r w:rsidRPr="00261A7B">
        <w:rPr>
          <w:rFonts w:ascii="Trebuchet MS" w:eastAsia="Times New Roman" w:hAnsi="Trebuchet MS" w:cs="Calibri"/>
          <w:bCs/>
          <w:i/>
          <w:sz w:val="24"/>
          <w:szCs w:val="24"/>
        </w:rPr>
        <w:t>Dacă în urma verificării documentelor reiese faptul că investiția se încadrează într-o strategie de dezvoltare nationala, judeţeană, locala, expertul bifează căsuţa DA.</w:t>
      </w:r>
    </w:p>
    <w:p w:rsidR="00261A7B" w:rsidRPr="00261A7B" w:rsidRDefault="00261A7B" w:rsidP="00D13189">
      <w:pPr>
        <w:widowControl w:val="0"/>
        <w:tabs>
          <w:tab w:val="left" w:pos="-5040"/>
        </w:tabs>
        <w:autoSpaceDE w:val="0"/>
        <w:autoSpaceDN w:val="0"/>
        <w:adjustRightInd w:val="0"/>
        <w:spacing w:after="0"/>
        <w:ind w:right="71"/>
        <w:contextualSpacing/>
        <w:jc w:val="both"/>
        <w:rPr>
          <w:rFonts w:ascii="Trebuchet MS" w:eastAsia="Times New Roman" w:hAnsi="Trebuchet MS" w:cs="Calibri"/>
          <w:bCs/>
          <w:i/>
          <w:sz w:val="24"/>
          <w:szCs w:val="24"/>
        </w:rPr>
      </w:pPr>
      <w:r w:rsidRPr="00261A7B">
        <w:rPr>
          <w:rFonts w:ascii="Trebuchet MS" w:eastAsia="Times New Roman" w:hAnsi="Trebuchet MS" w:cs="Calibri"/>
          <w:bCs/>
          <w:i/>
          <w:sz w:val="24"/>
          <w:szCs w:val="24"/>
        </w:rPr>
        <w:t xml:space="preserve">Dacă în urma verificării documentelor reiese faptul că investiția nu </w:t>
      </w:r>
      <w:r w:rsidRPr="00261A7B">
        <w:rPr>
          <w:rFonts w:ascii="Trebuchet MS" w:eastAsia="Times New Roman" w:hAnsi="Trebuchet MS" w:cs="Calibri"/>
          <w:i/>
          <w:color w:val="000000"/>
          <w:sz w:val="24"/>
          <w:szCs w:val="24"/>
        </w:rPr>
        <w:t>se încadrează într-o</w:t>
      </w:r>
      <w:r w:rsidRPr="00261A7B">
        <w:rPr>
          <w:rFonts w:ascii="Trebuchet MS" w:hAnsi="Trebuchet MS"/>
          <w:i/>
          <w:sz w:val="24"/>
          <w:szCs w:val="24"/>
        </w:rPr>
        <w:t xml:space="preserve"> </w:t>
      </w:r>
      <w:r w:rsidRPr="00261A7B">
        <w:rPr>
          <w:rFonts w:ascii="Trebuchet MS" w:eastAsia="Times New Roman" w:hAnsi="Trebuchet MS" w:cs="Calibri"/>
          <w:i/>
          <w:color w:val="000000"/>
          <w:sz w:val="24"/>
          <w:szCs w:val="24"/>
        </w:rPr>
        <w:t>strategie de dezvoltare locală sau judeţeană, națională</w:t>
      </w:r>
      <w:r w:rsidRPr="00261A7B">
        <w:rPr>
          <w:rFonts w:ascii="Trebuchet MS" w:eastAsia="Times New Roman" w:hAnsi="Trebuchet MS" w:cs="Calibri"/>
          <w:bCs/>
          <w:i/>
          <w:sz w:val="24"/>
          <w:szCs w:val="24"/>
        </w:rPr>
        <w:t>, expertul bifează căsuţa NU, motivează poziţia lui în liniile prevăzute în acest scop la rubrica Observaţii iar Cererea de Finanţare va fi declarată neeligibilă.</w:t>
      </w:r>
    </w:p>
    <w:p w:rsidR="00261A7B" w:rsidRPr="00261A7B" w:rsidRDefault="00261A7B" w:rsidP="00D13189">
      <w:pPr>
        <w:rPr>
          <w:rFonts w:ascii="Trebuchet MS" w:hAnsi="Trebuchet MS"/>
          <w:sz w:val="24"/>
          <w:szCs w:val="24"/>
        </w:rPr>
      </w:pPr>
    </w:p>
    <w:p w:rsidR="00261A7B" w:rsidRPr="00261A7B" w:rsidRDefault="00261A7B" w:rsidP="00D13189">
      <w:pPr>
        <w:pStyle w:val="Listparagraf"/>
        <w:widowControl w:val="0"/>
        <w:tabs>
          <w:tab w:val="left" w:pos="180"/>
          <w:tab w:val="left" w:pos="270"/>
        </w:tabs>
        <w:autoSpaceDE w:val="0"/>
        <w:autoSpaceDN w:val="0"/>
        <w:adjustRightInd w:val="0"/>
        <w:ind w:left="0"/>
        <w:jc w:val="both"/>
        <w:rPr>
          <w:rFonts w:ascii="Trebuchet MS" w:hAnsi="Trebuchet MS"/>
          <w:b/>
          <w:sz w:val="24"/>
          <w:szCs w:val="24"/>
        </w:rPr>
      </w:pPr>
      <w:r w:rsidRPr="00261A7B">
        <w:rPr>
          <w:rFonts w:ascii="Trebuchet MS" w:hAnsi="Trebuchet MS" w:cs="Trebuchet MS"/>
          <w:b/>
          <w:sz w:val="24"/>
          <w:szCs w:val="24"/>
        </w:rPr>
        <w:t>ES5.</w:t>
      </w:r>
      <w:r w:rsidRPr="00261A7B">
        <w:rPr>
          <w:rFonts w:ascii="Trebuchet MS" w:hAnsi="Trebuchet MS" w:cs="Trebuchet MS"/>
          <w:sz w:val="24"/>
          <w:szCs w:val="24"/>
        </w:rPr>
        <w:t xml:space="preserve"> </w:t>
      </w:r>
      <w:r w:rsidRPr="00261A7B">
        <w:rPr>
          <w:rFonts w:ascii="Trebuchet MS" w:hAnsi="Trebuchet MS" w:cs="Calibri"/>
          <w:b/>
          <w:sz w:val="24"/>
          <w:szCs w:val="24"/>
        </w:rPr>
        <w:t xml:space="preserve">Investiţia trebuie să se realizeze în </w:t>
      </w:r>
      <w:r w:rsidRPr="00261A7B">
        <w:rPr>
          <w:rFonts w:ascii="Trebuchet MS" w:hAnsi="Trebuchet MS" w:cs="Trebuchet MS"/>
          <w:b/>
          <w:sz w:val="24"/>
          <w:szCs w:val="24"/>
        </w:rPr>
        <w:t xml:space="preserve">teritoriul </w:t>
      </w:r>
      <w:r w:rsidRPr="00261A7B">
        <w:rPr>
          <w:rFonts w:ascii="Trebuchet MS" w:hAnsi="Trebuchet MS"/>
          <w:b/>
          <w:sz w:val="24"/>
          <w:szCs w:val="24"/>
        </w:rPr>
        <w:t>reprezentat de GAL Banat-Vest;</w:t>
      </w:r>
    </w:p>
    <w:p w:rsidR="00261A7B" w:rsidRPr="00261A7B" w:rsidRDefault="00261A7B" w:rsidP="00D13189">
      <w:pPr>
        <w:widowControl w:val="0"/>
        <w:tabs>
          <w:tab w:val="left" w:pos="180"/>
          <w:tab w:val="left" w:pos="270"/>
        </w:tabs>
        <w:autoSpaceDE w:val="0"/>
        <w:autoSpaceDN w:val="0"/>
        <w:adjustRightInd w:val="0"/>
        <w:spacing w:after="0"/>
        <w:jc w:val="both"/>
        <w:rPr>
          <w:rFonts w:ascii="Trebuchet MS" w:hAnsi="Trebuchet MS"/>
          <w:sz w:val="24"/>
          <w:szCs w:val="24"/>
        </w:rPr>
      </w:pPr>
      <w:bookmarkStart w:id="5" w:name="_Hlk493844052"/>
      <w:r w:rsidRPr="00261A7B">
        <w:rPr>
          <w:rFonts w:ascii="Trebuchet MS" w:hAnsi="Trebuchet MS"/>
          <w:sz w:val="24"/>
          <w:szCs w:val="24"/>
        </w:rPr>
        <w:t>Teritoriul reprezentat de GAL Banat-Vest cuprinde 11 unități administrativ-teritoriale: oraşul Jimbolia şi 10 comune învecinate: Cărpiniş, Cenei, Checea, Comloşu Mare, Gottlob, Iecea Mare, Lenauheim, Otelec, Săcălaz şi Uivar</w:t>
      </w:r>
      <w:bookmarkEnd w:id="5"/>
      <w:r w:rsidRPr="00261A7B">
        <w:rPr>
          <w:rFonts w:ascii="Trebuchet MS" w:hAnsi="Trebuchet MS"/>
          <w:sz w:val="24"/>
          <w:szCs w:val="24"/>
        </w:rPr>
        <w:t xml:space="preserve">. </w:t>
      </w:r>
    </w:p>
    <w:tbl>
      <w:tblPr>
        <w:tblpPr w:leftFromText="180" w:rightFromText="180" w:vertAnchor="text" w:horzAnchor="margin" w:tblpY="106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5811"/>
      </w:tblGrid>
      <w:tr w:rsidR="00261A7B" w:rsidRPr="00261A7B" w:rsidTr="00261A7B">
        <w:tc>
          <w:tcPr>
            <w:tcW w:w="4390" w:type="dxa"/>
            <w:shd w:val="clear" w:color="auto" w:fill="C0C0C0"/>
          </w:tcPr>
          <w:p w:rsidR="00261A7B" w:rsidRPr="00261A7B" w:rsidRDefault="00261A7B" w:rsidP="00D13189">
            <w:pPr>
              <w:keepNext/>
              <w:spacing w:after="0"/>
              <w:ind w:firstLine="540"/>
              <w:jc w:val="both"/>
              <w:outlineLvl w:val="0"/>
              <w:rPr>
                <w:rFonts w:ascii="Trebuchet MS" w:eastAsia="Times New Roman" w:hAnsi="Trebuchet MS" w:cs="Calibri"/>
                <w:b/>
                <w:bCs/>
                <w:sz w:val="24"/>
                <w:szCs w:val="24"/>
              </w:rPr>
            </w:pPr>
            <w:bookmarkStart w:id="6" w:name="_Hlk505778734"/>
            <w:r w:rsidRPr="00261A7B">
              <w:rPr>
                <w:rFonts w:ascii="Trebuchet MS" w:eastAsia="Times New Roman" w:hAnsi="Trebuchet MS" w:cs="Calibri"/>
                <w:b/>
                <w:bCs/>
                <w:sz w:val="24"/>
                <w:szCs w:val="24"/>
              </w:rPr>
              <w:lastRenderedPageBreak/>
              <w:t xml:space="preserve">DOCUMENTE PREZENTATE </w:t>
            </w:r>
          </w:p>
        </w:tc>
        <w:tc>
          <w:tcPr>
            <w:tcW w:w="5811" w:type="dxa"/>
            <w:shd w:val="clear" w:color="auto" w:fill="C0C0C0"/>
          </w:tcPr>
          <w:p w:rsidR="00261A7B" w:rsidRPr="00261A7B" w:rsidRDefault="00261A7B" w:rsidP="00D13189">
            <w:pPr>
              <w:spacing w:after="0"/>
              <w:ind w:firstLine="540"/>
              <w:jc w:val="center"/>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PUNCTE DE VERIFICAT ÎN CADRUL DOCUMENTELOR PREZENTATE</w:t>
            </w:r>
          </w:p>
        </w:tc>
      </w:tr>
      <w:tr w:rsidR="00261A7B" w:rsidRPr="00261A7B" w:rsidTr="00261A7B">
        <w:tc>
          <w:tcPr>
            <w:tcW w:w="4390" w:type="dxa"/>
          </w:tcPr>
          <w:p w:rsidR="00261A7B" w:rsidRPr="00261A7B" w:rsidRDefault="00BB0EF2" w:rsidP="00D13189">
            <w:pPr>
              <w:spacing w:after="0"/>
              <w:jc w:val="both"/>
              <w:rPr>
                <w:rFonts w:ascii="Trebuchet MS" w:eastAsia="Times New Roman" w:hAnsi="Trebuchet MS" w:cs="Calibri"/>
                <w:sz w:val="24"/>
                <w:szCs w:val="24"/>
                <w:lang w:eastAsia="fr-FR"/>
              </w:rPr>
            </w:pPr>
            <w:r>
              <w:rPr>
                <w:rFonts w:ascii="Trebuchet MS" w:hAnsi="Trebuchet MS"/>
                <w:sz w:val="24"/>
                <w:szCs w:val="24"/>
              </w:rPr>
              <w:t>Memoriul justificativ</w:t>
            </w:r>
            <w:r>
              <w:rPr>
                <w:rFonts w:ascii="Trebuchet MS" w:eastAsia="Times New Roman" w:hAnsi="Trebuchet MS" w:cs="Calibri"/>
                <w:sz w:val="24"/>
                <w:szCs w:val="24"/>
                <w:lang w:eastAsia="fr-FR"/>
              </w:rPr>
              <w:t>/</w:t>
            </w:r>
            <w:r w:rsidR="00261A7B" w:rsidRPr="00261A7B">
              <w:rPr>
                <w:rFonts w:ascii="Trebuchet MS" w:eastAsia="Times New Roman" w:hAnsi="Trebuchet MS" w:cs="Calibri"/>
                <w:sz w:val="24"/>
                <w:szCs w:val="24"/>
                <w:lang w:eastAsia="fr-FR"/>
              </w:rPr>
              <w:t>Studiul de Fezabilitate/Documentatia de avizare pentru Lucrari de Interventii</w:t>
            </w:r>
          </w:p>
          <w:p w:rsidR="00261A7B" w:rsidRPr="00261A7B" w:rsidRDefault="00261A7B" w:rsidP="00D13189">
            <w:pPr>
              <w:spacing w:after="0"/>
              <w:jc w:val="both"/>
              <w:rPr>
                <w:rFonts w:ascii="Trebuchet MS" w:eastAsia="Times New Roman" w:hAnsi="Trebuchet MS" w:cs="Calibri"/>
                <w:sz w:val="24"/>
                <w:szCs w:val="24"/>
                <w:lang w:eastAsia="fr-FR"/>
              </w:rPr>
            </w:pPr>
            <w:r w:rsidRPr="00261A7B">
              <w:rPr>
                <w:rFonts w:ascii="Trebuchet MS" w:eastAsia="Times New Roman" w:hAnsi="Trebuchet MS" w:cs="Calibri"/>
                <w:sz w:val="24"/>
                <w:szCs w:val="24"/>
                <w:lang w:eastAsia="fr-FR"/>
              </w:rPr>
              <w:t>si</w:t>
            </w:r>
          </w:p>
          <w:p w:rsidR="00261A7B" w:rsidRPr="00261A7B" w:rsidRDefault="00261A7B" w:rsidP="00D13189">
            <w:pPr>
              <w:spacing w:after="0"/>
              <w:jc w:val="both"/>
              <w:rPr>
                <w:rFonts w:ascii="Trebuchet MS" w:eastAsia="Times New Roman" w:hAnsi="Trebuchet MS" w:cs="Calibri"/>
                <w:sz w:val="24"/>
                <w:szCs w:val="24"/>
                <w:lang w:eastAsia="fr-FR"/>
              </w:rPr>
            </w:pPr>
            <w:r w:rsidRPr="00261A7B">
              <w:rPr>
                <w:rFonts w:ascii="Trebuchet MS" w:eastAsia="Times New Roman" w:hAnsi="Trebuchet MS" w:cs="Calibri"/>
                <w:sz w:val="24"/>
                <w:szCs w:val="24"/>
                <w:lang w:eastAsia="fr-FR"/>
              </w:rPr>
              <w:t>Inventarul bunurilor ce aparţin domeniului public al comunei</w:t>
            </w:r>
            <w:r w:rsidR="00584597">
              <w:rPr>
                <w:rFonts w:ascii="Trebuchet MS" w:eastAsia="Times New Roman" w:hAnsi="Trebuchet MS" w:cs="Calibri"/>
                <w:sz w:val="24"/>
                <w:szCs w:val="24"/>
                <w:lang w:eastAsia="fr-FR"/>
              </w:rPr>
              <w:t>/orașului</w:t>
            </w:r>
            <w:r w:rsidRPr="00261A7B">
              <w:rPr>
                <w:rFonts w:ascii="Trebuchet MS" w:eastAsia="Times New Roman" w:hAnsi="Trebuchet MS" w:cs="Calibri"/>
                <w:sz w:val="24"/>
                <w:szCs w:val="24"/>
                <w:lang w:eastAsia="fr-FR"/>
              </w:rPr>
              <w:t>, întocmit conform legislaţiei în vigoare privind proprietatea publică şi regimul juridic al acesteia, atestat prin Hotărâre a Guvernului şi publicat în Monitorul Oficial al României (copie după Monitorul Oficial)</w:t>
            </w:r>
          </w:p>
          <w:p w:rsidR="00261A7B" w:rsidRPr="00261A7B" w:rsidRDefault="00261A7B" w:rsidP="00D13189">
            <w:pPr>
              <w:spacing w:after="0"/>
              <w:jc w:val="both"/>
              <w:rPr>
                <w:rFonts w:ascii="Trebuchet MS" w:eastAsia="Times New Roman" w:hAnsi="Trebuchet MS" w:cs="Calibri"/>
                <w:sz w:val="24"/>
                <w:szCs w:val="24"/>
                <w:lang w:eastAsia="fr-FR"/>
              </w:rPr>
            </w:pPr>
            <w:r w:rsidRPr="00261A7B">
              <w:rPr>
                <w:rFonts w:ascii="Trebuchet MS" w:eastAsia="Times New Roman" w:hAnsi="Trebuchet MS" w:cs="Calibri"/>
                <w:sz w:val="24"/>
                <w:szCs w:val="24"/>
                <w:lang w:eastAsia="fr-FR"/>
              </w:rPr>
              <w:t>și</w:t>
            </w:r>
          </w:p>
          <w:p w:rsidR="00261A7B" w:rsidRPr="00261A7B" w:rsidRDefault="00261A7B" w:rsidP="00D13189">
            <w:pPr>
              <w:tabs>
                <w:tab w:val="left" w:pos="1440"/>
              </w:tabs>
              <w:spacing w:after="0"/>
              <w:jc w:val="both"/>
              <w:rPr>
                <w:rFonts w:ascii="Trebuchet MS" w:eastAsia="Times New Roman" w:hAnsi="Trebuchet MS" w:cs="Calibri"/>
                <w:noProof/>
                <w:sz w:val="24"/>
                <w:szCs w:val="24"/>
                <w:lang w:eastAsia="ro-RO"/>
              </w:rPr>
            </w:pPr>
            <w:r w:rsidRPr="00261A7B">
              <w:rPr>
                <w:rFonts w:ascii="Trebuchet MS" w:eastAsia="Times New Roman" w:hAnsi="Trebuchet MS"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261A7B">
              <w:rPr>
                <w:rFonts w:ascii="Trebuchet MS" w:eastAsia="Times New Roman" w:hAnsi="Trebuchet MS" w:cs="Calibri"/>
                <w:i/>
                <w:spacing w:val="-2"/>
                <w:sz w:val="24"/>
                <w:szCs w:val="24"/>
                <w:lang w:eastAsia="ro-RO"/>
              </w:rPr>
              <w:t xml:space="preserve">în privinţa supunerii acesteia  </w:t>
            </w:r>
            <w:r w:rsidRPr="00261A7B">
              <w:rPr>
                <w:rFonts w:ascii="Trebuchet MS" w:eastAsia="Times New Roman" w:hAnsi="Trebuchet MS" w:cs="Calibri"/>
                <w:noProof/>
                <w:sz w:val="24"/>
                <w:szCs w:val="24"/>
                <w:lang w:eastAsia="ro-RO"/>
              </w:rPr>
              <w:t xml:space="preserve">controlului de legalitate al Prefectului, în condiţiile legii (este suficientă prezentarea adresei de înaintare către </w:t>
            </w:r>
            <w:r w:rsidRPr="00261A7B">
              <w:rPr>
                <w:rFonts w:ascii="Trebuchet MS" w:eastAsia="Times New Roman" w:hAnsi="Trebuchet MS" w:cs="Calibri"/>
                <w:noProof/>
                <w:sz w:val="24"/>
                <w:szCs w:val="24"/>
                <w:lang w:eastAsia="ro-RO"/>
              </w:rPr>
              <w:lastRenderedPageBreak/>
              <w:t>instituţia prefectului pentru controlul de legalitate).</w:t>
            </w:r>
          </w:p>
          <w:p w:rsidR="00261A7B" w:rsidRPr="00261A7B" w:rsidRDefault="00261A7B" w:rsidP="00D13189">
            <w:pPr>
              <w:tabs>
                <w:tab w:val="left" w:pos="1440"/>
              </w:tabs>
              <w:spacing w:after="0"/>
              <w:jc w:val="both"/>
              <w:rPr>
                <w:rFonts w:ascii="Trebuchet MS" w:eastAsia="Times New Roman" w:hAnsi="Trebuchet MS" w:cs="Calibri"/>
                <w:noProof/>
                <w:sz w:val="24"/>
                <w:szCs w:val="24"/>
                <w:lang w:eastAsia="ro-RO"/>
              </w:rPr>
            </w:pPr>
            <w:r w:rsidRPr="00261A7B">
              <w:rPr>
                <w:rFonts w:ascii="Trebuchet MS" w:eastAsia="Times New Roman" w:hAnsi="Trebuchet MS" w:cs="Calibri"/>
                <w:noProof/>
                <w:sz w:val="24"/>
                <w:szCs w:val="24"/>
                <w:lang w:eastAsia="ro-RO"/>
              </w:rPr>
              <w:t>sau</w:t>
            </w:r>
          </w:p>
          <w:p w:rsidR="00261A7B" w:rsidRPr="00261A7B" w:rsidRDefault="00261A7B" w:rsidP="00D13189">
            <w:pPr>
              <w:tabs>
                <w:tab w:val="left" w:pos="1440"/>
              </w:tabs>
              <w:spacing w:after="0"/>
              <w:jc w:val="both"/>
              <w:rPr>
                <w:rFonts w:ascii="Trebuchet MS" w:eastAsia="Times New Roman" w:hAnsi="Trebuchet MS" w:cs="Calibri"/>
                <w:noProof/>
                <w:sz w:val="24"/>
                <w:szCs w:val="24"/>
                <w:lang w:eastAsia="ro-RO"/>
              </w:rPr>
            </w:pPr>
            <w:r w:rsidRPr="00261A7B">
              <w:rPr>
                <w:rFonts w:ascii="Trebuchet MS" w:eastAsia="Times New Roman" w:hAnsi="Trebuchet MS" w:cs="Calibri"/>
                <w:noProof/>
                <w:sz w:val="24"/>
                <w:szCs w:val="24"/>
                <w:lang w:eastAsia="ro-RO"/>
              </w:rPr>
              <w:t>avizul administratorului terenului aparţinând domeniului public, altul decat cel administrat de primarie (dacă este cazul)</w:t>
            </w:r>
          </w:p>
          <w:p w:rsidR="00261A7B" w:rsidRPr="00261A7B" w:rsidRDefault="00261A7B" w:rsidP="00D13189">
            <w:pPr>
              <w:tabs>
                <w:tab w:val="left" w:pos="1440"/>
              </w:tabs>
              <w:spacing w:after="0"/>
              <w:jc w:val="both"/>
              <w:rPr>
                <w:rFonts w:ascii="Trebuchet MS" w:eastAsia="Times New Roman" w:hAnsi="Trebuchet MS" w:cs="Calibri"/>
                <w:noProof/>
                <w:sz w:val="24"/>
                <w:szCs w:val="24"/>
                <w:lang w:eastAsia="ro-RO"/>
              </w:rPr>
            </w:pPr>
          </w:p>
          <w:p w:rsidR="00261A7B" w:rsidRPr="00261A7B" w:rsidRDefault="00261A7B" w:rsidP="00D13189">
            <w:pPr>
              <w:tabs>
                <w:tab w:val="left" w:pos="1440"/>
              </w:tabs>
              <w:spacing w:after="0"/>
              <w:jc w:val="both"/>
              <w:rPr>
                <w:rFonts w:ascii="Trebuchet MS" w:eastAsia="Times New Roman" w:hAnsi="Trebuchet MS" w:cs="Calibri"/>
                <w:noProof/>
                <w:sz w:val="24"/>
                <w:szCs w:val="24"/>
                <w:lang w:eastAsia="ro-RO"/>
              </w:rPr>
            </w:pPr>
            <w:r w:rsidRPr="00261A7B">
              <w:rPr>
                <w:rFonts w:ascii="Trebuchet MS" w:eastAsia="Times New Roman" w:hAnsi="Trebuchet MS" w:cs="Calibri"/>
                <w:noProof/>
                <w:sz w:val="24"/>
                <w:szCs w:val="24"/>
                <w:lang w:eastAsia="ro-RO"/>
              </w:rPr>
              <w:t>Pentru ONG-uri/firme/Unități de cult/Alte categorii de solicitanți</w:t>
            </w:r>
          </w:p>
          <w:p w:rsidR="00261A7B" w:rsidRPr="00261A7B" w:rsidRDefault="00261A7B" w:rsidP="00D13189">
            <w:pPr>
              <w:tabs>
                <w:tab w:val="left" w:pos="1440"/>
              </w:tabs>
              <w:spacing w:after="0"/>
              <w:jc w:val="both"/>
              <w:rPr>
                <w:rFonts w:ascii="Trebuchet MS" w:eastAsia="Times New Roman" w:hAnsi="Trebuchet MS" w:cs="Calibri"/>
                <w:noProof/>
                <w:sz w:val="24"/>
                <w:szCs w:val="24"/>
                <w:lang w:eastAsia="ro-RO"/>
              </w:rPr>
            </w:pPr>
            <w:r w:rsidRPr="00261A7B">
              <w:rPr>
                <w:rFonts w:ascii="Trebuchet MS" w:eastAsia="Times New Roman" w:hAnsi="Trebuchet MS"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p>
          <w:p w:rsidR="00261A7B" w:rsidRPr="00261A7B" w:rsidRDefault="00261A7B" w:rsidP="00D13189">
            <w:pPr>
              <w:autoSpaceDE w:val="0"/>
              <w:autoSpaceDN w:val="0"/>
              <w:adjustRightInd w:val="0"/>
              <w:spacing w:after="0"/>
              <w:jc w:val="both"/>
              <w:rPr>
                <w:rFonts w:ascii="Trebuchet MS" w:hAnsi="Trebuchet MS" w:cs="Calibri"/>
                <w:sz w:val="24"/>
                <w:szCs w:val="24"/>
              </w:rPr>
            </w:pPr>
            <w:r w:rsidRPr="00261A7B">
              <w:rPr>
                <w:rFonts w:ascii="Trebuchet MS" w:hAnsi="Trebuchet MS" w:cs="Calibri"/>
                <w:sz w:val="24"/>
                <w:szCs w:val="24"/>
              </w:rPr>
              <w:t>Certificatul de urbanism corect întocmit cu localizarea investiției.</w:t>
            </w:r>
          </w:p>
          <w:p w:rsidR="00261A7B" w:rsidRPr="00261A7B" w:rsidRDefault="00261A7B" w:rsidP="00D13189">
            <w:pPr>
              <w:tabs>
                <w:tab w:val="left" w:pos="1440"/>
              </w:tabs>
              <w:spacing w:after="0"/>
              <w:jc w:val="both"/>
              <w:rPr>
                <w:rFonts w:ascii="Trebuchet MS" w:eastAsia="Times New Roman" w:hAnsi="Trebuchet MS" w:cs="Calibri"/>
                <w:sz w:val="24"/>
                <w:szCs w:val="24"/>
                <w:lang w:eastAsia="fr-FR"/>
              </w:rPr>
            </w:pPr>
          </w:p>
        </w:tc>
        <w:tc>
          <w:tcPr>
            <w:tcW w:w="5811" w:type="dxa"/>
          </w:tcPr>
          <w:p w:rsidR="00261A7B" w:rsidRPr="00261A7B" w:rsidRDefault="00261A7B" w:rsidP="00D13189">
            <w:pPr>
              <w:pBdr>
                <w:left w:val="single" w:sz="8" w:space="0" w:color="auto"/>
              </w:pBdr>
              <w:spacing w:after="0"/>
              <w:jc w:val="both"/>
              <w:rPr>
                <w:rFonts w:ascii="Trebuchet MS" w:eastAsia="Times New Roman" w:hAnsi="Trebuchet MS" w:cs="Calibri"/>
                <w:bCs/>
                <w:i/>
                <w:sz w:val="24"/>
                <w:szCs w:val="24"/>
              </w:rPr>
            </w:pPr>
            <w:r w:rsidRPr="00261A7B">
              <w:rPr>
                <w:rFonts w:ascii="Trebuchet MS" w:eastAsia="Times New Roman" w:hAnsi="Trebuchet MS" w:cs="Calibri"/>
                <w:i/>
                <w:sz w:val="24"/>
                <w:szCs w:val="24"/>
              </w:rPr>
              <w:lastRenderedPageBreak/>
              <w:t xml:space="preserve">Expertul verifică dacă </w:t>
            </w:r>
            <w:r w:rsidRPr="00261A7B">
              <w:rPr>
                <w:rFonts w:ascii="Trebuchet MS" w:eastAsia="Times New Roman" w:hAnsi="Trebuchet MS" w:cs="Calibri"/>
                <w:bCs/>
                <w:i/>
                <w:sz w:val="24"/>
                <w:szCs w:val="24"/>
              </w:rPr>
              <w:t xml:space="preserve">terenul pe care se amplasează proiectul este înregistrat în domeniul public. În situaţia în care în inventarul publicat în Monitorul Oficial al României </w:t>
            </w:r>
            <w:r w:rsidRPr="00261A7B">
              <w:rPr>
                <w:rFonts w:ascii="Trebuchet MS" w:eastAsia="Times New Roman" w:hAnsi="Trebuchet MS" w:cs="Calibri"/>
                <w:i/>
                <w:sz w:val="24"/>
                <w:szCs w:val="24"/>
              </w:rPr>
              <w:t>drumurile sau terenurile care fac obiectul proiectului nu sunt incluse în domeniul public, sunt incluse într-o poziţie globală sau nu sunt clasificate,</w:t>
            </w:r>
            <w:r w:rsidRPr="00261A7B">
              <w:rPr>
                <w:rFonts w:ascii="Trebuchet MS" w:eastAsia="Times New Roman" w:hAnsi="Trebuchet MS" w:cs="Calibri"/>
                <w:bCs/>
                <w:i/>
                <w:sz w:val="24"/>
                <w:szCs w:val="24"/>
              </w:rPr>
              <w:t xml:space="preserve"> expertul verifică legalitatea modificărilor/completărilor efectuate şi dacă prin acestea se dovedeşte că terenul sau drumurile care fac obiectul proiectului aparţin domeniului public.</w:t>
            </w:r>
          </w:p>
          <w:p w:rsidR="00261A7B" w:rsidRPr="00261A7B" w:rsidRDefault="00261A7B" w:rsidP="00D13189">
            <w:pPr>
              <w:pBdr>
                <w:left w:val="single" w:sz="8" w:space="0" w:color="auto"/>
              </w:pBdr>
              <w:spacing w:after="0"/>
              <w:jc w:val="both"/>
              <w:rPr>
                <w:rFonts w:ascii="Trebuchet MS" w:eastAsia="Times New Roman" w:hAnsi="Trebuchet MS" w:cs="Calibri"/>
                <w:bCs/>
                <w:i/>
                <w:sz w:val="24"/>
                <w:szCs w:val="24"/>
              </w:rPr>
            </w:pPr>
            <w:r w:rsidRPr="00261A7B">
              <w:rPr>
                <w:rFonts w:ascii="Trebuchet MS" w:eastAsia="Times New Roman" w:hAnsi="Trebuchet MS" w:cs="Calibri"/>
                <w:bCs/>
                <w:i/>
                <w:sz w:val="24"/>
                <w:szCs w:val="24"/>
              </w:rPr>
              <w:t>Dacă în inventarul bunurilor ce aparţin domeniului public al comunei</w:t>
            </w:r>
            <w:r w:rsidR="00584597">
              <w:rPr>
                <w:rFonts w:ascii="Trebuchet MS" w:eastAsia="Times New Roman" w:hAnsi="Trebuchet MS" w:cs="Calibri"/>
                <w:bCs/>
                <w:i/>
                <w:sz w:val="24"/>
                <w:szCs w:val="24"/>
              </w:rPr>
              <w:t>/orașului</w:t>
            </w:r>
            <w:r w:rsidRPr="00261A7B">
              <w:rPr>
                <w:rFonts w:ascii="Trebuchet MS" w:eastAsia="Times New Roman" w:hAnsi="Trebuchet MS" w:cs="Calibri"/>
                <w:bCs/>
                <w:i/>
                <w:sz w:val="24"/>
                <w:szCs w:val="24"/>
              </w:rPr>
              <w:t xml:space="preserve">,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261A7B" w:rsidRPr="00261A7B" w:rsidRDefault="00261A7B" w:rsidP="00D13189">
            <w:pPr>
              <w:spacing w:after="0"/>
              <w:jc w:val="both"/>
              <w:rPr>
                <w:rFonts w:ascii="Trebuchet MS" w:eastAsia="Times New Roman" w:hAnsi="Trebuchet MS" w:cs="Calibri"/>
                <w:bCs/>
                <w:i/>
                <w:sz w:val="24"/>
                <w:szCs w:val="24"/>
              </w:rPr>
            </w:pPr>
            <w:r w:rsidRPr="00261A7B">
              <w:rPr>
                <w:rFonts w:ascii="Trebuchet MS" w:eastAsia="Times New Roman" w:hAnsi="Trebuchet MS" w:cs="Calibri"/>
                <w:bCs/>
                <w:i/>
                <w:sz w:val="24"/>
                <w:szCs w:val="24"/>
              </w:rPr>
              <w:t>În cazul solicitanţilor publici care realizeaza investiţii de infrastructură şi pe alte terenuri publice ce nu aparţin solicitantului, ci altei unităţi administrativ teritoriale, se verifică în plus, dacă acesta şi-a dat acordul pentru realizarea investiţiei.</w:t>
            </w:r>
          </w:p>
          <w:p w:rsidR="00261A7B" w:rsidRPr="00261A7B" w:rsidRDefault="00261A7B" w:rsidP="00D13189">
            <w:pPr>
              <w:spacing w:after="0"/>
              <w:jc w:val="both"/>
              <w:rPr>
                <w:rFonts w:ascii="Trebuchet MS" w:eastAsia="Times New Roman" w:hAnsi="Trebuchet MS" w:cs="Calibri"/>
                <w:i/>
                <w:sz w:val="24"/>
                <w:szCs w:val="24"/>
                <w:lang w:eastAsia="fr-FR"/>
              </w:rPr>
            </w:pPr>
            <w:r w:rsidRPr="00261A7B">
              <w:rPr>
                <w:rFonts w:ascii="Trebuchet MS" w:eastAsia="Times New Roman" w:hAnsi="Trebuchet MS" w:cs="Calibri"/>
                <w:i/>
                <w:sz w:val="24"/>
                <w:szCs w:val="24"/>
                <w:lang w:eastAsia="fr-FR"/>
              </w:rPr>
              <w:t xml:space="preserve">Pentru ONG expertul verifică </w:t>
            </w:r>
            <w:r w:rsidRPr="00261A7B">
              <w:rPr>
                <w:rFonts w:ascii="Trebuchet MS" w:hAnsi="Trebuchet MS"/>
                <w:i/>
                <w:sz w:val="24"/>
                <w:szCs w:val="24"/>
              </w:rPr>
              <w:t xml:space="preserve"> </w:t>
            </w:r>
            <w:r w:rsidRPr="00261A7B">
              <w:rPr>
                <w:rFonts w:ascii="Trebuchet MS" w:eastAsia="Times New Roman" w:hAnsi="Trebuchet MS" w:cs="Calibri"/>
                <w:i/>
                <w:sz w:val="24"/>
                <w:szCs w:val="24"/>
                <w:lang w:eastAsia="fr-FR"/>
              </w:rPr>
              <w:t>actul de proprietate iar în cazul Contractului de concesiune/delegare a administrării bunului imobil perioada de delegare a administrarii bunului imobil (minim 10 ani).</w:t>
            </w:r>
          </w:p>
          <w:p w:rsidR="00261A7B" w:rsidRPr="00261A7B" w:rsidRDefault="00261A7B" w:rsidP="00D13189">
            <w:pPr>
              <w:tabs>
                <w:tab w:val="left" w:pos="1440"/>
              </w:tabs>
              <w:spacing w:after="0"/>
              <w:jc w:val="both"/>
              <w:rPr>
                <w:rFonts w:ascii="Trebuchet MS" w:eastAsia="Times New Roman" w:hAnsi="Trebuchet MS" w:cs="Calibri"/>
                <w:i/>
                <w:noProof/>
                <w:sz w:val="24"/>
                <w:szCs w:val="24"/>
                <w:lang w:eastAsia="ro-RO"/>
              </w:rPr>
            </w:pPr>
          </w:p>
          <w:p w:rsidR="00261A7B" w:rsidRPr="00261A7B" w:rsidRDefault="00261A7B" w:rsidP="00D13189">
            <w:pPr>
              <w:tabs>
                <w:tab w:val="left" w:pos="1440"/>
              </w:tabs>
              <w:spacing w:after="0"/>
              <w:jc w:val="both"/>
              <w:rPr>
                <w:rFonts w:ascii="Trebuchet MS" w:eastAsia="Times New Roman" w:hAnsi="Trebuchet MS" w:cs="Calibri"/>
                <w:i/>
                <w:noProof/>
                <w:sz w:val="24"/>
                <w:szCs w:val="24"/>
                <w:lang w:eastAsia="ro-RO"/>
              </w:rPr>
            </w:pPr>
            <w:r w:rsidRPr="00261A7B">
              <w:rPr>
                <w:rFonts w:ascii="Trebuchet MS" w:eastAsia="Times New Roman" w:hAnsi="Trebuchet MS" w:cs="Calibri"/>
                <w:i/>
                <w:noProof/>
                <w:sz w:val="24"/>
                <w:szCs w:val="24"/>
                <w:lang w:eastAsia="ro-RO"/>
              </w:rPr>
              <w:t>Pentru ONG-uri/firme/Unități de cult/Alte categorii de solicitanți</w:t>
            </w:r>
            <w:r w:rsidRPr="00261A7B">
              <w:rPr>
                <w:rFonts w:ascii="Trebuchet MS" w:eastAsia="Times New Roman" w:hAnsi="Trebuchet MS" w:cs="Calibri"/>
                <w:i/>
                <w:sz w:val="24"/>
                <w:szCs w:val="24"/>
                <w:lang w:eastAsia="fr-FR"/>
              </w:rPr>
              <w:t xml:space="preserve">, se verifica dacă actul de proprietate sau contractul de concesiune asupra </w:t>
            </w:r>
            <w:r w:rsidRPr="00261A7B">
              <w:rPr>
                <w:rFonts w:ascii="Trebuchet MS" w:eastAsia="Times New Roman" w:hAnsi="Trebuchet MS" w:cs="Calibri"/>
                <w:i/>
                <w:sz w:val="24"/>
                <w:szCs w:val="24"/>
                <w:lang w:eastAsia="fr-FR"/>
              </w:rPr>
              <w:lastRenderedPageBreak/>
              <w:t>clădirii/terenului care face/fac obiectul cererii de finanţare, certifică dreptul de proprietate/folosinţă asupra acestora (minim10 ani).</w:t>
            </w:r>
          </w:p>
          <w:p w:rsidR="00261A7B" w:rsidRPr="00261A7B" w:rsidRDefault="00261A7B" w:rsidP="00D13189">
            <w:pPr>
              <w:spacing w:after="0"/>
              <w:jc w:val="both"/>
              <w:rPr>
                <w:rFonts w:ascii="Trebuchet MS" w:eastAsia="Times New Roman" w:hAnsi="Trebuchet MS" w:cs="Calibri"/>
                <w:i/>
                <w:sz w:val="24"/>
                <w:szCs w:val="24"/>
                <w:lang w:eastAsia="fr-FR"/>
              </w:rPr>
            </w:pPr>
            <w:r w:rsidRPr="00261A7B">
              <w:rPr>
                <w:rFonts w:ascii="Trebuchet MS" w:eastAsia="Times New Roman" w:hAnsi="Trebuchet MS" w:cs="Calibri"/>
                <w: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261A7B" w:rsidRPr="00261A7B" w:rsidRDefault="00261A7B" w:rsidP="00D13189">
            <w:pPr>
              <w:spacing w:after="0"/>
              <w:jc w:val="both"/>
              <w:rPr>
                <w:rFonts w:ascii="Trebuchet MS" w:hAnsi="Trebuchet MS"/>
                <w:i/>
                <w:sz w:val="24"/>
                <w:szCs w:val="24"/>
              </w:rPr>
            </w:pPr>
            <w:r w:rsidRPr="00261A7B">
              <w:rPr>
                <w:rFonts w:ascii="Trebuchet MS" w:hAnsi="Trebuchet MS"/>
                <w:i/>
                <w:sz w:val="24"/>
                <w:szCs w:val="24"/>
              </w:rPr>
              <w:t>De asemenea expertul verifică dacă investiția se realizeză la nivel de comună/oraș, respectiv în satele componente, cu precizarea că toa</w:t>
            </w:r>
            <w:r w:rsidR="00FB5FE2">
              <w:rPr>
                <w:rFonts w:ascii="Trebuchet MS" w:hAnsi="Trebuchet MS"/>
                <w:i/>
                <w:sz w:val="24"/>
                <w:szCs w:val="24"/>
              </w:rPr>
              <w:t>t</w:t>
            </w:r>
            <w:r w:rsidRPr="00261A7B">
              <w:rPr>
                <w:rFonts w:ascii="Trebuchet MS" w:hAnsi="Trebuchet MS"/>
                <w:i/>
                <w:sz w:val="24"/>
                <w:szCs w:val="24"/>
              </w:rPr>
              <w:t>e localitățile (oraș, comună, sat) trebuie să fie situate în teritoriul reprezentat de GAL Banat-Vest.</w:t>
            </w:r>
          </w:p>
          <w:p w:rsidR="00261A7B" w:rsidRPr="00261A7B" w:rsidRDefault="00261A7B" w:rsidP="00D13189">
            <w:pPr>
              <w:spacing w:after="0"/>
              <w:jc w:val="both"/>
              <w:rPr>
                <w:rFonts w:ascii="Trebuchet MS" w:eastAsia="Times New Roman" w:hAnsi="Trebuchet MS" w:cs="Calibri"/>
                <w:i/>
                <w:sz w:val="24"/>
                <w:szCs w:val="24"/>
                <w:lang w:eastAsia="fr-FR"/>
              </w:rPr>
            </w:pPr>
          </w:p>
        </w:tc>
      </w:tr>
      <w:bookmarkEnd w:id="6"/>
    </w:tbl>
    <w:p w:rsidR="00261A7B" w:rsidRPr="00261A7B" w:rsidRDefault="00261A7B" w:rsidP="00D13189">
      <w:pPr>
        <w:spacing w:before="20" w:after="20"/>
        <w:ind w:left="-90" w:right="-90"/>
        <w:jc w:val="both"/>
        <w:rPr>
          <w:rFonts w:ascii="Trebuchet MS" w:eastAsia="Times New Roman" w:hAnsi="Trebuchet MS" w:cs="Calibri"/>
          <w:i/>
          <w:sz w:val="24"/>
          <w:szCs w:val="24"/>
          <w:lang w:eastAsia="fr-FR"/>
        </w:rPr>
      </w:pPr>
    </w:p>
    <w:p w:rsidR="00261A7B" w:rsidRPr="00261A7B" w:rsidRDefault="00261A7B" w:rsidP="00D13189">
      <w:pPr>
        <w:spacing w:before="20" w:after="20"/>
        <w:ind w:right="-90"/>
        <w:jc w:val="both"/>
        <w:rPr>
          <w:rFonts w:ascii="Trebuchet MS" w:eastAsia="Times New Roman" w:hAnsi="Trebuchet MS" w:cs="Calibri"/>
          <w:i/>
          <w:sz w:val="24"/>
          <w:szCs w:val="24"/>
          <w:lang w:eastAsia="fr-FR"/>
        </w:rPr>
      </w:pPr>
      <w:bookmarkStart w:id="7" w:name="_Hlk505939134"/>
      <w:r w:rsidRPr="00261A7B">
        <w:rPr>
          <w:rFonts w:ascii="Trebuchet MS" w:eastAsia="Times New Roman" w:hAnsi="Trebuchet MS" w:cs="Calibri"/>
          <w:i/>
          <w:sz w:val="24"/>
          <w:szCs w:val="24"/>
          <w:lang w:eastAsia="fr-FR"/>
        </w:rPr>
        <w:t>Dacă verificarea documentelor confirmă faptul că solicitanții fac dovada proprietății/administrării terenului pe care se realizează investiția și că investiția se realizeză la nivel oraș/comună/sat aflat în teritoriul reprezentat de GAL Banat-Vest, expertul bifează căsuţa din coloana DA din fişa de verificare.  În caz contrar,</w:t>
      </w:r>
      <w:r w:rsidRPr="00261A7B">
        <w:rPr>
          <w:rFonts w:ascii="Trebuchet MS" w:eastAsia="Times New Roman" w:hAnsi="Trebuchet MS" w:cs="Calibri"/>
          <w:b/>
          <w:i/>
          <w:sz w:val="24"/>
          <w:szCs w:val="24"/>
          <w:lang w:eastAsia="fr-FR"/>
        </w:rPr>
        <w:t xml:space="preserve"> </w:t>
      </w:r>
      <w:r w:rsidRPr="00261A7B">
        <w:rPr>
          <w:rFonts w:ascii="Trebuchet MS" w:eastAsia="Times New Roman" w:hAnsi="Trebuchet MS" w:cs="Calibri"/>
          <w:i/>
          <w:sz w:val="24"/>
          <w:szCs w:val="24"/>
          <w:lang w:eastAsia="fr-FR"/>
        </w:rPr>
        <w:t>expertul bifează căsuţa din coloana</w:t>
      </w:r>
      <w:r w:rsidRPr="00261A7B">
        <w:rPr>
          <w:rFonts w:ascii="Trebuchet MS" w:eastAsia="Times New Roman" w:hAnsi="Trebuchet MS" w:cs="Calibri"/>
          <w:b/>
          <w:i/>
          <w:sz w:val="24"/>
          <w:szCs w:val="24"/>
          <w:lang w:eastAsia="fr-FR"/>
        </w:rPr>
        <w:t xml:space="preserve"> NU </w:t>
      </w:r>
      <w:r w:rsidRPr="00261A7B">
        <w:rPr>
          <w:rFonts w:ascii="Trebuchet MS" w:eastAsia="Times New Roman" w:hAnsi="Trebuchet MS" w:cs="Calibri"/>
          <w:i/>
          <w:sz w:val="24"/>
          <w:szCs w:val="24"/>
          <w:lang w:eastAsia="fr-FR"/>
        </w:rPr>
        <w:t xml:space="preserve">şi motivează poziţia lui în rubrica „Observaţii” din </w:t>
      </w:r>
      <w:r w:rsidR="00C924E8" w:rsidRPr="00261A7B">
        <w:rPr>
          <w:rFonts w:ascii="Trebuchet MS" w:eastAsia="Times New Roman" w:hAnsi="Trebuchet MS" w:cs="Calibri"/>
          <w:bCs/>
          <w:i/>
          <w:sz w:val="24"/>
          <w:szCs w:val="24"/>
        </w:rPr>
        <w:t xml:space="preserve">fişa </w:t>
      </w:r>
      <w:r w:rsidR="00C924E8">
        <w:rPr>
          <w:rFonts w:ascii="Trebuchet MS" w:eastAsia="Times New Roman" w:hAnsi="Trebuchet MS" w:cs="Calibri"/>
          <w:bCs/>
          <w:i/>
          <w:sz w:val="24"/>
          <w:szCs w:val="24"/>
        </w:rPr>
        <w:t>CS 6.5/6B</w:t>
      </w:r>
      <w:r w:rsidRPr="00261A7B">
        <w:rPr>
          <w:rFonts w:ascii="Trebuchet MS" w:eastAsia="Times New Roman" w:hAnsi="Trebuchet MS" w:cs="Calibri"/>
          <w:i/>
          <w:sz w:val="24"/>
          <w:szCs w:val="24"/>
          <w:lang w:eastAsia="fr-FR"/>
        </w:rPr>
        <w:t>, proiectul fiind neeligibil.</w:t>
      </w:r>
    </w:p>
    <w:bookmarkEnd w:id="7"/>
    <w:p w:rsidR="00261A7B" w:rsidRPr="00261A7B" w:rsidRDefault="00261A7B" w:rsidP="00D13189">
      <w:pPr>
        <w:spacing w:before="20" w:after="20"/>
        <w:ind w:right="-90"/>
        <w:jc w:val="both"/>
        <w:rPr>
          <w:rFonts w:ascii="Trebuchet MS" w:eastAsia="Times New Roman" w:hAnsi="Trebuchet MS" w:cs="Calibri"/>
          <w:sz w:val="24"/>
          <w:szCs w:val="24"/>
          <w:lang w:eastAsia="fr-FR"/>
        </w:rPr>
      </w:pPr>
    </w:p>
    <w:p w:rsidR="00261A7B" w:rsidRPr="00261A7B" w:rsidRDefault="00261A7B" w:rsidP="00D13189">
      <w:pPr>
        <w:widowControl w:val="0"/>
        <w:autoSpaceDE w:val="0"/>
        <w:autoSpaceDN w:val="0"/>
        <w:adjustRightInd w:val="0"/>
        <w:jc w:val="both"/>
        <w:rPr>
          <w:rFonts w:ascii="Trebuchet MS" w:hAnsi="Trebuchet MS"/>
          <w:b/>
          <w:sz w:val="24"/>
          <w:szCs w:val="24"/>
        </w:rPr>
      </w:pPr>
      <w:r w:rsidRPr="00261A7B">
        <w:rPr>
          <w:rFonts w:ascii="Trebuchet MS" w:eastAsia="Times New Roman" w:hAnsi="Trebuchet MS" w:cs="Arial"/>
          <w:b/>
          <w:sz w:val="24"/>
          <w:szCs w:val="24"/>
        </w:rPr>
        <w:t xml:space="preserve">ES6. </w:t>
      </w:r>
      <w:r w:rsidRPr="00261A7B">
        <w:rPr>
          <w:rFonts w:ascii="Trebuchet MS" w:hAnsi="Trebuchet MS"/>
          <w:b/>
          <w:sz w:val="24"/>
          <w:szCs w:val="24"/>
        </w:rPr>
        <w:t>Investiția se va încadra în cel puțin unul din tipurile de sprijin prevăzute prin măsură;</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6512"/>
      </w:tblGrid>
      <w:tr w:rsidR="00261A7B" w:rsidRPr="00261A7B" w:rsidTr="00261A7B">
        <w:trPr>
          <w:trHeight w:val="570"/>
        </w:trPr>
        <w:tc>
          <w:tcPr>
            <w:tcW w:w="3658" w:type="dxa"/>
            <w:shd w:val="clear" w:color="auto" w:fill="C0C0C0"/>
          </w:tcPr>
          <w:p w:rsidR="00261A7B" w:rsidRPr="00261A7B" w:rsidRDefault="00261A7B" w:rsidP="00D13189">
            <w:pPr>
              <w:keepNext/>
              <w:spacing w:after="0"/>
              <w:ind w:left="-540" w:firstLine="540"/>
              <w:jc w:val="both"/>
              <w:outlineLvl w:val="0"/>
              <w:rPr>
                <w:rFonts w:ascii="Trebuchet MS" w:eastAsia="Times New Roman" w:hAnsi="Trebuchet MS" w:cs="Calibri"/>
                <w:b/>
                <w:bCs/>
                <w:sz w:val="24"/>
                <w:szCs w:val="24"/>
              </w:rPr>
            </w:pPr>
            <w:r w:rsidRPr="00261A7B">
              <w:rPr>
                <w:rFonts w:ascii="Trebuchet MS" w:eastAsia="Times New Roman" w:hAnsi="Trebuchet MS" w:cs="Calibri"/>
                <w:b/>
                <w:bCs/>
                <w:sz w:val="24"/>
                <w:szCs w:val="24"/>
              </w:rPr>
              <w:t>DOCUMENTE PREZENTATE</w:t>
            </w:r>
          </w:p>
        </w:tc>
        <w:tc>
          <w:tcPr>
            <w:tcW w:w="6512" w:type="dxa"/>
            <w:shd w:val="clear" w:color="auto" w:fill="C0C0C0"/>
          </w:tcPr>
          <w:p w:rsidR="00261A7B" w:rsidRPr="00261A7B" w:rsidRDefault="00261A7B" w:rsidP="00D13189">
            <w:pPr>
              <w:keepNext/>
              <w:spacing w:after="0"/>
              <w:ind w:left="-540" w:firstLine="540"/>
              <w:jc w:val="center"/>
              <w:outlineLvl w:val="0"/>
              <w:rPr>
                <w:rFonts w:ascii="Trebuchet MS" w:eastAsia="Times New Roman" w:hAnsi="Trebuchet MS" w:cs="Calibri"/>
                <w:b/>
                <w:bCs/>
                <w:sz w:val="24"/>
                <w:szCs w:val="24"/>
              </w:rPr>
            </w:pPr>
            <w:r w:rsidRPr="00261A7B">
              <w:rPr>
                <w:rFonts w:ascii="Trebuchet MS" w:eastAsia="Times New Roman" w:hAnsi="Trebuchet MS" w:cs="Calibri"/>
                <w:b/>
                <w:bCs/>
                <w:sz w:val="24"/>
                <w:szCs w:val="24"/>
              </w:rPr>
              <w:t>PUNCTE DE VERIFICAT ÎN CADRUL</w:t>
            </w:r>
          </w:p>
          <w:p w:rsidR="00261A7B" w:rsidRPr="00261A7B" w:rsidRDefault="00261A7B" w:rsidP="00D13189">
            <w:pPr>
              <w:keepNext/>
              <w:spacing w:after="0"/>
              <w:ind w:left="-540" w:firstLine="540"/>
              <w:jc w:val="center"/>
              <w:outlineLvl w:val="0"/>
              <w:rPr>
                <w:rFonts w:ascii="Trebuchet MS" w:eastAsia="Times New Roman" w:hAnsi="Trebuchet MS" w:cs="Calibri"/>
                <w:bCs/>
                <w:sz w:val="24"/>
                <w:szCs w:val="24"/>
              </w:rPr>
            </w:pPr>
            <w:r w:rsidRPr="00261A7B">
              <w:rPr>
                <w:rFonts w:ascii="Trebuchet MS" w:eastAsia="Times New Roman" w:hAnsi="Trebuchet MS" w:cs="Calibri"/>
                <w:b/>
                <w:bCs/>
                <w:sz w:val="24"/>
                <w:szCs w:val="24"/>
              </w:rPr>
              <w:t>DOCUMENTELOR PREZENTATE</w:t>
            </w:r>
          </w:p>
        </w:tc>
      </w:tr>
      <w:tr w:rsidR="00261A7B" w:rsidRPr="00261A7B" w:rsidTr="00261A7B">
        <w:trPr>
          <w:trHeight w:val="2537"/>
        </w:trPr>
        <w:tc>
          <w:tcPr>
            <w:tcW w:w="3658" w:type="dxa"/>
          </w:tcPr>
          <w:p w:rsidR="00261A7B" w:rsidRPr="00261A7B" w:rsidRDefault="00BB0EF2" w:rsidP="00D13189">
            <w:pPr>
              <w:tabs>
                <w:tab w:val="left" w:pos="20"/>
                <w:tab w:val="left" w:pos="224"/>
              </w:tabs>
              <w:spacing w:after="0"/>
              <w:ind w:left="20"/>
              <w:contextualSpacing/>
              <w:jc w:val="both"/>
              <w:rPr>
                <w:rFonts w:ascii="Trebuchet MS" w:hAnsi="Trebuchet MS" w:cs="Calibri"/>
                <w:i/>
                <w:noProof/>
                <w:sz w:val="24"/>
                <w:szCs w:val="24"/>
              </w:rPr>
            </w:pPr>
            <w:r w:rsidRPr="00BB0EF2">
              <w:rPr>
                <w:rFonts w:ascii="Trebuchet MS" w:hAnsi="Trebuchet MS"/>
                <w:i/>
                <w:sz w:val="24"/>
                <w:szCs w:val="24"/>
              </w:rPr>
              <w:t>Memoriul justificativ</w:t>
            </w:r>
            <w:r>
              <w:rPr>
                <w:rFonts w:ascii="Trebuchet MS" w:hAnsi="Trebuchet MS" w:cs="Calibri"/>
                <w:i/>
                <w:noProof/>
                <w:sz w:val="24"/>
                <w:szCs w:val="24"/>
              </w:rPr>
              <w:t>/</w:t>
            </w:r>
            <w:r w:rsidR="00261A7B" w:rsidRPr="00261A7B">
              <w:rPr>
                <w:rFonts w:ascii="Trebuchet MS" w:hAnsi="Trebuchet MS" w:cs="Calibri"/>
                <w:i/>
                <w:noProof/>
                <w:sz w:val="24"/>
                <w:szCs w:val="24"/>
              </w:rPr>
              <w:t xml:space="preserve">Studiul de Fezabilitate/ Documentatia de Avizare pentru Lucrari- de Interventii, întocmite conform legislaţiei în vigoare  privind conţinutul cadru al documentaţiei tehnico-economice aferente investiţiilor publice, precum şi a structurii şi metodologiei de elaborare a </w:t>
            </w:r>
            <w:r w:rsidR="00261A7B" w:rsidRPr="00261A7B">
              <w:rPr>
                <w:rFonts w:ascii="Trebuchet MS" w:hAnsi="Trebuchet MS" w:cs="Calibri"/>
                <w:i/>
                <w:noProof/>
                <w:sz w:val="24"/>
                <w:szCs w:val="24"/>
              </w:rPr>
              <w:lastRenderedPageBreak/>
              <w:t>devizului general pentru obiective de investiţii şi lucrări de intervenţii)</w:t>
            </w:r>
          </w:p>
          <w:p w:rsidR="00261A7B" w:rsidRPr="00261A7B" w:rsidRDefault="00261A7B" w:rsidP="00D13189">
            <w:pPr>
              <w:pStyle w:val="Listparagraf"/>
              <w:numPr>
                <w:ilvl w:val="0"/>
                <w:numId w:val="10"/>
              </w:numPr>
              <w:tabs>
                <w:tab w:val="left" w:pos="0"/>
                <w:tab w:val="left" w:pos="224"/>
              </w:tabs>
              <w:spacing w:after="0"/>
              <w:ind w:left="20" w:hanging="20"/>
              <w:jc w:val="both"/>
              <w:rPr>
                <w:rFonts w:ascii="Trebuchet MS" w:hAnsi="Trebuchet MS" w:cs="Calibri"/>
                <w:i/>
                <w:sz w:val="24"/>
                <w:szCs w:val="24"/>
                <w:lang w:eastAsia="fr-FR"/>
              </w:rPr>
            </w:pPr>
            <w:r w:rsidRPr="00261A7B">
              <w:rPr>
                <w:rFonts w:ascii="Trebuchet MS" w:hAnsi="Trebuchet MS" w:cs="Calibri"/>
                <w:i/>
                <w:sz w:val="24"/>
                <w:szCs w:val="24"/>
                <w:lang w:eastAsia="fr-FR"/>
              </w:rPr>
              <w:t>Certificatul de Urbanism</w:t>
            </w:r>
          </w:p>
          <w:p w:rsidR="00261A7B" w:rsidRPr="00261A7B" w:rsidRDefault="00261A7B" w:rsidP="00D13189">
            <w:pPr>
              <w:pStyle w:val="Listparagraf"/>
              <w:numPr>
                <w:ilvl w:val="0"/>
                <w:numId w:val="10"/>
              </w:numPr>
              <w:tabs>
                <w:tab w:val="left" w:pos="0"/>
                <w:tab w:val="left" w:pos="82"/>
                <w:tab w:val="left" w:pos="224"/>
              </w:tabs>
              <w:spacing w:after="0"/>
              <w:ind w:left="20" w:hanging="20"/>
              <w:jc w:val="both"/>
              <w:rPr>
                <w:rFonts w:ascii="Trebuchet MS" w:hAnsi="Trebuchet MS" w:cs="Calibri"/>
                <w:i/>
                <w:sz w:val="24"/>
                <w:szCs w:val="24"/>
                <w:lang w:eastAsia="fr-FR"/>
              </w:rPr>
            </w:pPr>
            <w:r w:rsidRPr="00261A7B">
              <w:rPr>
                <w:rFonts w:ascii="Trebuchet MS" w:hAnsi="Trebuchet MS" w:cs="Calibri"/>
                <w:i/>
                <w:sz w:val="24"/>
                <w:szCs w:val="24"/>
                <w:lang w:eastAsia="fr-FR"/>
              </w:rPr>
              <w:t>Hotărârea nr. 866/2008 pentru modificarea Hotărârii Guvernului nr. 844/2002 privind aprobarea nomenclatoarelor calificărilor profesionale pentru care se asigură pregătirea prin învăţământul preuniversitar, precum şi durata de şcolarizare .</w:t>
            </w:r>
          </w:p>
          <w:p w:rsidR="00261A7B" w:rsidRPr="00261A7B" w:rsidRDefault="00261A7B" w:rsidP="00D13189">
            <w:pPr>
              <w:tabs>
                <w:tab w:val="left" w:pos="224"/>
              </w:tabs>
              <w:spacing w:after="0"/>
              <w:ind w:left="224"/>
              <w:contextualSpacing/>
              <w:jc w:val="both"/>
              <w:rPr>
                <w:rFonts w:ascii="Trebuchet MS" w:eastAsia="Times New Roman" w:hAnsi="Trebuchet MS" w:cs="Calibri"/>
                <w:i/>
                <w:sz w:val="24"/>
                <w:szCs w:val="24"/>
                <w:lang w:eastAsia="fr-FR"/>
              </w:rPr>
            </w:pPr>
          </w:p>
          <w:p w:rsidR="00261A7B" w:rsidRPr="00261A7B" w:rsidRDefault="00261A7B" w:rsidP="00D13189">
            <w:pPr>
              <w:tabs>
                <w:tab w:val="left" w:pos="224"/>
              </w:tabs>
              <w:spacing w:after="0"/>
              <w:ind w:left="224"/>
              <w:contextualSpacing/>
              <w:jc w:val="both"/>
              <w:rPr>
                <w:rFonts w:ascii="Trebuchet MS" w:hAnsi="Trebuchet MS" w:cs="Calibri"/>
                <w:b/>
                <w:i/>
                <w:noProof/>
                <w:sz w:val="24"/>
                <w:szCs w:val="24"/>
              </w:rPr>
            </w:pPr>
          </w:p>
          <w:p w:rsidR="00261A7B" w:rsidRPr="00261A7B" w:rsidRDefault="00261A7B" w:rsidP="00D13189">
            <w:pPr>
              <w:tabs>
                <w:tab w:val="left" w:pos="360"/>
              </w:tabs>
              <w:spacing w:after="0"/>
              <w:contextualSpacing/>
              <w:jc w:val="both"/>
              <w:rPr>
                <w:rFonts w:ascii="Trebuchet MS" w:hAnsi="Trebuchet MS" w:cs="Calibri"/>
                <w:b/>
                <w:i/>
                <w:noProof/>
                <w:sz w:val="24"/>
                <w:szCs w:val="24"/>
              </w:rPr>
            </w:pPr>
          </w:p>
          <w:p w:rsidR="00261A7B" w:rsidRPr="00261A7B" w:rsidRDefault="00261A7B" w:rsidP="00D13189">
            <w:pPr>
              <w:tabs>
                <w:tab w:val="left" w:pos="360"/>
              </w:tabs>
              <w:spacing w:after="0"/>
              <w:ind w:left="290"/>
              <w:contextualSpacing/>
              <w:jc w:val="both"/>
              <w:rPr>
                <w:rFonts w:ascii="Trebuchet MS" w:eastAsia="Times New Roman" w:hAnsi="Trebuchet MS" w:cs="Calibri"/>
                <w:i/>
                <w:sz w:val="24"/>
                <w:szCs w:val="24"/>
                <w:lang w:eastAsia="fr-FR"/>
              </w:rPr>
            </w:pPr>
          </w:p>
        </w:tc>
        <w:tc>
          <w:tcPr>
            <w:tcW w:w="6512" w:type="dxa"/>
            <w:shd w:val="clear" w:color="auto" w:fill="auto"/>
          </w:tcPr>
          <w:p w:rsidR="00261A7B" w:rsidRPr="00261A7B" w:rsidRDefault="00261A7B" w:rsidP="00D13189">
            <w:pPr>
              <w:pBdr>
                <w:left w:val="single" w:sz="8" w:space="0" w:color="auto"/>
              </w:pBdr>
              <w:spacing w:after="0"/>
              <w:jc w:val="both"/>
              <w:rPr>
                <w:rFonts w:ascii="Trebuchet MS" w:eastAsia="Times New Roman" w:hAnsi="Trebuchet MS" w:cs="Calibri"/>
                <w:i/>
                <w:sz w:val="24"/>
                <w:szCs w:val="24"/>
                <w:lang w:eastAsia="fr-FR"/>
              </w:rPr>
            </w:pPr>
            <w:r w:rsidRPr="00261A7B">
              <w:rPr>
                <w:rFonts w:ascii="Trebuchet MS" w:eastAsia="Times New Roman" w:hAnsi="Trebuchet MS" w:cs="Calibri"/>
                <w:i/>
                <w:sz w:val="24"/>
                <w:szCs w:val="24"/>
                <w:lang w:eastAsia="fr-FR"/>
              </w:rPr>
              <w:lastRenderedPageBreak/>
              <w:t xml:space="preserve">Expertul verifică în baza informaţiilor din Cererea de Finanţare şi </w:t>
            </w:r>
            <w:r w:rsidR="00BB0EF2">
              <w:rPr>
                <w:rFonts w:ascii="Trebuchet MS" w:eastAsia="Times New Roman" w:hAnsi="Trebuchet MS" w:cs="Calibri"/>
                <w:i/>
                <w:sz w:val="24"/>
                <w:szCs w:val="24"/>
                <w:lang w:eastAsia="fr-FR"/>
              </w:rPr>
              <w:t>MJ/</w:t>
            </w:r>
            <w:r w:rsidRPr="00261A7B">
              <w:rPr>
                <w:rFonts w:ascii="Trebuchet MS" w:eastAsia="Times New Roman" w:hAnsi="Trebuchet MS" w:cs="Calibri"/>
                <w:i/>
                <w:sz w:val="24"/>
                <w:szCs w:val="24"/>
                <w:lang w:eastAsia="fr-FR"/>
              </w:rPr>
              <w:t>SF/DALI, dacă</w:t>
            </w:r>
            <w:r w:rsidRPr="00261A7B">
              <w:rPr>
                <w:rFonts w:ascii="Trebuchet MS" w:hAnsi="Trebuchet MS"/>
                <w:i/>
                <w:sz w:val="24"/>
                <w:szCs w:val="24"/>
              </w:rPr>
              <w:t xml:space="preserve"> </w:t>
            </w:r>
            <w:r w:rsidRPr="00261A7B">
              <w:rPr>
                <w:rFonts w:ascii="Trebuchet MS" w:eastAsia="Times New Roman" w:hAnsi="Trebuchet MS" w:cs="Calibri"/>
                <w:i/>
                <w:sz w:val="24"/>
                <w:szCs w:val="24"/>
                <w:lang w:eastAsia="fr-FR"/>
              </w:rPr>
              <w:t>investiția se încadrează în cel puțin unul din  tipurile de sprijin  prevăzute prin măsura 6.5/6B.</w:t>
            </w:r>
          </w:p>
          <w:p w:rsidR="00261A7B" w:rsidRPr="00261A7B" w:rsidRDefault="00261A7B" w:rsidP="00D13189">
            <w:pPr>
              <w:autoSpaceDE w:val="0"/>
              <w:autoSpaceDN w:val="0"/>
              <w:adjustRightInd w:val="0"/>
              <w:spacing w:after="0"/>
              <w:jc w:val="both"/>
              <w:rPr>
                <w:rFonts w:ascii="Trebuchet MS" w:hAnsi="Trebuchet MS" w:cs="Helvetica"/>
                <w:i/>
                <w:sz w:val="24"/>
                <w:szCs w:val="24"/>
              </w:rPr>
            </w:pPr>
          </w:p>
          <w:p w:rsidR="00261A7B" w:rsidRPr="00261A7B" w:rsidRDefault="00261A7B" w:rsidP="00D13189">
            <w:pPr>
              <w:autoSpaceDE w:val="0"/>
              <w:autoSpaceDN w:val="0"/>
              <w:adjustRightInd w:val="0"/>
              <w:spacing w:after="0"/>
              <w:jc w:val="both"/>
              <w:rPr>
                <w:rFonts w:ascii="Trebuchet MS" w:hAnsi="Trebuchet MS" w:cs="Helvetica-Bold"/>
                <w:b/>
                <w:bCs/>
                <w:i/>
                <w:sz w:val="24"/>
                <w:szCs w:val="24"/>
              </w:rPr>
            </w:pPr>
            <w:r w:rsidRPr="00261A7B">
              <w:rPr>
                <w:rFonts w:ascii="Trebuchet MS" w:hAnsi="Trebuchet MS" w:cs="Helvetica"/>
                <w:i/>
                <w:sz w:val="24"/>
                <w:szCs w:val="24"/>
              </w:rPr>
              <w:t>Fondurile nerambursabile, pe M</w:t>
            </w:r>
            <w:r w:rsidRPr="00261A7B">
              <w:rPr>
                <w:rFonts w:ascii="Trebuchet MS" w:hAnsi="Trebuchet MS" w:cs="TT61t00"/>
                <w:i/>
                <w:sz w:val="24"/>
                <w:szCs w:val="24"/>
              </w:rPr>
              <w:t>ăsura 6.5/6B</w:t>
            </w:r>
            <w:r w:rsidRPr="00261A7B">
              <w:rPr>
                <w:rFonts w:ascii="Trebuchet MS" w:hAnsi="Trebuchet MS" w:cs="Helvetica"/>
                <w:i/>
                <w:sz w:val="24"/>
                <w:szCs w:val="24"/>
              </w:rPr>
              <w:t xml:space="preserve">, vor fi acordate beneficiarilor eligibili pentru următoarele </w:t>
            </w:r>
            <w:r w:rsidRPr="00261A7B">
              <w:rPr>
                <w:rFonts w:ascii="Trebuchet MS" w:hAnsi="Trebuchet MS" w:cs="Helvetica"/>
                <w:b/>
                <w:i/>
                <w:sz w:val="24"/>
                <w:szCs w:val="24"/>
              </w:rPr>
              <w:t>acțiuni eligibile:</w:t>
            </w:r>
          </w:p>
          <w:p w:rsidR="00261A7B" w:rsidRPr="00261A7B" w:rsidRDefault="00261A7B" w:rsidP="00D13189">
            <w:pPr>
              <w:pStyle w:val="Listparagraf"/>
              <w:widowControl w:val="0"/>
              <w:numPr>
                <w:ilvl w:val="0"/>
                <w:numId w:val="7"/>
              </w:numPr>
              <w:tabs>
                <w:tab w:val="left" w:pos="261"/>
              </w:tabs>
              <w:autoSpaceDE w:val="0"/>
              <w:autoSpaceDN w:val="0"/>
              <w:adjustRightInd w:val="0"/>
              <w:spacing w:after="0"/>
              <w:ind w:left="0" w:hanging="22"/>
              <w:jc w:val="both"/>
              <w:rPr>
                <w:rFonts w:ascii="Trebuchet MS" w:hAnsi="Trebuchet MS"/>
                <w:i/>
                <w:sz w:val="24"/>
                <w:szCs w:val="24"/>
              </w:rPr>
            </w:pPr>
            <w:r w:rsidRPr="00261A7B">
              <w:rPr>
                <w:rFonts w:ascii="Trebuchet MS" w:hAnsi="Trebuchet MS"/>
                <w:i/>
                <w:sz w:val="24"/>
                <w:szCs w:val="24"/>
              </w:rPr>
              <w:t xml:space="preserve">Investiții în crearea, îmbunătățirea și extinderea tuturor tipurilor de infrastructură la scară mică, inclusiv investiții </w:t>
            </w:r>
            <w:r w:rsidRPr="00261A7B">
              <w:rPr>
                <w:rFonts w:ascii="Trebuchet MS" w:hAnsi="Trebuchet MS"/>
                <w:i/>
                <w:sz w:val="24"/>
                <w:szCs w:val="24"/>
              </w:rPr>
              <w:lastRenderedPageBreak/>
              <w:t xml:space="preserve">în domeniul energiei din surse regenerabile și al economisirii energiei; </w:t>
            </w:r>
          </w:p>
          <w:p w:rsidR="00261A7B" w:rsidRPr="00261A7B" w:rsidRDefault="00261A7B" w:rsidP="00D13189">
            <w:pPr>
              <w:pStyle w:val="Listparagraf"/>
              <w:widowControl w:val="0"/>
              <w:numPr>
                <w:ilvl w:val="0"/>
                <w:numId w:val="7"/>
              </w:numPr>
              <w:tabs>
                <w:tab w:val="left" w:pos="261"/>
              </w:tabs>
              <w:autoSpaceDE w:val="0"/>
              <w:autoSpaceDN w:val="0"/>
              <w:adjustRightInd w:val="0"/>
              <w:spacing w:after="0"/>
              <w:ind w:left="0" w:hanging="22"/>
              <w:jc w:val="both"/>
              <w:rPr>
                <w:rFonts w:ascii="Trebuchet MS" w:hAnsi="Trebuchet MS"/>
                <w:i/>
                <w:sz w:val="24"/>
                <w:szCs w:val="24"/>
              </w:rPr>
            </w:pPr>
            <w:r w:rsidRPr="00261A7B">
              <w:rPr>
                <w:rFonts w:ascii="Trebuchet MS" w:hAnsi="Trebuchet MS"/>
                <w:i/>
                <w:sz w:val="24"/>
                <w:szCs w:val="24"/>
              </w:rPr>
              <w:t xml:space="preserve">Investiții în dotarea cu utilaje si echipamente pentru serviciile publice (de dezăpezire, întretinere spatii verzi, dotări pentru serviciul SVSU etc.); </w:t>
            </w:r>
          </w:p>
          <w:p w:rsidR="00261A7B" w:rsidRPr="00261A7B" w:rsidRDefault="00261A7B" w:rsidP="00D13189">
            <w:pPr>
              <w:pStyle w:val="Listparagraf"/>
              <w:widowControl w:val="0"/>
              <w:numPr>
                <w:ilvl w:val="0"/>
                <w:numId w:val="7"/>
              </w:numPr>
              <w:tabs>
                <w:tab w:val="left" w:pos="261"/>
              </w:tabs>
              <w:autoSpaceDE w:val="0"/>
              <w:autoSpaceDN w:val="0"/>
              <w:adjustRightInd w:val="0"/>
              <w:spacing w:after="0"/>
              <w:ind w:left="0" w:hanging="22"/>
              <w:jc w:val="both"/>
              <w:rPr>
                <w:rFonts w:ascii="Trebuchet MS" w:hAnsi="Trebuchet MS"/>
                <w:b/>
                <w:i/>
                <w:sz w:val="24"/>
                <w:szCs w:val="24"/>
              </w:rPr>
            </w:pPr>
            <w:r w:rsidRPr="00261A7B">
              <w:rPr>
                <w:rFonts w:ascii="Trebuchet MS" w:hAnsi="Trebuchet MS"/>
                <w:i/>
                <w:sz w:val="24"/>
                <w:szCs w:val="24"/>
              </w:rPr>
              <w:t>Investiții în crearea, îmbunătățirea sau extinderea serviciilor locale de bază destinate populației, inclusiv a celor de agrement, culturale</w:t>
            </w:r>
            <w:r w:rsidRPr="00261A7B">
              <w:rPr>
                <w:rFonts w:ascii="Trebuchet MS" w:hAnsi="Trebuchet MS"/>
                <w:b/>
                <w:i/>
                <w:sz w:val="24"/>
                <w:szCs w:val="24"/>
              </w:rPr>
              <w:t xml:space="preserve">, </w:t>
            </w:r>
            <w:r w:rsidRPr="00261A7B">
              <w:rPr>
                <w:rFonts w:ascii="Trebuchet MS" w:hAnsi="Trebuchet MS"/>
                <w:i/>
                <w:sz w:val="24"/>
                <w:szCs w:val="24"/>
              </w:rPr>
              <w:t>și a infrastructurii aferente. Ex: construcție capele funerare, restaurare imobile de patrimoniu de interes local, terenuri de sport, etc</w:t>
            </w:r>
          </w:p>
          <w:p w:rsidR="00261A7B" w:rsidRPr="00261A7B" w:rsidRDefault="00261A7B" w:rsidP="00D13189">
            <w:pPr>
              <w:pStyle w:val="Listparagraf"/>
              <w:widowControl w:val="0"/>
              <w:numPr>
                <w:ilvl w:val="0"/>
                <w:numId w:val="7"/>
              </w:numPr>
              <w:tabs>
                <w:tab w:val="left" w:pos="261"/>
              </w:tabs>
              <w:autoSpaceDE w:val="0"/>
              <w:autoSpaceDN w:val="0"/>
              <w:adjustRightInd w:val="0"/>
              <w:spacing w:after="0"/>
              <w:ind w:left="0" w:hanging="22"/>
              <w:jc w:val="both"/>
              <w:rPr>
                <w:rFonts w:ascii="Trebuchet MS" w:hAnsi="Trebuchet MS"/>
                <w:b/>
                <w:i/>
                <w:sz w:val="24"/>
                <w:szCs w:val="24"/>
              </w:rPr>
            </w:pPr>
            <w:r w:rsidRPr="00261A7B">
              <w:rPr>
                <w:rFonts w:ascii="Trebuchet MS" w:hAnsi="Trebuchet MS"/>
                <w:i/>
                <w:sz w:val="24"/>
                <w:szCs w:val="24"/>
              </w:rPr>
              <w:t xml:space="preserve">Investiții orientate spre transformarea clădirilor sau a altor instalații aflate în interiorul lor în apropierea așezărilor, în scopul îmbunătățirii calității vieții sau al creșterii performanței de mediu a așezării respective; </w:t>
            </w:r>
          </w:p>
          <w:p w:rsidR="00261A7B" w:rsidRPr="00261A7B" w:rsidRDefault="00261A7B" w:rsidP="00D13189">
            <w:pPr>
              <w:pStyle w:val="Listparagraf"/>
              <w:widowControl w:val="0"/>
              <w:numPr>
                <w:ilvl w:val="0"/>
                <w:numId w:val="7"/>
              </w:numPr>
              <w:tabs>
                <w:tab w:val="left" w:pos="261"/>
              </w:tabs>
              <w:autoSpaceDE w:val="0"/>
              <w:autoSpaceDN w:val="0"/>
              <w:adjustRightInd w:val="0"/>
              <w:spacing w:after="0"/>
              <w:ind w:left="0" w:hanging="22"/>
              <w:jc w:val="both"/>
              <w:rPr>
                <w:rFonts w:ascii="Trebuchet MS" w:hAnsi="Trebuchet MS"/>
                <w:b/>
                <w:i/>
                <w:sz w:val="24"/>
                <w:szCs w:val="24"/>
              </w:rPr>
            </w:pPr>
            <w:r w:rsidRPr="00261A7B">
              <w:rPr>
                <w:rFonts w:ascii="Trebuchet MS" w:hAnsi="Trebuchet MS"/>
                <w:i/>
                <w:sz w:val="24"/>
                <w:szCs w:val="24"/>
              </w:rPr>
              <w:t xml:space="preserve">Construcția, restaurarea, conservarea și dotarea clădirilor/monumentelor din patrimoniul cultural imobil de interes local; </w:t>
            </w:r>
          </w:p>
          <w:p w:rsidR="00261A7B" w:rsidRPr="00261A7B" w:rsidRDefault="00261A7B" w:rsidP="00D13189">
            <w:pPr>
              <w:pStyle w:val="Listparagraf"/>
              <w:widowControl w:val="0"/>
              <w:numPr>
                <w:ilvl w:val="0"/>
                <w:numId w:val="7"/>
              </w:numPr>
              <w:tabs>
                <w:tab w:val="left" w:pos="261"/>
              </w:tabs>
              <w:autoSpaceDE w:val="0"/>
              <w:autoSpaceDN w:val="0"/>
              <w:adjustRightInd w:val="0"/>
              <w:spacing w:after="0"/>
              <w:ind w:left="0" w:hanging="22"/>
              <w:jc w:val="both"/>
              <w:rPr>
                <w:rFonts w:ascii="Trebuchet MS" w:hAnsi="Trebuchet MS"/>
                <w:i/>
                <w:sz w:val="24"/>
                <w:szCs w:val="24"/>
              </w:rPr>
            </w:pPr>
            <w:r w:rsidRPr="00261A7B">
              <w:rPr>
                <w:rFonts w:ascii="Trebuchet MS" w:hAnsi="Trebuchet MS"/>
                <w:i/>
                <w:sz w:val="24"/>
                <w:szCs w:val="24"/>
              </w:rPr>
              <w:t>Construcția, extinderea și/sau modernizarea drumurilor de acces la obiectivele de patrimoniu;</w:t>
            </w:r>
          </w:p>
          <w:p w:rsidR="00261A7B" w:rsidRPr="00261A7B" w:rsidRDefault="00261A7B" w:rsidP="00D13189">
            <w:pPr>
              <w:pStyle w:val="Listparagraf"/>
              <w:widowControl w:val="0"/>
              <w:numPr>
                <w:ilvl w:val="0"/>
                <w:numId w:val="7"/>
              </w:numPr>
              <w:tabs>
                <w:tab w:val="left" w:pos="261"/>
              </w:tabs>
              <w:autoSpaceDE w:val="0"/>
              <w:autoSpaceDN w:val="0"/>
              <w:adjustRightInd w:val="0"/>
              <w:spacing w:after="0"/>
              <w:ind w:left="0" w:hanging="22"/>
              <w:jc w:val="both"/>
              <w:rPr>
                <w:rFonts w:ascii="Trebuchet MS" w:hAnsi="Trebuchet MS"/>
                <w:b/>
                <w:i/>
                <w:sz w:val="24"/>
                <w:szCs w:val="24"/>
              </w:rPr>
            </w:pPr>
            <w:r w:rsidRPr="00261A7B">
              <w:rPr>
                <w:rFonts w:ascii="Trebuchet MS" w:hAnsi="Trebuchet MS"/>
                <w:i/>
                <w:sz w:val="24"/>
                <w:szCs w:val="24"/>
              </w:rPr>
              <w:t xml:space="preserve">Restaurarea, conservarea și /sau dotarea obiectivelor din patrimoniul local și structuri de promovare a tradițiilor locale; </w:t>
            </w:r>
          </w:p>
          <w:p w:rsidR="00261A7B" w:rsidRPr="00261A7B" w:rsidRDefault="00261A7B" w:rsidP="00D13189">
            <w:pPr>
              <w:pStyle w:val="Listparagraf"/>
              <w:widowControl w:val="0"/>
              <w:numPr>
                <w:ilvl w:val="0"/>
                <w:numId w:val="7"/>
              </w:numPr>
              <w:tabs>
                <w:tab w:val="left" w:pos="261"/>
              </w:tabs>
              <w:autoSpaceDE w:val="0"/>
              <w:autoSpaceDN w:val="0"/>
              <w:adjustRightInd w:val="0"/>
              <w:spacing w:after="0"/>
              <w:ind w:left="0" w:hanging="22"/>
              <w:jc w:val="both"/>
              <w:rPr>
                <w:rFonts w:ascii="Trebuchet MS" w:hAnsi="Trebuchet MS"/>
                <w:i/>
                <w:sz w:val="24"/>
                <w:szCs w:val="24"/>
              </w:rPr>
            </w:pPr>
            <w:r w:rsidRPr="00261A7B">
              <w:rPr>
                <w:rFonts w:ascii="Trebuchet MS" w:hAnsi="Trebuchet MS"/>
                <w:i/>
                <w:sz w:val="24"/>
                <w:szCs w:val="24"/>
              </w:rPr>
              <w:t xml:space="preserve">Investiții în elemente de infrastructură cu rolul de creștere a calității vieții (spații verzi, utilizarea de materiale ecologice, eficiență energetică, reciclare, supraveghere video) și a calității serviciilor pentru populație, inclusiv spații destinate organizării de piețe și târguri; </w:t>
            </w:r>
          </w:p>
          <w:p w:rsidR="00261A7B" w:rsidRPr="00261A7B" w:rsidRDefault="00261A7B" w:rsidP="00D13189">
            <w:pPr>
              <w:pStyle w:val="Listparagraf"/>
              <w:widowControl w:val="0"/>
              <w:numPr>
                <w:ilvl w:val="0"/>
                <w:numId w:val="7"/>
              </w:numPr>
              <w:tabs>
                <w:tab w:val="left" w:pos="261"/>
              </w:tabs>
              <w:autoSpaceDE w:val="0"/>
              <w:autoSpaceDN w:val="0"/>
              <w:adjustRightInd w:val="0"/>
              <w:spacing w:after="0"/>
              <w:ind w:left="0" w:hanging="22"/>
              <w:jc w:val="both"/>
              <w:rPr>
                <w:rFonts w:ascii="Trebuchet MS" w:hAnsi="Trebuchet MS"/>
                <w:i/>
                <w:sz w:val="24"/>
                <w:szCs w:val="24"/>
              </w:rPr>
            </w:pPr>
            <w:r w:rsidRPr="00261A7B">
              <w:rPr>
                <w:rFonts w:ascii="Trebuchet MS" w:hAnsi="Trebuchet MS"/>
                <w:i/>
                <w:sz w:val="24"/>
                <w:szCs w:val="24"/>
              </w:rPr>
              <w:t xml:space="preserve">Achiziția de echipamente TIC pentru îmbunătățirea serviciilor pentru populație; studii și analize pentru fundamentarea nevoilor de conservare și intervenție asupra patrimoniul local din teritoriul GAL. </w:t>
            </w:r>
          </w:p>
          <w:p w:rsidR="00261A7B" w:rsidRPr="00261A7B" w:rsidRDefault="00261A7B" w:rsidP="00D13189">
            <w:pPr>
              <w:tabs>
                <w:tab w:val="left" w:pos="0"/>
              </w:tabs>
              <w:jc w:val="both"/>
              <w:rPr>
                <w:rFonts w:ascii="Trebuchet MS" w:eastAsia="Times New Roman" w:hAnsi="Trebuchet MS" w:cs="Calibri"/>
                <w:i/>
                <w:sz w:val="24"/>
                <w:szCs w:val="24"/>
                <w:lang w:eastAsia="fr-FR"/>
              </w:rPr>
            </w:pPr>
            <w:r w:rsidRPr="00261A7B">
              <w:rPr>
                <w:rFonts w:ascii="Trebuchet MS" w:eastAsia="Times New Roman" w:hAnsi="Trebuchet MS" w:cs="Calibri"/>
                <w:i/>
                <w:sz w:val="24"/>
                <w:szCs w:val="24"/>
                <w:lang w:eastAsia="fr-FR"/>
              </w:rPr>
              <w:t>Se verifică dacă Certificatul de Urbanism este eliberat pentru investiţia propusă prin proiect, dacă este valabil la data depunerii Cererii de finanţare.</w:t>
            </w:r>
          </w:p>
        </w:tc>
      </w:tr>
    </w:tbl>
    <w:p w:rsidR="00261A7B" w:rsidRPr="00261A7B" w:rsidRDefault="00261A7B" w:rsidP="00D13189">
      <w:pPr>
        <w:tabs>
          <w:tab w:val="left" w:pos="360"/>
        </w:tabs>
        <w:spacing w:after="0"/>
        <w:ind w:right="72"/>
        <w:jc w:val="both"/>
        <w:rPr>
          <w:rFonts w:ascii="Trebuchet MS" w:eastAsia="Times New Roman" w:hAnsi="Trebuchet MS" w:cs="Calibri"/>
          <w:i/>
          <w:color w:val="000000"/>
          <w:sz w:val="24"/>
          <w:szCs w:val="24"/>
        </w:rPr>
      </w:pPr>
    </w:p>
    <w:p w:rsidR="00261A7B" w:rsidRPr="00261A7B" w:rsidRDefault="00261A7B" w:rsidP="00D13189">
      <w:pPr>
        <w:tabs>
          <w:tab w:val="left" w:pos="360"/>
        </w:tabs>
        <w:spacing w:after="0"/>
        <w:ind w:right="72"/>
        <w:jc w:val="both"/>
        <w:rPr>
          <w:rFonts w:ascii="Trebuchet MS" w:eastAsia="Times New Roman" w:hAnsi="Trebuchet MS" w:cs="Calibri"/>
          <w:i/>
          <w:sz w:val="24"/>
          <w:szCs w:val="24"/>
        </w:rPr>
      </w:pPr>
      <w:r w:rsidRPr="00261A7B">
        <w:rPr>
          <w:rFonts w:ascii="Trebuchet MS" w:eastAsia="Times New Roman" w:hAnsi="Trebuchet MS" w:cs="Calibri"/>
          <w:i/>
          <w:color w:val="000000"/>
          <w:sz w:val="24"/>
          <w:szCs w:val="24"/>
        </w:rPr>
        <w:t>Dacă verificarea documentelor confirmă faptul că i</w:t>
      </w:r>
      <w:r w:rsidRPr="00261A7B">
        <w:rPr>
          <w:rFonts w:ascii="Trebuchet MS" w:hAnsi="Trebuchet MS" w:cs="Calibri"/>
          <w:i/>
          <w:sz w:val="24"/>
          <w:szCs w:val="24"/>
        </w:rPr>
        <w:t xml:space="preserve">nvestiția se încadreză în cel puțin unul din tipurile de sprijin prevăzute prin Măsura 6.5/6B, </w:t>
      </w:r>
      <w:r w:rsidRPr="00261A7B">
        <w:rPr>
          <w:rFonts w:ascii="Trebuchet MS" w:eastAsia="Times New Roman" w:hAnsi="Trebuchet MS" w:cs="Calibri"/>
          <w:i/>
          <w:sz w:val="24"/>
          <w:szCs w:val="24"/>
        </w:rPr>
        <w:t>se va bifa caseta “da” pentru verificare. În caz contrar, expertul bifează casuţa din coloana NU şi motivează poziţia în rubrica „Observaţii”, criteriul de eligibilitate nefiind îndeplinit.</w:t>
      </w:r>
    </w:p>
    <w:p w:rsidR="00261A7B" w:rsidRPr="00261A7B" w:rsidRDefault="00261A7B" w:rsidP="00D13189">
      <w:pPr>
        <w:pStyle w:val="Listparagraf"/>
        <w:widowControl w:val="0"/>
        <w:tabs>
          <w:tab w:val="left" w:pos="180"/>
          <w:tab w:val="left" w:pos="270"/>
        </w:tabs>
        <w:autoSpaceDE w:val="0"/>
        <w:autoSpaceDN w:val="0"/>
        <w:adjustRightInd w:val="0"/>
        <w:ind w:left="0"/>
        <w:jc w:val="both"/>
        <w:rPr>
          <w:rFonts w:ascii="Trebuchet MS" w:hAnsi="Trebuchet MS"/>
          <w:b/>
          <w:sz w:val="24"/>
          <w:szCs w:val="24"/>
        </w:rPr>
      </w:pPr>
    </w:p>
    <w:p w:rsidR="00261A7B" w:rsidRPr="00261A7B" w:rsidRDefault="00261A7B" w:rsidP="00D13189">
      <w:pPr>
        <w:rPr>
          <w:rFonts w:ascii="Trebuchet MS" w:hAnsi="Trebuchet MS"/>
          <w:sz w:val="24"/>
          <w:szCs w:val="24"/>
        </w:rPr>
      </w:pPr>
      <w:r w:rsidRPr="00261A7B">
        <w:rPr>
          <w:rFonts w:ascii="Trebuchet MS" w:hAnsi="Trebuchet MS" w:cs="Trebuchet MS,Bold"/>
          <w:bCs/>
          <w:sz w:val="24"/>
          <w:szCs w:val="24"/>
        </w:rPr>
        <w:lastRenderedPageBreak/>
        <w:t xml:space="preserve">ES7. </w:t>
      </w:r>
      <w:r w:rsidRPr="00261A7B">
        <w:rPr>
          <w:rFonts w:ascii="Trebuchet MS" w:hAnsi="Trebuchet MS"/>
          <w:sz w:val="24"/>
          <w:szCs w:val="24"/>
        </w:rPr>
        <w:t>Investiția va demostra necesitatea și oportunitatea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9"/>
        <w:gridCol w:w="5154"/>
      </w:tblGrid>
      <w:tr w:rsidR="00261A7B" w:rsidRPr="00261A7B" w:rsidTr="00261A7B">
        <w:tc>
          <w:tcPr>
            <w:tcW w:w="4759" w:type="dxa"/>
            <w:shd w:val="clear" w:color="auto" w:fill="C0C0C0"/>
          </w:tcPr>
          <w:p w:rsidR="00261A7B" w:rsidRPr="00261A7B" w:rsidRDefault="00261A7B" w:rsidP="00D13189">
            <w:pPr>
              <w:keepNext/>
              <w:spacing w:after="0"/>
              <w:ind w:left="-540" w:firstLine="540"/>
              <w:jc w:val="both"/>
              <w:outlineLvl w:val="0"/>
              <w:rPr>
                <w:rFonts w:ascii="Trebuchet MS" w:eastAsia="Times New Roman" w:hAnsi="Trebuchet MS" w:cs="Calibri"/>
                <w:b/>
                <w:bCs/>
                <w:sz w:val="24"/>
                <w:szCs w:val="24"/>
              </w:rPr>
            </w:pPr>
            <w:r w:rsidRPr="00261A7B">
              <w:rPr>
                <w:rFonts w:ascii="Trebuchet MS" w:eastAsia="Times New Roman" w:hAnsi="Trebuchet MS" w:cs="Calibri"/>
                <w:b/>
                <w:bCs/>
                <w:sz w:val="24"/>
                <w:szCs w:val="24"/>
              </w:rPr>
              <w:t xml:space="preserve">DOCUMENTE PREZENTATE </w:t>
            </w:r>
          </w:p>
        </w:tc>
        <w:tc>
          <w:tcPr>
            <w:tcW w:w="5154" w:type="dxa"/>
            <w:shd w:val="clear" w:color="auto" w:fill="C0C0C0"/>
          </w:tcPr>
          <w:p w:rsidR="00261A7B" w:rsidRPr="00261A7B" w:rsidRDefault="00261A7B" w:rsidP="00D13189">
            <w:pPr>
              <w:spacing w:after="0"/>
              <w:ind w:firstLine="540"/>
              <w:jc w:val="both"/>
              <w:rPr>
                <w:rFonts w:ascii="Trebuchet MS" w:eastAsia="Times New Roman" w:hAnsi="Trebuchet MS" w:cs="Calibri"/>
                <w:b/>
                <w:sz w:val="24"/>
                <w:szCs w:val="24"/>
                <w:lang w:eastAsia="fr-FR"/>
              </w:rPr>
            </w:pPr>
            <w:r w:rsidRPr="00261A7B">
              <w:rPr>
                <w:rFonts w:ascii="Trebuchet MS" w:eastAsia="Times New Roman" w:hAnsi="Trebuchet MS" w:cs="Calibri"/>
                <w:sz w:val="24"/>
                <w:szCs w:val="24"/>
                <w:lang w:eastAsia="fr-FR"/>
              </w:rPr>
              <w:t>PUNCTE DE VERIFICAT ÎN CADRUL DOCUMENTELOR PREZENTATE</w:t>
            </w:r>
          </w:p>
        </w:tc>
      </w:tr>
      <w:tr w:rsidR="00261A7B" w:rsidRPr="00261A7B" w:rsidTr="00261A7B">
        <w:trPr>
          <w:trHeight w:val="2538"/>
        </w:trPr>
        <w:tc>
          <w:tcPr>
            <w:tcW w:w="4759" w:type="dxa"/>
          </w:tcPr>
          <w:p w:rsidR="00261A7B" w:rsidRPr="00261A7B" w:rsidRDefault="00BB0EF2" w:rsidP="00D13189">
            <w:pPr>
              <w:pStyle w:val="Listparagraf"/>
              <w:widowControl w:val="0"/>
              <w:numPr>
                <w:ilvl w:val="0"/>
                <w:numId w:val="11"/>
              </w:numPr>
              <w:tabs>
                <w:tab w:val="left" w:pos="0"/>
                <w:tab w:val="left" w:pos="212"/>
              </w:tabs>
              <w:autoSpaceDE w:val="0"/>
              <w:autoSpaceDN w:val="0"/>
              <w:adjustRightInd w:val="0"/>
              <w:spacing w:after="0"/>
              <w:ind w:left="0" w:right="73" w:firstLine="0"/>
              <w:jc w:val="both"/>
              <w:rPr>
                <w:rFonts w:ascii="Trebuchet MS" w:hAnsi="Trebuchet MS" w:cs="Calibri"/>
                <w:sz w:val="24"/>
                <w:szCs w:val="24"/>
                <w:lang w:eastAsia="fr-FR"/>
              </w:rPr>
            </w:pPr>
            <w:r>
              <w:rPr>
                <w:rFonts w:ascii="Trebuchet MS" w:hAnsi="Trebuchet MS"/>
                <w:sz w:val="24"/>
                <w:szCs w:val="24"/>
              </w:rPr>
              <w:t>Memoriul justificativ/</w:t>
            </w:r>
            <w:r w:rsidR="00261A7B" w:rsidRPr="00261A7B">
              <w:rPr>
                <w:rFonts w:ascii="Trebuchet MS" w:hAnsi="Trebuchet MS"/>
                <w:sz w:val="24"/>
                <w:szCs w:val="24"/>
              </w:rPr>
              <w:t>Studiul de Fezabilitate/Documentația de Avizare pentru Lucrări- de Intervenții inclusiv Analiza Cost Beneficiu</w:t>
            </w:r>
            <w:r w:rsidR="00261A7B" w:rsidRPr="00261A7B">
              <w:rPr>
                <w:rFonts w:ascii="Trebuchet MS" w:hAnsi="Trebuchet MS" w:cs="Calibri"/>
                <w:sz w:val="24"/>
                <w:szCs w:val="24"/>
                <w:lang w:eastAsia="fr-FR"/>
              </w:rPr>
              <w:t xml:space="preserve"> </w:t>
            </w:r>
          </w:p>
          <w:p w:rsidR="00261A7B" w:rsidRPr="00261A7B" w:rsidRDefault="00261A7B" w:rsidP="00D13189">
            <w:pPr>
              <w:pStyle w:val="Listparagraf"/>
              <w:widowControl w:val="0"/>
              <w:numPr>
                <w:ilvl w:val="0"/>
                <w:numId w:val="11"/>
              </w:numPr>
              <w:tabs>
                <w:tab w:val="left" w:pos="0"/>
                <w:tab w:val="left" w:pos="212"/>
              </w:tabs>
              <w:autoSpaceDE w:val="0"/>
              <w:autoSpaceDN w:val="0"/>
              <w:adjustRightInd w:val="0"/>
              <w:spacing w:after="0"/>
              <w:ind w:left="0" w:right="73" w:firstLine="0"/>
              <w:jc w:val="both"/>
              <w:rPr>
                <w:rFonts w:ascii="Trebuchet MS" w:hAnsi="Trebuchet MS" w:cs="Calibri"/>
                <w:sz w:val="24"/>
                <w:szCs w:val="24"/>
                <w:lang w:eastAsia="fr-FR"/>
              </w:rPr>
            </w:pPr>
            <w:r w:rsidRPr="00261A7B">
              <w:rPr>
                <w:rFonts w:ascii="Trebuchet MS" w:hAnsi="Trebuchet MS" w:cs="Calibri"/>
                <w:sz w:val="24"/>
                <w:szCs w:val="24"/>
                <w:lang w:eastAsia="fr-FR"/>
              </w:rPr>
              <w:t xml:space="preserve"> Hotărâre de Consiliu Local / Hotărârile de Consiliu Local (în cazul ADI)/ Hotărârea Adunarii Generale a ONG/Unități de cult pentru implementarea proiectului/ Hotărârea AGA pentru implementarea proiectului</w:t>
            </w:r>
          </w:p>
          <w:p w:rsidR="00261A7B" w:rsidRPr="00261A7B" w:rsidRDefault="00261A7B" w:rsidP="00D13189">
            <w:pPr>
              <w:tabs>
                <w:tab w:val="left" w:pos="212"/>
              </w:tabs>
              <w:spacing w:after="0"/>
              <w:ind w:firstLine="20"/>
              <w:jc w:val="both"/>
              <w:rPr>
                <w:rFonts w:ascii="Trebuchet MS" w:hAnsi="Trebuchet MS" w:cs="Calibri"/>
                <w:sz w:val="24"/>
                <w:szCs w:val="24"/>
                <w:lang w:eastAsia="fr-FR"/>
              </w:rPr>
            </w:pPr>
            <w:r w:rsidRPr="00261A7B">
              <w:rPr>
                <w:rFonts w:ascii="Trebuchet MS" w:hAnsi="Trebuchet MS" w:cs="Calibri"/>
                <w:sz w:val="24"/>
                <w:szCs w:val="24"/>
                <w:lang w:eastAsia="fr-FR"/>
              </w:rPr>
              <w:t>•</w:t>
            </w:r>
            <w:r w:rsidRPr="00261A7B">
              <w:rPr>
                <w:rFonts w:ascii="Trebuchet MS" w:hAnsi="Trebuchet MS" w:cs="Calibri"/>
                <w:sz w:val="24"/>
                <w:szCs w:val="24"/>
                <w:lang w:eastAsia="fr-FR"/>
              </w:rPr>
              <w:tab/>
              <w:t>necesitatea, oportunitatea și potențialul  economic al investiției;</w:t>
            </w:r>
          </w:p>
        </w:tc>
        <w:tc>
          <w:tcPr>
            <w:tcW w:w="5154" w:type="dxa"/>
          </w:tcPr>
          <w:p w:rsidR="00261A7B" w:rsidRPr="00261A7B" w:rsidRDefault="00261A7B" w:rsidP="00D13189">
            <w:pPr>
              <w:pBdr>
                <w:left w:val="single" w:sz="8" w:space="0" w:color="auto"/>
              </w:pBdr>
              <w:spacing w:before="100" w:beforeAutospacing="1" w:after="0"/>
              <w:jc w:val="both"/>
              <w:rPr>
                <w:rFonts w:ascii="Trebuchet MS" w:hAnsi="Trebuchet MS" w:cs="Calibri"/>
                <w:i/>
                <w:sz w:val="24"/>
                <w:szCs w:val="24"/>
                <w:lang w:eastAsia="fr-FR"/>
              </w:rPr>
            </w:pPr>
            <w:r w:rsidRPr="00261A7B">
              <w:rPr>
                <w:rFonts w:ascii="Trebuchet MS" w:hAnsi="Trebuchet MS" w:cs="Calibri"/>
                <w:i/>
                <w:sz w:val="24"/>
                <w:szCs w:val="24"/>
                <w:lang w:eastAsia="fr-FR"/>
              </w:rPr>
              <w:t xml:space="preserve">Expertul verifică </w:t>
            </w:r>
            <w:r w:rsidRPr="00261A7B">
              <w:rPr>
                <w:rFonts w:ascii="Trebuchet MS" w:hAnsi="Trebuchet MS" w:cs="Calibri"/>
                <w:i/>
                <w:sz w:val="24"/>
                <w:szCs w:val="24"/>
              </w:rPr>
              <w:t xml:space="preserve">în baza informaţiilor din </w:t>
            </w:r>
            <w:r w:rsidR="00BB0EF2" w:rsidRPr="00BB0EF2">
              <w:rPr>
                <w:rFonts w:ascii="Trebuchet MS" w:hAnsi="Trebuchet MS"/>
                <w:i/>
                <w:sz w:val="24"/>
                <w:szCs w:val="24"/>
              </w:rPr>
              <w:t>Memoriul justificativ/</w:t>
            </w:r>
            <w:r w:rsidRPr="00261A7B">
              <w:rPr>
                <w:rFonts w:ascii="Trebuchet MS" w:hAnsi="Trebuchet MS" w:cs="Calibri"/>
                <w:i/>
                <w:sz w:val="24"/>
                <w:szCs w:val="24"/>
              </w:rPr>
              <w:t xml:space="preserve">Studiul de Fezabilitate / Documentațiile de Avizare a Lucrărilor de Intervenții și </w:t>
            </w:r>
            <w:r w:rsidRPr="00261A7B">
              <w:rPr>
                <w:rFonts w:ascii="Trebuchet MS" w:hAnsi="Trebuchet MS" w:cs="Calibri"/>
                <w:i/>
                <w:sz w:val="24"/>
                <w:szCs w:val="24"/>
                <w:lang w:eastAsia="fr-FR"/>
              </w:rPr>
              <w:t>Hotărârea Consiliului Local/Consiliilor Locale (în cazul ADI)/ Hotărârea Adunarii Generale a ONG/ Unități de cult pentru implementarea proiectului/ Hotărârea AGA pentru implementarea proiectului</w:t>
            </w:r>
            <w:r w:rsidRPr="00261A7B">
              <w:rPr>
                <w:rFonts w:ascii="Trebuchet MS" w:hAnsi="Trebuchet MS" w:cs="Calibri"/>
                <w:i/>
                <w:sz w:val="24"/>
                <w:szCs w:val="24"/>
                <w:lang w:eastAsia="fr-FR"/>
              </w:rPr>
              <w:tab/>
              <w:t>necesitatea, oportunitatea și potențialul  economic al investiției;</w:t>
            </w:r>
          </w:p>
          <w:p w:rsidR="00261A7B" w:rsidRPr="00261A7B" w:rsidRDefault="00261A7B" w:rsidP="00D13189">
            <w:pPr>
              <w:widowControl w:val="0"/>
              <w:tabs>
                <w:tab w:val="left" w:pos="0"/>
                <w:tab w:val="left" w:pos="800"/>
              </w:tabs>
              <w:autoSpaceDE w:val="0"/>
              <w:autoSpaceDN w:val="0"/>
              <w:adjustRightInd w:val="0"/>
              <w:spacing w:after="0"/>
              <w:ind w:left="-5" w:hanging="86"/>
              <w:contextualSpacing/>
              <w:jc w:val="both"/>
              <w:rPr>
                <w:rFonts w:ascii="Trebuchet MS" w:hAnsi="Trebuchet MS" w:cs="Calibri"/>
                <w:color w:val="000000"/>
                <w:sz w:val="24"/>
                <w:szCs w:val="24"/>
              </w:rPr>
            </w:pPr>
          </w:p>
        </w:tc>
      </w:tr>
    </w:tbl>
    <w:p w:rsidR="00261A7B" w:rsidRPr="00261A7B" w:rsidRDefault="00261A7B" w:rsidP="00D13189">
      <w:pPr>
        <w:spacing w:after="0"/>
        <w:rPr>
          <w:rFonts w:ascii="Trebuchet MS" w:eastAsia="Times New Roman" w:hAnsi="Trebuchet MS" w:cs="Calibri"/>
          <w:bCs/>
          <w:sz w:val="24"/>
          <w:szCs w:val="24"/>
        </w:rPr>
      </w:pPr>
    </w:p>
    <w:p w:rsidR="00261A7B" w:rsidRPr="00261A7B" w:rsidRDefault="00261A7B" w:rsidP="00D13189">
      <w:pPr>
        <w:spacing w:after="0"/>
        <w:rPr>
          <w:rFonts w:ascii="Trebuchet MS" w:hAnsi="Trebuchet MS"/>
          <w:b/>
          <w:i/>
          <w:sz w:val="24"/>
          <w:szCs w:val="24"/>
        </w:rPr>
      </w:pPr>
      <w:r w:rsidRPr="00261A7B">
        <w:rPr>
          <w:rFonts w:ascii="Trebuchet MS" w:eastAsia="Times New Roman" w:hAnsi="Trebuchet MS" w:cs="Calibri"/>
          <w:bCs/>
          <w:i/>
          <w:sz w:val="24"/>
          <w:szCs w:val="24"/>
        </w:rPr>
        <w:t xml:space="preserve">Dacă verificarea documentelor confirmă </w:t>
      </w:r>
      <w:r w:rsidRPr="00261A7B">
        <w:rPr>
          <w:rFonts w:ascii="Trebuchet MS" w:eastAsia="Times New Roman" w:hAnsi="Trebuchet MS" w:cs="Calibri"/>
          <w:b/>
          <w:bCs/>
          <w:i/>
          <w:sz w:val="24"/>
          <w:szCs w:val="24"/>
        </w:rPr>
        <w:t>necesitatea, oportunitatea și potențialul economic al investiției</w:t>
      </w:r>
      <w:r w:rsidRPr="00261A7B">
        <w:rPr>
          <w:rFonts w:ascii="Trebuchet MS" w:eastAsia="Times New Roman" w:hAnsi="Trebuchet MS" w:cs="Calibri"/>
          <w:bCs/>
          <w:i/>
          <w:sz w:val="24"/>
          <w:szCs w:val="24"/>
        </w:rPr>
        <w:t xml:space="preserve">, expertul bifează căsuţa din coloana DA din fişa de verificare. În caz contrar, expertul bifează căsuţa din coloana NU şi motivează poziţia lui în rubrica „Observaţii” din </w:t>
      </w:r>
      <w:r w:rsidR="00C924E8" w:rsidRPr="00261A7B">
        <w:rPr>
          <w:rFonts w:ascii="Trebuchet MS" w:eastAsia="Times New Roman" w:hAnsi="Trebuchet MS" w:cs="Calibri"/>
          <w:bCs/>
          <w:i/>
          <w:sz w:val="24"/>
          <w:szCs w:val="24"/>
        </w:rPr>
        <w:t xml:space="preserve">fişa </w:t>
      </w:r>
      <w:r w:rsidR="00C924E8">
        <w:rPr>
          <w:rFonts w:ascii="Trebuchet MS" w:eastAsia="Times New Roman" w:hAnsi="Trebuchet MS" w:cs="Calibri"/>
          <w:bCs/>
          <w:i/>
          <w:sz w:val="24"/>
          <w:szCs w:val="24"/>
        </w:rPr>
        <w:t>CS 6.5/6B</w:t>
      </w:r>
      <w:r w:rsidRPr="00261A7B">
        <w:rPr>
          <w:rFonts w:ascii="Trebuchet MS" w:eastAsia="Times New Roman" w:hAnsi="Trebuchet MS" w:cs="Calibri"/>
          <w:bCs/>
          <w:i/>
          <w:sz w:val="24"/>
          <w:szCs w:val="24"/>
        </w:rPr>
        <w:t>, proiectul fiind neeligibil.</w:t>
      </w:r>
    </w:p>
    <w:p w:rsidR="00261A7B" w:rsidRPr="00261A7B" w:rsidRDefault="00261A7B" w:rsidP="00D13189">
      <w:pPr>
        <w:rPr>
          <w:rFonts w:ascii="Trebuchet MS" w:hAnsi="Trebuchet MS"/>
          <w:sz w:val="24"/>
          <w:szCs w:val="24"/>
        </w:rPr>
      </w:pPr>
    </w:p>
    <w:p w:rsidR="00261A7B" w:rsidRDefault="00261A7B" w:rsidP="00D13189">
      <w:pPr>
        <w:pStyle w:val="Listparagraf"/>
        <w:numPr>
          <w:ilvl w:val="0"/>
          <w:numId w:val="8"/>
        </w:numPr>
        <w:tabs>
          <w:tab w:val="left" w:pos="284"/>
        </w:tabs>
        <w:ind w:left="0" w:firstLine="0"/>
        <w:rPr>
          <w:rFonts w:ascii="Trebuchet MS" w:hAnsi="Trebuchet MS"/>
          <w:b/>
          <w:sz w:val="24"/>
          <w:szCs w:val="24"/>
        </w:rPr>
      </w:pPr>
      <w:bookmarkStart w:id="8" w:name="_Hlk505970874"/>
      <w:r w:rsidRPr="00261A7B">
        <w:rPr>
          <w:rFonts w:ascii="Trebuchet MS" w:hAnsi="Trebuchet MS"/>
          <w:b/>
          <w:sz w:val="24"/>
          <w:szCs w:val="24"/>
        </w:rPr>
        <w:t>VERIFICAREA BUGETULUI INDICATIV</w:t>
      </w:r>
    </w:p>
    <w:p w:rsidR="001A4961" w:rsidRPr="001A4961" w:rsidRDefault="001A4961" w:rsidP="00D13189">
      <w:pPr>
        <w:autoSpaceDE w:val="0"/>
        <w:autoSpaceDN w:val="0"/>
        <w:adjustRightInd w:val="0"/>
        <w:spacing w:after="0"/>
        <w:rPr>
          <w:rFonts w:ascii="Trebuchet MS" w:hAnsi="Trebuchet MS" w:cs="Calibri"/>
          <w:color w:val="000000"/>
          <w:sz w:val="24"/>
          <w:szCs w:val="24"/>
        </w:rPr>
      </w:pPr>
      <w:r w:rsidRPr="001A4961">
        <w:rPr>
          <w:rFonts w:ascii="Trebuchet MS" w:hAnsi="Trebuchet MS" w:cs="Calibri"/>
          <w:color w:val="000000"/>
          <w:sz w:val="24"/>
          <w:szCs w:val="24"/>
        </w:rPr>
        <w:t xml:space="preserve">Verificarea constă în asigurarea că toate costurile de investiţii propuse pentru finanţare sunt eligibile şi calculele sunt corecte iar Bugetul indicativ este structurat pe capitole şi subcapitole. </w:t>
      </w:r>
    </w:p>
    <w:p w:rsidR="001A4961" w:rsidRPr="001A4961" w:rsidRDefault="001A4961" w:rsidP="00D13189">
      <w:pPr>
        <w:autoSpaceDE w:val="0"/>
        <w:autoSpaceDN w:val="0"/>
        <w:adjustRightInd w:val="0"/>
        <w:spacing w:after="0"/>
        <w:rPr>
          <w:rFonts w:ascii="Trebuchet MS" w:hAnsi="Trebuchet MS" w:cs="Calibri"/>
          <w:color w:val="000000"/>
          <w:sz w:val="24"/>
          <w:szCs w:val="24"/>
        </w:rPr>
      </w:pPr>
      <w:r w:rsidRPr="001A4961">
        <w:rPr>
          <w:rFonts w:ascii="Trebuchet MS" w:hAnsi="Trebuchet MS" w:cs="Calibri"/>
          <w:color w:val="000000"/>
          <w:sz w:val="24"/>
          <w:szCs w:val="24"/>
        </w:rPr>
        <w:t xml:space="preserve">Se completează matricea de verificare a Bugetului indicativ în format electronic, se printează şi se atașează la FIȘA DE EVALUARE A ELIGIBILITĂȚII PROIECTULUI DOCUMENTE </w:t>
      </w:r>
    </w:p>
    <w:p w:rsidR="001A4961" w:rsidRPr="001A4961" w:rsidRDefault="001A4961" w:rsidP="00D13189">
      <w:pPr>
        <w:autoSpaceDE w:val="0"/>
        <w:autoSpaceDN w:val="0"/>
        <w:adjustRightInd w:val="0"/>
        <w:spacing w:after="0"/>
        <w:rPr>
          <w:rFonts w:ascii="Trebuchet MS" w:hAnsi="Trebuchet MS" w:cs="Calibri"/>
          <w:color w:val="000000"/>
          <w:sz w:val="24"/>
          <w:szCs w:val="24"/>
        </w:rPr>
      </w:pPr>
      <w:r w:rsidRPr="001A4961">
        <w:rPr>
          <w:rFonts w:ascii="Trebuchet MS" w:hAnsi="Trebuchet MS" w:cs="Calibri"/>
          <w:color w:val="000000"/>
          <w:sz w:val="24"/>
          <w:szCs w:val="24"/>
        </w:rPr>
        <w:t xml:space="preserve">Verificarea constă în asigurarea că toate costurile de investiţii propuse pentru finanţare sunt eligibile şi calculele sunt corecte iar Bugetul indicativ este structurat pe capitole şi subcapitole. </w:t>
      </w:r>
    </w:p>
    <w:p w:rsidR="001A4961" w:rsidRDefault="001A4961" w:rsidP="00D13189">
      <w:pPr>
        <w:tabs>
          <w:tab w:val="left" w:pos="284"/>
        </w:tabs>
        <w:rPr>
          <w:rFonts w:ascii="Trebuchet MS" w:hAnsi="Trebuchet MS" w:cs="Calibri"/>
          <w:color w:val="000000"/>
          <w:sz w:val="24"/>
          <w:szCs w:val="24"/>
        </w:rPr>
      </w:pPr>
      <w:r w:rsidRPr="001A4961">
        <w:rPr>
          <w:rFonts w:ascii="Trebuchet MS" w:hAnsi="Trebuchet MS" w:cs="Calibri"/>
          <w:color w:val="000000"/>
          <w:sz w:val="24"/>
          <w:szCs w:val="24"/>
        </w:rPr>
        <w:t>Expertul verifică în Cererea de finanțare care este actul normativ care a stat la baza întocmirii SF/DALI: H.G. nr. 28/2008 – pentru obiectivele/proiectele de investiții menționate la art.15 din HG nr.907/2016</w:t>
      </w:r>
    </w:p>
    <w:p w:rsidR="001A4961" w:rsidRDefault="001A4961" w:rsidP="00D13189">
      <w:pPr>
        <w:tabs>
          <w:tab w:val="left" w:pos="284"/>
        </w:tabs>
        <w:rPr>
          <w:rFonts w:ascii="Trebuchet MS" w:hAnsi="Trebuchet MS"/>
          <w:sz w:val="24"/>
          <w:szCs w:val="24"/>
        </w:rPr>
      </w:pPr>
      <w:r w:rsidRPr="001A4961">
        <w:rPr>
          <w:rFonts w:ascii="Trebuchet MS" w:hAnsi="Trebuchet MS"/>
          <w:sz w:val="24"/>
          <w:szCs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p w:rsidR="001A4961" w:rsidRPr="001A4961" w:rsidRDefault="001A4961" w:rsidP="00D13189">
      <w:pPr>
        <w:autoSpaceDE w:val="0"/>
        <w:autoSpaceDN w:val="0"/>
        <w:adjustRightInd w:val="0"/>
        <w:spacing w:after="0"/>
        <w:rPr>
          <w:rFonts w:ascii="Trebuchet MS" w:hAnsi="Trebuchet MS" w:cs="Calibri"/>
          <w:color w:val="000000"/>
          <w:sz w:val="24"/>
          <w:szCs w:val="24"/>
        </w:rPr>
      </w:pPr>
      <w:r w:rsidRPr="001A4961">
        <w:rPr>
          <w:rFonts w:ascii="Trebuchet MS" w:hAnsi="Trebuchet MS" w:cs="Calibri"/>
          <w:color w:val="000000"/>
          <w:sz w:val="24"/>
          <w:szCs w:val="24"/>
        </w:rPr>
        <w:t xml:space="preserve">În cazul în care solicitantul a depus cererea de finanțare conform H.G. nr. 28/2008 se verifică dacă a fost atașat la dosarul cererii de finanțare documentul în baza căreia obiectivul de </w:t>
      </w:r>
      <w:r w:rsidRPr="001A4961">
        <w:rPr>
          <w:rFonts w:ascii="Trebuchet MS" w:hAnsi="Trebuchet MS" w:cs="Calibri"/>
          <w:color w:val="000000"/>
          <w:sz w:val="24"/>
          <w:szCs w:val="24"/>
        </w:rPr>
        <w:lastRenderedPageBreak/>
        <w:t xml:space="preserve">investiție este exceptat de la prevederile H.G. nr. 907/2016 în conformitate cu Art. 15 din această hotărâre. </w:t>
      </w:r>
    </w:p>
    <w:p w:rsidR="001A4961" w:rsidRDefault="001A4961" w:rsidP="00D13189">
      <w:pPr>
        <w:tabs>
          <w:tab w:val="left" w:pos="284"/>
        </w:tabs>
        <w:rPr>
          <w:rFonts w:ascii="Trebuchet MS" w:hAnsi="Trebuchet MS" w:cs="Calibri"/>
          <w:color w:val="000000"/>
          <w:sz w:val="24"/>
          <w:szCs w:val="24"/>
        </w:rPr>
      </w:pPr>
      <w:r w:rsidRPr="001A4961">
        <w:rPr>
          <w:rFonts w:ascii="Trebuchet MS" w:hAnsi="Trebuchet MS" w:cs="Calibri"/>
          <w:color w:val="000000"/>
          <w:sz w:val="24"/>
          <w:szCs w:val="24"/>
        </w:rPr>
        <w:t>Dacă SF/ DALI a fost elaborat conform H.G. nr. 28/2008 fără ca obiectivul de investiție să se înscrie în prevederile Art. 15 din H.G. nr. 907/2016, atunci proiectul este neeligibil.</w:t>
      </w:r>
    </w:p>
    <w:tbl>
      <w:tblPr>
        <w:tblpPr w:leftFromText="180" w:rightFromText="180" w:vertAnchor="text" w:horzAnchor="margin" w:tblpXSpec="right" w:tblpY="149"/>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949"/>
      </w:tblGrid>
      <w:tr w:rsidR="00625B9C" w:rsidRPr="00261A7B" w:rsidTr="00E35231">
        <w:tc>
          <w:tcPr>
            <w:tcW w:w="3544" w:type="dxa"/>
            <w:shd w:val="clear" w:color="auto" w:fill="C0C0C0"/>
          </w:tcPr>
          <w:p w:rsidR="00625B9C" w:rsidRPr="00261A7B" w:rsidRDefault="00625B9C" w:rsidP="00D13189">
            <w:pPr>
              <w:spacing w:after="0"/>
              <w:rPr>
                <w:rFonts w:ascii="Trebuchet MS" w:eastAsia="Times New Roman" w:hAnsi="Trebuchet MS" w:cs="Calibri"/>
                <w:b/>
                <w:bCs/>
                <w:sz w:val="24"/>
                <w:szCs w:val="24"/>
              </w:rPr>
            </w:pPr>
            <w:r w:rsidRPr="00261A7B">
              <w:rPr>
                <w:rFonts w:ascii="Trebuchet MS" w:eastAsia="Times New Roman" w:hAnsi="Trebuchet MS" w:cs="Calibri"/>
                <w:b/>
                <w:sz w:val="24"/>
                <w:szCs w:val="24"/>
                <w:lang w:eastAsia="fr-FR"/>
              </w:rPr>
              <w:t>DOCUMENTE</w:t>
            </w:r>
            <w:r w:rsidRPr="00261A7B">
              <w:rPr>
                <w:rFonts w:ascii="Trebuchet MS" w:eastAsia="Times New Roman" w:hAnsi="Trebuchet MS" w:cs="Calibri"/>
                <w:b/>
                <w:bCs/>
                <w:sz w:val="24"/>
                <w:szCs w:val="24"/>
              </w:rPr>
              <w:t xml:space="preserve">  PREZENTATE</w:t>
            </w:r>
          </w:p>
        </w:tc>
        <w:tc>
          <w:tcPr>
            <w:tcW w:w="6949" w:type="dxa"/>
            <w:shd w:val="clear" w:color="auto" w:fill="C0C0C0"/>
          </w:tcPr>
          <w:p w:rsidR="00625B9C" w:rsidRPr="00261A7B" w:rsidRDefault="00625B9C" w:rsidP="00D13189">
            <w:pPr>
              <w:spacing w:after="0"/>
              <w:ind w:firstLine="540"/>
              <w:jc w:val="center"/>
              <w:rPr>
                <w:rFonts w:ascii="Trebuchet MS" w:eastAsia="Times New Roman" w:hAnsi="Trebuchet MS" w:cs="Calibri"/>
                <w:b/>
                <w:sz w:val="24"/>
                <w:szCs w:val="24"/>
                <w:lang w:eastAsia="fr-FR"/>
              </w:rPr>
            </w:pPr>
            <w:r w:rsidRPr="00261A7B">
              <w:rPr>
                <w:rFonts w:ascii="Trebuchet MS" w:eastAsia="Times New Roman" w:hAnsi="Trebuchet MS" w:cs="Calibri"/>
                <w:b/>
                <w:sz w:val="24"/>
                <w:szCs w:val="24"/>
                <w:lang w:eastAsia="fr-FR"/>
              </w:rPr>
              <w:t>PUNCTE DE VERIFICAT ÎN CADRUL DOCUMENTELOR PREZENTATE</w:t>
            </w:r>
          </w:p>
        </w:tc>
      </w:tr>
      <w:tr w:rsidR="00625B9C" w:rsidRPr="00625B9C" w:rsidTr="00E35231">
        <w:trPr>
          <w:trHeight w:val="697"/>
        </w:trPr>
        <w:tc>
          <w:tcPr>
            <w:tcW w:w="3544" w:type="dxa"/>
          </w:tcPr>
          <w:p w:rsidR="00625B9C" w:rsidRPr="00625B9C" w:rsidRDefault="00625B9C" w:rsidP="00D13189">
            <w:pPr>
              <w:spacing w:after="0"/>
              <w:jc w:val="both"/>
              <w:rPr>
                <w:rFonts w:ascii="Trebuchet MS" w:eastAsia="Times New Roman" w:hAnsi="Trebuchet MS" w:cs="Calibri"/>
                <w:sz w:val="24"/>
                <w:szCs w:val="24"/>
                <w:lang w:eastAsia="fr-FR"/>
              </w:rPr>
            </w:pPr>
            <w:r w:rsidRPr="00625B9C">
              <w:rPr>
                <w:rFonts w:ascii="Trebuchet MS" w:eastAsia="Times New Roman" w:hAnsi="Trebuchet MS" w:cs="Calibri"/>
                <w:sz w:val="24"/>
                <w:szCs w:val="24"/>
                <w:lang w:eastAsia="fr-FR"/>
              </w:rPr>
              <w:t>Cererea de finanțare/</w:t>
            </w:r>
            <w:r w:rsidRPr="00625B9C">
              <w:rPr>
                <w:rFonts w:ascii="Trebuchet MS" w:hAnsi="Trebuchet MS"/>
                <w:sz w:val="24"/>
                <w:szCs w:val="24"/>
              </w:rPr>
              <w:t xml:space="preserve">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 </w:t>
            </w:r>
          </w:p>
          <w:p w:rsidR="00625B9C" w:rsidRPr="00625B9C" w:rsidRDefault="00625B9C" w:rsidP="00D13189">
            <w:pPr>
              <w:spacing w:after="0"/>
              <w:jc w:val="both"/>
              <w:rPr>
                <w:rFonts w:ascii="Trebuchet MS" w:eastAsia="Times New Roman" w:hAnsi="Trebuchet MS" w:cs="Calibri"/>
                <w:sz w:val="24"/>
                <w:szCs w:val="24"/>
                <w:lang w:eastAsia="fr-FR"/>
              </w:rPr>
            </w:pPr>
            <w:r w:rsidRPr="00625B9C">
              <w:rPr>
                <w:rFonts w:ascii="Trebuchet MS" w:eastAsia="Times New Roman" w:hAnsi="Trebuchet MS" w:cs="Calibri"/>
                <w:sz w:val="24"/>
                <w:szCs w:val="24"/>
                <w:lang w:eastAsia="fr-FR"/>
              </w:rPr>
              <w:t xml:space="preserve"> </w:t>
            </w:r>
          </w:p>
        </w:tc>
        <w:tc>
          <w:tcPr>
            <w:tcW w:w="6949" w:type="dxa"/>
          </w:tcPr>
          <w:p w:rsidR="00625B9C" w:rsidRPr="00625B9C" w:rsidRDefault="00625B9C" w:rsidP="00D13189">
            <w:pPr>
              <w:pStyle w:val="Default"/>
              <w:spacing w:line="276" w:lineRule="auto"/>
              <w:jc w:val="both"/>
              <w:rPr>
                <w:rFonts w:ascii="Trebuchet MS" w:hAnsi="Trebuchet MS"/>
              </w:rPr>
            </w:pPr>
            <w:r w:rsidRPr="00625B9C">
              <w:rPr>
                <w:rFonts w:ascii="Trebuchet MS" w:hAnsi="Trebuchet MS"/>
              </w:rPr>
              <w:t xml:space="preserve">Se verifică Bugetul indicativ din cererea de finanţare prin corelarea informaţiilor menţionate de solicitant în liniile bugetare cu prevederile din fişa tehnică a sub-măsurii. </w:t>
            </w:r>
          </w:p>
          <w:p w:rsidR="00625B9C" w:rsidRPr="00625B9C" w:rsidRDefault="00625B9C" w:rsidP="00D13189">
            <w:pPr>
              <w:pStyle w:val="Default"/>
              <w:spacing w:line="276" w:lineRule="auto"/>
              <w:jc w:val="both"/>
              <w:rPr>
                <w:rFonts w:ascii="Trebuchet MS" w:hAnsi="Trebuchet MS"/>
              </w:rPr>
            </w:pPr>
            <w:r w:rsidRPr="00625B9C">
              <w:rPr>
                <w:rFonts w:ascii="Trebuchet MS" w:hAnsi="Trebuchet MS"/>
              </w:rPr>
              <w:t xml:space="preserve">Se va verifica dacă tipurile de cheltuieli şi sumele înscrise sunt corecte şi corespund devizului general al investiţiei. </w:t>
            </w:r>
          </w:p>
          <w:p w:rsidR="00625B9C" w:rsidRPr="00625B9C" w:rsidRDefault="00625B9C" w:rsidP="00D13189">
            <w:pPr>
              <w:pStyle w:val="Default"/>
              <w:spacing w:line="276" w:lineRule="auto"/>
              <w:jc w:val="both"/>
              <w:rPr>
                <w:rFonts w:ascii="Trebuchet MS" w:hAnsi="Trebuchet MS"/>
              </w:rPr>
            </w:pPr>
            <w:r w:rsidRPr="00625B9C">
              <w:rPr>
                <w:rFonts w:ascii="Trebuchet MS" w:hAnsi="Trebuchet MS"/>
              </w:rPr>
              <w:t xml:space="preserve">Bugetul indicativ se verifică astfel: </w:t>
            </w:r>
          </w:p>
          <w:p w:rsidR="00625B9C" w:rsidRPr="00625B9C" w:rsidRDefault="00625B9C" w:rsidP="00D13189">
            <w:pPr>
              <w:pStyle w:val="Default"/>
              <w:spacing w:line="276" w:lineRule="auto"/>
              <w:jc w:val="both"/>
              <w:rPr>
                <w:rFonts w:ascii="Trebuchet MS" w:hAnsi="Trebuchet MS"/>
              </w:rPr>
            </w:pPr>
            <w:r w:rsidRPr="00625B9C">
              <w:rPr>
                <w:rFonts w:ascii="Trebuchet MS" w:hAnsi="Trebuchet MS"/>
              </w:rPr>
              <w:t xml:space="preserve">- valoarea eligibilă pentru fiecare capitol să fie egală cu valoarea eligibilă din devize; </w:t>
            </w:r>
          </w:p>
          <w:p w:rsidR="00625B9C" w:rsidRPr="00625B9C" w:rsidRDefault="00625B9C" w:rsidP="00D13189">
            <w:pPr>
              <w:pStyle w:val="Default"/>
              <w:spacing w:line="276" w:lineRule="auto"/>
              <w:jc w:val="both"/>
              <w:rPr>
                <w:rFonts w:ascii="Trebuchet MS" w:hAnsi="Trebuchet MS"/>
              </w:rPr>
            </w:pPr>
            <w:r w:rsidRPr="00625B9C">
              <w:rPr>
                <w:rFonts w:ascii="Trebuchet MS" w:hAnsi="Trebuchet MS"/>
              </w:rPr>
              <w:t xml:space="preserve">- valoarea pentru fiecare capitol sa fie egală cu valoarea din devizul general, fără TVA; </w:t>
            </w:r>
          </w:p>
          <w:p w:rsidR="00625B9C" w:rsidRPr="00625B9C" w:rsidRDefault="00625B9C" w:rsidP="00D13189">
            <w:pPr>
              <w:pStyle w:val="Default"/>
              <w:spacing w:line="276" w:lineRule="auto"/>
              <w:jc w:val="both"/>
              <w:rPr>
                <w:rFonts w:ascii="Trebuchet MS" w:hAnsi="Trebuchet MS"/>
              </w:rPr>
            </w:pPr>
            <w:r w:rsidRPr="00625B9C">
              <w:rPr>
                <w:rFonts w:ascii="Trebuchet MS" w:hAnsi="Trebuchet MS"/>
              </w:rPr>
              <w:t xml:space="preserve">- în matricea de verificare a bugetului indicativ se completează „Actualizarea” din bugetul indicativ al CF, care nu se regăsește în devizul general; </w:t>
            </w:r>
          </w:p>
          <w:p w:rsidR="00625B9C" w:rsidRPr="00625B9C" w:rsidRDefault="00625B9C" w:rsidP="00D13189">
            <w:pPr>
              <w:pStyle w:val="Default"/>
              <w:spacing w:line="276" w:lineRule="auto"/>
              <w:jc w:val="both"/>
              <w:rPr>
                <w:rFonts w:ascii="Trebuchet MS" w:hAnsi="Trebuchet MS"/>
              </w:rPr>
            </w:pPr>
            <w:r w:rsidRPr="00625B9C">
              <w:rPr>
                <w:rFonts w:ascii="Trebuchet MS" w:hAnsi="Trebuchet MS"/>
              </w:rPr>
              <w:t xml:space="preserve">- în bugetul indicativ valoarea TVA este egală cu valoarea TVA din devizul general. </w:t>
            </w:r>
          </w:p>
          <w:p w:rsidR="00625B9C" w:rsidRPr="00625B9C" w:rsidRDefault="00625B9C" w:rsidP="00D13189">
            <w:pPr>
              <w:pStyle w:val="Default"/>
              <w:spacing w:line="276" w:lineRule="auto"/>
              <w:jc w:val="both"/>
              <w:rPr>
                <w:rFonts w:ascii="Trebuchet MS" w:hAnsi="Trebuchet MS"/>
              </w:rPr>
            </w:pPr>
            <w:r w:rsidRPr="00625B9C">
              <w:rPr>
                <w:rFonts w:ascii="Trebuchet MS" w:hAnsi="Trebuchet MS"/>
              </w:rPr>
              <w:t xml:space="preserve">Cheile de verificare sunt următoarele: </w:t>
            </w:r>
          </w:p>
          <w:p w:rsidR="00625B9C" w:rsidRPr="00625B9C" w:rsidRDefault="00625B9C" w:rsidP="00D13189">
            <w:pPr>
              <w:pStyle w:val="Default"/>
              <w:spacing w:line="276" w:lineRule="auto"/>
              <w:jc w:val="both"/>
              <w:rPr>
                <w:rFonts w:ascii="Trebuchet MS" w:hAnsi="Trebuchet MS"/>
              </w:rPr>
            </w:pPr>
            <w:r w:rsidRPr="00625B9C">
              <w:rPr>
                <w:rFonts w:ascii="Trebuchet MS" w:hAnsi="Trebuchet MS"/>
              </w:rPr>
              <w:t>- valoarea cheltuielilor eligibile de la Cap. 3 &lt; 10% din (cheltuieli eligibile de la subCap 1.2 + subCap. 1.3 + Cap.2 + Cap.</w:t>
            </w:r>
            <w:proofErr w:type="gramStart"/>
            <w:r w:rsidRPr="00625B9C">
              <w:rPr>
                <w:rFonts w:ascii="Trebuchet MS" w:hAnsi="Trebuchet MS"/>
              </w:rPr>
              <w:t>4 )</w:t>
            </w:r>
            <w:proofErr w:type="gramEnd"/>
            <w:r w:rsidRPr="00625B9C">
              <w:rPr>
                <w:rFonts w:ascii="Trebuchet MS" w:hAnsi="Trebuchet MS"/>
              </w:rPr>
              <w:t xml:space="preserve">; </w:t>
            </w:r>
          </w:p>
          <w:p w:rsidR="00625B9C" w:rsidRPr="00625B9C" w:rsidRDefault="00625B9C" w:rsidP="00D13189">
            <w:pPr>
              <w:pStyle w:val="Default"/>
              <w:spacing w:line="276" w:lineRule="auto"/>
              <w:jc w:val="both"/>
              <w:rPr>
                <w:rFonts w:ascii="Trebuchet MS" w:hAnsi="Trebuchet MS"/>
              </w:rPr>
            </w:pPr>
            <w:r w:rsidRPr="00625B9C">
              <w:rPr>
                <w:rFonts w:ascii="Trebuchet MS" w:hAnsi="Trebuchet MS"/>
              </w:rPr>
              <w:t xml:space="preserve">- cheltuieli diverse şi neprevăzute (Pct. 5.3) trebuie să fie trecute în rubrica neeligibil; </w:t>
            </w:r>
          </w:p>
          <w:p w:rsidR="00625B9C" w:rsidRPr="00625B9C" w:rsidRDefault="00625B9C" w:rsidP="00D13189">
            <w:pPr>
              <w:pStyle w:val="Default"/>
              <w:spacing w:line="276" w:lineRule="auto"/>
              <w:jc w:val="both"/>
              <w:rPr>
                <w:rFonts w:ascii="Trebuchet MS" w:hAnsi="Trebuchet MS"/>
              </w:rPr>
            </w:pPr>
            <w:r w:rsidRPr="00625B9C">
              <w:rPr>
                <w:rFonts w:ascii="Trebuchet MS" w:hAnsi="Trebuchet MS"/>
              </w:rPr>
              <w:t xml:space="preserve">- actualizarea nu poate depăşi 5% din totalul cheltuielilor eligibile. </w:t>
            </w:r>
          </w:p>
          <w:p w:rsidR="00625B9C" w:rsidRPr="00625B9C" w:rsidRDefault="00625B9C" w:rsidP="00D13189">
            <w:pPr>
              <w:pStyle w:val="Default"/>
              <w:spacing w:line="276" w:lineRule="auto"/>
              <w:jc w:val="both"/>
              <w:rPr>
                <w:rFonts w:ascii="Trebuchet MS" w:hAnsi="Trebuchet MS"/>
              </w:rPr>
            </w:pPr>
            <w:r w:rsidRPr="00625B9C">
              <w:rPr>
                <w:rFonts w:ascii="Trebuchet MS" w:hAnsi="Trebuchet MS"/>
              </w:rPr>
              <w:t xml:space="preserve">Se verifică corectitudinea calculului. </w:t>
            </w:r>
          </w:p>
          <w:p w:rsidR="00625B9C" w:rsidRPr="00625B9C" w:rsidRDefault="00625B9C" w:rsidP="00D13189">
            <w:pPr>
              <w:pBdr>
                <w:left w:val="single" w:sz="8" w:space="0" w:color="auto"/>
              </w:pBdr>
              <w:tabs>
                <w:tab w:val="left" w:pos="284"/>
              </w:tabs>
              <w:spacing w:before="120" w:beforeAutospacing="1" w:after="0" w:afterAutospacing="1"/>
              <w:jc w:val="both"/>
              <w:rPr>
                <w:rFonts w:ascii="Trebuchet MS" w:eastAsia="Times New Roman" w:hAnsi="Trebuchet MS" w:cs="Calibri"/>
                <w:sz w:val="24"/>
                <w:szCs w:val="24"/>
                <w:lang w:eastAsia="fr-FR"/>
              </w:rPr>
            </w:pPr>
            <w:r w:rsidRPr="00625B9C">
              <w:rPr>
                <w:rFonts w:ascii="Trebuchet MS" w:hAnsi="Trebuchet MS"/>
                <w:sz w:val="24"/>
                <w:szCs w:val="24"/>
              </w:rPr>
              <w:t xml:space="preserve">Se verifică corelarea datelor prezentate în Devizul general cu cele prezentate în studiul de fezabilitate. </w:t>
            </w:r>
          </w:p>
        </w:tc>
      </w:tr>
    </w:tbl>
    <w:p w:rsidR="001A4961" w:rsidRPr="00625B9C" w:rsidRDefault="001A4961" w:rsidP="00D13189">
      <w:pPr>
        <w:tabs>
          <w:tab w:val="left" w:pos="284"/>
        </w:tabs>
        <w:rPr>
          <w:rFonts w:ascii="Trebuchet MS" w:hAnsi="Trebuchet MS"/>
          <w:b/>
          <w:sz w:val="24"/>
          <w:szCs w:val="24"/>
        </w:rPr>
      </w:pPr>
    </w:p>
    <w:p w:rsidR="00625B9C" w:rsidRPr="00625B9C" w:rsidRDefault="00625B9C" w:rsidP="00D13189">
      <w:pPr>
        <w:tabs>
          <w:tab w:val="left" w:pos="284"/>
        </w:tabs>
        <w:rPr>
          <w:rFonts w:ascii="Trebuchet MS" w:hAnsi="Trebuchet MS"/>
          <w:b/>
          <w:sz w:val="24"/>
          <w:szCs w:val="24"/>
        </w:rPr>
      </w:pPr>
      <w:r w:rsidRPr="00625B9C">
        <w:rPr>
          <w:rFonts w:ascii="Trebuchet MS" w:hAnsi="Trebuchet MS"/>
          <w:sz w:val="24"/>
          <w:szCs w:val="24"/>
        </w:rPr>
        <w:t>Verificarea constă în asigurarea că toate costurile de investiţii propuse pentru finanţare sunt eligibile şi calculele sunt corecte iar Bugetul indicativ este structurat pe capitole și subcapitole.</w:t>
      </w:r>
    </w:p>
    <w:p w:rsidR="001A4961" w:rsidRPr="001A4961" w:rsidRDefault="001A4961" w:rsidP="00D13189">
      <w:pPr>
        <w:tabs>
          <w:tab w:val="left" w:pos="284"/>
        </w:tabs>
        <w:rPr>
          <w:rFonts w:ascii="Trebuchet MS" w:hAnsi="Trebuchet MS"/>
          <w:b/>
          <w:sz w:val="24"/>
          <w:szCs w:val="24"/>
        </w:rPr>
      </w:pPr>
    </w:p>
    <w:p w:rsidR="00261A7B" w:rsidRDefault="00261A7B" w:rsidP="00D13189">
      <w:pPr>
        <w:pStyle w:val="Listparagraf"/>
        <w:numPr>
          <w:ilvl w:val="0"/>
          <w:numId w:val="14"/>
        </w:numPr>
        <w:tabs>
          <w:tab w:val="left" w:pos="284"/>
        </w:tabs>
        <w:autoSpaceDE w:val="0"/>
        <w:autoSpaceDN w:val="0"/>
        <w:adjustRightInd w:val="0"/>
        <w:ind w:left="0" w:firstLine="0"/>
        <w:jc w:val="both"/>
        <w:rPr>
          <w:rFonts w:ascii="Trebuchet MS" w:hAnsi="Trebuchet MS" w:cs="Trebuchet MS"/>
          <w:sz w:val="24"/>
          <w:szCs w:val="24"/>
        </w:rPr>
      </w:pPr>
      <w:r w:rsidRPr="00261A7B">
        <w:rPr>
          <w:rFonts w:ascii="Trebuchet MS" w:hAnsi="Trebuchet MS" w:cs="Trebuchet MS"/>
          <w:sz w:val="24"/>
          <w:szCs w:val="24"/>
        </w:rPr>
        <w:lastRenderedPageBreak/>
        <w:t>Informațiile furnizate în cadrul bugetului indicativ din cererea de finanțare sunt corecte și sunt în conformitate cu devizul general și devizele pe obiect precizate în Memoriul justificativ/Studiul de fezabilitate?</w:t>
      </w:r>
    </w:p>
    <w:p w:rsidR="00625B9C" w:rsidRPr="00625B9C" w:rsidRDefault="00625B9C" w:rsidP="00D13189">
      <w:pPr>
        <w:autoSpaceDE w:val="0"/>
        <w:autoSpaceDN w:val="0"/>
        <w:adjustRightInd w:val="0"/>
        <w:spacing w:after="0"/>
        <w:jc w:val="both"/>
        <w:rPr>
          <w:rFonts w:ascii="Trebuchet MS" w:hAnsi="Trebuchet MS" w:cs="Calibri"/>
          <w:color w:val="000000"/>
          <w:sz w:val="24"/>
          <w:szCs w:val="24"/>
        </w:rPr>
      </w:pPr>
      <w:r w:rsidRPr="00625B9C">
        <w:rPr>
          <w:rFonts w:ascii="Trebuchet MS" w:hAnsi="Trebuchet MS" w:cs="Calibri"/>
          <w:color w:val="000000"/>
          <w:sz w:val="24"/>
          <w:szCs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625B9C" w:rsidRPr="00625B9C" w:rsidRDefault="00625B9C" w:rsidP="00D13189">
      <w:pPr>
        <w:autoSpaceDE w:val="0"/>
        <w:autoSpaceDN w:val="0"/>
        <w:adjustRightInd w:val="0"/>
        <w:spacing w:after="0"/>
        <w:jc w:val="both"/>
        <w:rPr>
          <w:rFonts w:ascii="Trebuchet MS" w:hAnsi="Trebuchet MS" w:cs="Calibri"/>
          <w:color w:val="000000"/>
          <w:sz w:val="24"/>
          <w:szCs w:val="24"/>
        </w:rPr>
      </w:pPr>
      <w:r w:rsidRPr="00625B9C">
        <w:rPr>
          <w:rFonts w:ascii="Trebuchet MS" w:hAnsi="Trebuchet MS" w:cs="Calibri"/>
          <w:color w:val="000000"/>
          <w:sz w:val="24"/>
          <w:szCs w:val="24"/>
        </w:rPr>
        <w:t xml:space="preserve">Observație: </w:t>
      </w:r>
    </w:p>
    <w:p w:rsidR="00625B9C" w:rsidRPr="00625B9C" w:rsidRDefault="00625B9C" w:rsidP="00D13189">
      <w:pPr>
        <w:autoSpaceDE w:val="0"/>
        <w:autoSpaceDN w:val="0"/>
        <w:adjustRightInd w:val="0"/>
        <w:spacing w:after="0"/>
        <w:jc w:val="both"/>
        <w:rPr>
          <w:rFonts w:ascii="Trebuchet MS" w:hAnsi="Trebuchet MS" w:cs="Calibri"/>
          <w:color w:val="000000"/>
          <w:sz w:val="24"/>
          <w:szCs w:val="24"/>
        </w:rPr>
      </w:pPr>
      <w:r w:rsidRPr="00625B9C">
        <w:rPr>
          <w:rFonts w:ascii="Trebuchet MS" w:hAnsi="Trebuchet MS" w:cs="Calibri"/>
          <w:color w:val="000000"/>
          <w:sz w:val="24"/>
          <w:szCs w:val="24"/>
        </w:rPr>
        <w:t xml:space="preserve">a) Dacă există diferențe de încadrare, în sensul că unele cheltuieli neeligibile sunt trecute în categoria cheltuielilor eligibile, bugetul este retransmis solicitantului pentru recalculare, prin Fișa de solicitare a informaţiilor suplimentare E3.4L. </w:t>
      </w:r>
    </w:p>
    <w:p w:rsidR="00625B9C" w:rsidRDefault="00625B9C" w:rsidP="00D13189">
      <w:pPr>
        <w:pStyle w:val="Listparagraf"/>
        <w:tabs>
          <w:tab w:val="left" w:pos="284"/>
        </w:tabs>
        <w:autoSpaceDE w:val="0"/>
        <w:autoSpaceDN w:val="0"/>
        <w:adjustRightInd w:val="0"/>
        <w:ind w:left="0"/>
        <w:jc w:val="both"/>
        <w:rPr>
          <w:rFonts w:ascii="Trebuchet MS" w:eastAsiaTheme="minorHAnsi" w:hAnsi="Trebuchet MS" w:cs="Calibri"/>
          <w:color w:val="000000"/>
          <w:sz w:val="24"/>
          <w:szCs w:val="24"/>
        </w:rPr>
      </w:pPr>
      <w:r w:rsidRPr="00625B9C">
        <w:rPr>
          <w:rFonts w:ascii="Trebuchet MS" w:eastAsiaTheme="minorHAnsi" w:hAnsi="Trebuchet MS" w:cs="Calibri"/>
          <w:color w:val="000000"/>
          <w:sz w:val="24"/>
          <w:szCs w:val="24"/>
        </w:rPr>
        <w:t xml:space="preserve">Prin transmiterea formularului de raspuns a Fișei de solicitare a informaţiilor suplimentare de către solicitant cu bugetul corectat , expertul va modifica bugetul în Fișa </w:t>
      </w:r>
      <w:r>
        <w:rPr>
          <w:rFonts w:ascii="Trebuchet MS" w:eastAsiaTheme="minorHAnsi" w:hAnsi="Trebuchet MS" w:cs="Calibri"/>
          <w:color w:val="000000"/>
          <w:sz w:val="24"/>
          <w:szCs w:val="24"/>
        </w:rPr>
        <w:t>CE 6.5/6B</w:t>
      </w:r>
      <w:r w:rsidRPr="00625B9C">
        <w:rPr>
          <w:rFonts w:ascii="Trebuchet MS" w:eastAsiaTheme="minorHAnsi" w:hAnsi="Trebuchet MS" w:cs="Calibri"/>
          <w:color w:val="000000"/>
          <w:sz w:val="24"/>
          <w:szCs w:val="24"/>
        </w:rPr>
        <w:t xml:space="preserve"> și bifează DA cu diferențe , motivandu-și poziţia în linia prevăzută în acest scop la rubrica Observații.</w:t>
      </w:r>
    </w:p>
    <w:p w:rsidR="00625B9C" w:rsidRPr="00625B9C" w:rsidRDefault="00625B9C" w:rsidP="00D13189">
      <w:pPr>
        <w:autoSpaceDE w:val="0"/>
        <w:autoSpaceDN w:val="0"/>
        <w:adjustRightInd w:val="0"/>
        <w:spacing w:after="0"/>
        <w:jc w:val="both"/>
        <w:rPr>
          <w:rFonts w:ascii="Trebuchet MS" w:hAnsi="Trebuchet MS" w:cs="Calibri"/>
          <w:color w:val="000000"/>
          <w:sz w:val="24"/>
          <w:szCs w:val="24"/>
        </w:rPr>
      </w:pPr>
      <w:r w:rsidRPr="00625B9C">
        <w:rPr>
          <w:rFonts w:ascii="Trebuchet MS" w:hAnsi="Trebuchet MS" w:cs="Calibri"/>
          <w:color w:val="000000"/>
          <w:sz w:val="24"/>
          <w:szCs w:val="24"/>
        </w:rPr>
        <w:t xml:space="preserve">În cazul în care nu se efectuează corectura de către solicitant prin formularul E3.4L, expertul bifeaza NU și îşi motivează poziţia în linia prevăzută în acest scop la rubrica Observații. </w:t>
      </w:r>
    </w:p>
    <w:p w:rsidR="00625B9C" w:rsidRPr="00625B9C" w:rsidRDefault="00625B9C" w:rsidP="00D13189">
      <w:pPr>
        <w:autoSpaceDE w:val="0"/>
        <w:autoSpaceDN w:val="0"/>
        <w:adjustRightInd w:val="0"/>
        <w:spacing w:after="0"/>
        <w:jc w:val="both"/>
        <w:rPr>
          <w:rFonts w:ascii="Trebuchet MS" w:hAnsi="Trebuchet MS" w:cs="Calibri"/>
          <w:color w:val="000000"/>
          <w:sz w:val="24"/>
          <w:szCs w:val="24"/>
        </w:rPr>
      </w:pPr>
      <w:r w:rsidRPr="00625B9C">
        <w:rPr>
          <w:rFonts w:ascii="Trebuchet MS" w:hAnsi="Trebuchet MS" w:cs="Calibri"/>
          <w:color w:val="000000"/>
          <w:sz w:val="24"/>
          <w:szCs w:val="24"/>
        </w:rPr>
        <w:t xml:space="preserve">b) Dacă există mici diferențe de calcul în cererea de finanţare față de devizul general şi devizele pe obiect, expertul efectuează modificarile în buget şi în matricea de verificare a Bugetului indicativ din fișa </w:t>
      </w:r>
      <w:r>
        <w:rPr>
          <w:rFonts w:ascii="Trebuchet MS" w:hAnsi="Trebuchet MS" w:cs="Calibri"/>
          <w:color w:val="000000"/>
          <w:sz w:val="24"/>
          <w:szCs w:val="24"/>
        </w:rPr>
        <w:t>CS 6.5/6B</w:t>
      </w:r>
      <w:r w:rsidRPr="00625B9C">
        <w:rPr>
          <w:rFonts w:ascii="Trebuchet MS" w:hAnsi="Trebuchet MS" w:cs="Calibri"/>
          <w:color w:val="000000"/>
          <w:sz w:val="24"/>
          <w:szCs w:val="24"/>
        </w:rPr>
        <w:t xml:space="preserve"> (în baza informațiilor din formularul E3.4L trimis de către solicitant referitoare la diferențele de calcul , și bifează caseta corespunzatoare DA cu diferențe. În acest caz se vor oferi explicaţii în rubrica Observaţii. </w:t>
      </w:r>
    </w:p>
    <w:p w:rsidR="00625B9C" w:rsidRPr="00625B9C" w:rsidRDefault="00625B9C" w:rsidP="00D13189">
      <w:pPr>
        <w:autoSpaceDE w:val="0"/>
        <w:autoSpaceDN w:val="0"/>
        <w:adjustRightInd w:val="0"/>
        <w:spacing w:after="0"/>
        <w:jc w:val="both"/>
        <w:rPr>
          <w:rFonts w:ascii="Trebuchet MS" w:hAnsi="Trebuchet MS" w:cs="Calibri"/>
          <w:color w:val="000000"/>
          <w:sz w:val="24"/>
          <w:szCs w:val="24"/>
        </w:rPr>
      </w:pPr>
      <w:r w:rsidRPr="00625B9C">
        <w:rPr>
          <w:rFonts w:ascii="Trebuchet MS" w:hAnsi="Trebuchet MS" w:cs="Calibri"/>
          <w:color w:val="000000"/>
          <w:sz w:val="24"/>
          <w:szCs w:val="24"/>
        </w:rPr>
        <w:t xml:space="preserve">În cazul în care nu se efectuează corectura de către solicitant prin formularul E3.4L, expertul bifează NU și îşi motivează poziţia în linia prevăzută în acest scop la rubrica Observații. </w:t>
      </w:r>
    </w:p>
    <w:p w:rsidR="00625B9C" w:rsidRPr="00625B9C" w:rsidRDefault="00625B9C" w:rsidP="00D13189">
      <w:pPr>
        <w:autoSpaceDE w:val="0"/>
        <w:autoSpaceDN w:val="0"/>
        <w:adjustRightInd w:val="0"/>
        <w:spacing w:after="0"/>
        <w:jc w:val="both"/>
        <w:rPr>
          <w:rFonts w:ascii="Trebuchet MS" w:hAnsi="Trebuchet MS" w:cs="Calibri"/>
          <w:color w:val="000000"/>
          <w:sz w:val="24"/>
          <w:szCs w:val="24"/>
        </w:rPr>
      </w:pPr>
      <w:r w:rsidRPr="00625B9C">
        <w:rPr>
          <w:rFonts w:ascii="Trebuchet MS" w:hAnsi="Trebuchet MS" w:cs="Calibri"/>
          <w:color w:val="000000"/>
          <w:sz w:val="24"/>
          <w:szCs w:val="24"/>
        </w:rPr>
        <w:t xml:space="preserve">Cererea de finanţare este declarată eligibilă prin bifarea casuței corespunzatoare DA/DA cu diferente. </w:t>
      </w:r>
    </w:p>
    <w:p w:rsidR="00261A7B" w:rsidRPr="00625B9C" w:rsidRDefault="00625B9C" w:rsidP="00D13189">
      <w:pPr>
        <w:pStyle w:val="Listparagraf"/>
        <w:tabs>
          <w:tab w:val="left" w:pos="284"/>
        </w:tabs>
        <w:autoSpaceDE w:val="0"/>
        <w:autoSpaceDN w:val="0"/>
        <w:adjustRightInd w:val="0"/>
        <w:ind w:left="0"/>
        <w:jc w:val="both"/>
        <w:rPr>
          <w:rFonts w:ascii="Trebuchet MS" w:hAnsi="Trebuchet MS" w:cs="Trebuchet MS"/>
          <w:sz w:val="24"/>
          <w:szCs w:val="24"/>
        </w:rPr>
      </w:pPr>
      <w:r w:rsidRPr="00625B9C">
        <w:rPr>
          <w:rFonts w:ascii="Trebuchet MS" w:eastAsiaTheme="minorHAnsi" w:hAnsi="Trebuchet MS" w:cs="Calibri"/>
          <w:color w:val="000000"/>
          <w:sz w:val="24"/>
          <w:szCs w:val="24"/>
        </w:rPr>
        <w:t>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w:t>
      </w:r>
    </w:p>
    <w:p w:rsidR="00261A7B" w:rsidRPr="00261A7B" w:rsidRDefault="00261A7B" w:rsidP="00D13189">
      <w:pPr>
        <w:autoSpaceDE w:val="0"/>
        <w:autoSpaceDN w:val="0"/>
        <w:adjustRightInd w:val="0"/>
        <w:spacing w:after="0"/>
        <w:jc w:val="both"/>
        <w:rPr>
          <w:rFonts w:ascii="Trebuchet MS" w:hAnsi="Trebuchet MS"/>
          <w:b/>
          <w:sz w:val="24"/>
          <w:szCs w:val="24"/>
        </w:rPr>
      </w:pPr>
      <w:r w:rsidRPr="00261A7B">
        <w:rPr>
          <w:rFonts w:ascii="Trebuchet MS" w:hAnsi="Trebuchet MS" w:cs="Trebuchet MS"/>
          <w:b/>
          <w:sz w:val="24"/>
          <w:szCs w:val="24"/>
        </w:rPr>
        <w:t>2 Verificarea corectitudinii ratei de schimb. Rata de conversie între Euro și moneda națională pentru România este cea publicată de Banca Central Europeană pe Internet la adresa: http://www.ecb.int/index.html (se anexează pagina conținând cursul BCE din data întocmirii Memoriului justificativ/Studiului de fezabilitate/</w:t>
      </w:r>
      <w:r w:rsidRPr="00261A7B">
        <w:rPr>
          <w:rFonts w:ascii="Trebuchet MS" w:hAnsi="Trebuchet MS"/>
          <w:b/>
          <w:sz w:val="24"/>
          <w:szCs w:val="24"/>
        </w:rPr>
        <w:t xml:space="preserve"> Documentația de Avizare a Lucrărilor de Intervenții)</w:t>
      </w:r>
    </w:p>
    <w:p w:rsidR="00261A7B" w:rsidRPr="00261A7B" w:rsidRDefault="00261A7B" w:rsidP="00D13189">
      <w:pPr>
        <w:spacing w:after="0"/>
        <w:rPr>
          <w:rFonts w:ascii="Trebuchet MS" w:hAnsi="Trebuchet MS"/>
          <w:sz w:val="24"/>
          <w:szCs w:val="24"/>
        </w:rPr>
      </w:pP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t xml:space="preserve">Expertul verifica dacă data şi rata de schimb din cererea de finanţare şi cea utilizata in devizul general din </w:t>
      </w:r>
      <w:r w:rsidR="00C712FA">
        <w:rPr>
          <w:rFonts w:ascii="Trebuchet MS" w:eastAsia="Times New Roman" w:hAnsi="Trebuchet MS" w:cs="Calibri"/>
          <w:i/>
          <w:sz w:val="24"/>
          <w:szCs w:val="24"/>
        </w:rPr>
        <w:t>Memoriul justificativ/S</w:t>
      </w:r>
      <w:r w:rsidRPr="00261A7B">
        <w:rPr>
          <w:rFonts w:ascii="Trebuchet MS" w:eastAsia="Times New Roman" w:hAnsi="Trebuchet MS" w:cs="Calibri"/>
          <w:i/>
          <w:sz w:val="24"/>
          <w:szCs w:val="24"/>
        </w:rPr>
        <w:t>tudiul de fezabilitate/Documentaţia de Avizare pentru Lucrări de Intervenţii</w:t>
      </w:r>
      <w:r w:rsidRPr="00261A7B" w:rsidDel="005A3C6B">
        <w:rPr>
          <w:rFonts w:ascii="Trebuchet MS" w:eastAsia="Times New Roman" w:hAnsi="Trebuchet MS" w:cs="Calibri"/>
          <w:i/>
          <w:sz w:val="24"/>
          <w:szCs w:val="24"/>
        </w:rPr>
        <w:t xml:space="preserve"> </w:t>
      </w:r>
      <w:r w:rsidRPr="00261A7B">
        <w:rPr>
          <w:rFonts w:ascii="Trebuchet MS" w:eastAsia="Times New Roman" w:hAnsi="Trebuchet MS" w:cs="Calibri"/>
          <w:i/>
          <w:sz w:val="24"/>
          <w:szCs w:val="24"/>
        </w:rPr>
        <w:t xml:space="preserve">shett-ul ) corespund cu cea </w:t>
      </w:r>
      <w:r w:rsidRPr="00261A7B">
        <w:rPr>
          <w:rFonts w:ascii="Trebuchet MS" w:eastAsia="Times New Roman" w:hAnsi="Trebuchet MS" w:cs="Calibri"/>
          <w:i/>
          <w:sz w:val="24"/>
          <w:szCs w:val="24"/>
          <w:u w:val="single"/>
        </w:rPr>
        <w:t>publicată de Banca Central Europeana pe Internet la adresa : &lt;http://www.ecb.int/index.html&gt;</w:t>
      </w:r>
      <w:r w:rsidRPr="00261A7B">
        <w:rPr>
          <w:rFonts w:ascii="Trebuchet MS" w:eastAsia="Times New Roman" w:hAnsi="Trebuchet MS" w:cs="Calibri"/>
          <w:i/>
          <w:sz w:val="24"/>
          <w:szCs w:val="24"/>
        </w:rPr>
        <w:t xml:space="preserve">. Expertul va atasa pagina conţinând </w:t>
      </w:r>
      <w:r w:rsidRPr="00261A7B">
        <w:rPr>
          <w:rFonts w:ascii="Trebuchet MS" w:eastAsia="Times New Roman" w:hAnsi="Trebuchet MS" w:cs="Calibri"/>
          <w:i/>
          <w:sz w:val="24"/>
          <w:szCs w:val="24"/>
        </w:rPr>
        <w:lastRenderedPageBreak/>
        <w:t>cursul BCE din data întocmirii  Memoriului justificativ/Studiului de fezabilitate/</w:t>
      </w:r>
      <w:r w:rsidRPr="00261A7B">
        <w:rPr>
          <w:rFonts w:ascii="Trebuchet MS" w:hAnsi="Trebuchet MS" w:cs="Calibri"/>
          <w:i/>
          <w:sz w:val="24"/>
          <w:szCs w:val="24"/>
        </w:rPr>
        <w:t xml:space="preserve"> Documentația de Avizare a Lucrărilor de Intervenții</w:t>
      </w:r>
      <w:r w:rsidRPr="00261A7B">
        <w:rPr>
          <w:rFonts w:ascii="Trebuchet MS" w:eastAsia="Times New Roman" w:hAnsi="Trebuchet MS" w:cs="Calibri"/>
          <w:i/>
          <w:sz w:val="24"/>
          <w:szCs w:val="24"/>
        </w:rPr>
        <w:t>.</w:t>
      </w: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informaţiilor suplimentare E3.4 L </w:t>
      </w:r>
    </w:p>
    <w:p w:rsidR="00261A7B" w:rsidRPr="00261A7B" w:rsidRDefault="00261A7B" w:rsidP="00D13189">
      <w:pPr>
        <w:rPr>
          <w:rFonts w:ascii="Trebuchet MS" w:hAnsi="Trebuchet MS"/>
          <w:b/>
          <w:sz w:val="24"/>
          <w:szCs w:val="24"/>
        </w:rPr>
      </w:pPr>
    </w:p>
    <w:p w:rsidR="00261A7B" w:rsidRPr="00261A7B" w:rsidRDefault="00261A7B" w:rsidP="00D13189">
      <w:pPr>
        <w:rPr>
          <w:rFonts w:ascii="Trebuchet MS" w:hAnsi="Trebuchet MS" w:cs="Trebuchet MS"/>
          <w:b/>
          <w:sz w:val="24"/>
          <w:szCs w:val="24"/>
        </w:rPr>
      </w:pPr>
      <w:r w:rsidRPr="00261A7B">
        <w:rPr>
          <w:rFonts w:ascii="Trebuchet MS" w:hAnsi="Trebuchet MS" w:cs="Trebuchet MS"/>
          <w:b/>
          <w:sz w:val="24"/>
          <w:szCs w:val="24"/>
        </w:rPr>
        <w:t>3 Sunt investițiile eligibile în conformitate cu cele specificate în măsură?</w:t>
      </w:r>
    </w:p>
    <w:p w:rsidR="00261A7B" w:rsidRDefault="00261A7B" w:rsidP="00D13189">
      <w:pPr>
        <w:jc w:val="both"/>
        <w:rPr>
          <w:rFonts w:ascii="Trebuchet MS" w:hAnsi="Trebuchet MS" w:cs="Helvetica"/>
          <w:i/>
          <w:sz w:val="24"/>
          <w:szCs w:val="24"/>
        </w:rPr>
      </w:pPr>
      <w:r w:rsidRPr="00261A7B">
        <w:rPr>
          <w:rFonts w:ascii="Trebuchet MS" w:eastAsia="Times New Roman" w:hAnsi="Trebuchet MS" w:cs="Calibri"/>
          <w:i/>
          <w:sz w:val="24"/>
          <w:szCs w:val="24"/>
        </w:rPr>
        <w:t>Se verifica lista investiţiilor şi costurilor neeligibile.</w:t>
      </w:r>
      <w:bookmarkStart w:id="9" w:name="_Hlk493844385"/>
      <w:r w:rsidRPr="00261A7B">
        <w:rPr>
          <w:rFonts w:ascii="Trebuchet MS" w:eastAsia="Times New Roman" w:hAnsi="Trebuchet MS" w:cs="Calibri"/>
          <w:i/>
          <w:sz w:val="24"/>
          <w:szCs w:val="24"/>
        </w:rPr>
        <w:t xml:space="preserve"> </w:t>
      </w:r>
      <w:r w:rsidRPr="00261A7B">
        <w:rPr>
          <w:rFonts w:ascii="Trebuchet MS" w:hAnsi="Trebuchet MS" w:cs="Helvetica"/>
          <w:i/>
          <w:sz w:val="24"/>
          <w:szCs w:val="24"/>
        </w:rPr>
        <w:t>Un proiect poate con</w:t>
      </w:r>
      <w:r w:rsidRPr="00261A7B">
        <w:rPr>
          <w:rFonts w:ascii="Trebuchet MS" w:hAnsi="Trebuchet MS" w:cs="TT61t00"/>
          <w:i/>
          <w:sz w:val="24"/>
          <w:szCs w:val="24"/>
        </w:rPr>
        <w:t>ț</w:t>
      </w:r>
      <w:r w:rsidRPr="00261A7B">
        <w:rPr>
          <w:rFonts w:ascii="Trebuchet MS" w:hAnsi="Trebuchet MS" w:cs="Helvetica"/>
          <w:i/>
          <w:sz w:val="24"/>
          <w:szCs w:val="24"/>
        </w:rPr>
        <w:t xml:space="preserve">ine cheltuieli eligibile dar </w:t>
      </w:r>
      <w:r w:rsidRPr="00261A7B">
        <w:rPr>
          <w:rFonts w:ascii="Trebuchet MS" w:hAnsi="Trebuchet MS" w:cs="TT61t00"/>
          <w:i/>
          <w:sz w:val="24"/>
          <w:szCs w:val="24"/>
        </w:rPr>
        <w:t>s</w:t>
      </w:r>
      <w:r w:rsidRPr="00261A7B">
        <w:rPr>
          <w:rFonts w:ascii="Trebuchet MS" w:hAnsi="Trebuchet MS" w:cs="Helvetica"/>
          <w:i/>
          <w:sz w:val="24"/>
          <w:szCs w:val="24"/>
        </w:rPr>
        <w:t xml:space="preserve">i neeligibile. </w:t>
      </w:r>
    </w:p>
    <w:p w:rsidR="00625B9C" w:rsidRPr="00625B9C" w:rsidRDefault="00625B9C" w:rsidP="00D13189">
      <w:pPr>
        <w:autoSpaceDE w:val="0"/>
        <w:autoSpaceDN w:val="0"/>
        <w:adjustRightInd w:val="0"/>
        <w:spacing w:after="0"/>
        <w:rPr>
          <w:rFonts w:ascii="Trebuchet MS" w:hAnsi="Trebuchet MS" w:cs="Calibri"/>
          <w:color w:val="000000"/>
          <w:sz w:val="24"/>
          <w:szCs w:val="24"/>
        </w:rPr>
      </w:pPr>
      <w:r w:rsidRPr="00625B9C">
        <w:rPr>
          <w:rFonts w:ascii="Trebuchet MS" w:hAnsi="Trebuchet MS" w:cs="Calibri"/>
          <w:color w:val="000000"/>
          <w:sz w:val="24"/>
          <w:szCs w:val="24"/>
        </w:rPr>
        <w:t xml:space="preserve">Se verifică dacă cheltuielile neeligibile din fişa măsurii din SDL sunt incluse în devizele pe obiecte și bugetul indicativ. </w:t>
      </w:r>
    </w:p>
    <w:p w:rsidR="00625B9C" w:rsidRPr="00625B9C" w:rsidRDefault="00625B9C" w:rsidP="00D13189">
      <w:pPr>
        <w:autoSpaceDE w:val="0"/>
        <w:autoSpaceDN w:val="0"/>
        <w:adjustRightInd w:val="0"/>
        <w:spacing w:after="0"/>
        <w:rPr>
          <w:rFonts w:ascii="Trebuchet MS" w:hAnsi="Trebuchet MS" w:cs="Calibri"/>
          <w:color w:val="000000"/>
          <w:sz w:val="24"/>
          <w:szCs w:val="24"/>
        </w:rPr>
      </w:pPr>
      <w:r w:rsidRPr="00625B9C">
        <w:rPr>
          <w:rFonts w:ascii="Trebuchet MS" w:hAnsi="Trebuchet MS" w:cs="Calibri"/>
          <w:color w:val="000000"/>
          <w:sz w:val="24"/>
          <w:szCs w:val="24"/>
        </w:rPr>
        <w:t xml:space="preserve">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 </w:t>
      </w:r>
    </w:p>
    <w:p w:rsidR="00625B9C" w:rsidRPr="00625B9C" w:rsidRDefault="00625B9C" w:rsidP="00D13189">
      <w:pPr>
        <w:jc w:val="both"/>
        <w:rPr>
          <w:rFonts w:ascii="Trebuchet MS" w:eastAsia="Times New Roman" w:hAnsi="Trebuchet MS" w:cs="Calibri"/>
          <w:i/>
          <w:sz w:val="24"/>
          <w:szCs w:val="24"/>
        </w:rPr>
      </w:pPr>
      <w:r w:rsidRPr="00625B9C">
        <w:rPr>
          <w:rFonts w:ascii="Trebuchet MS" w:hAnsi="Trebuchet MS" w:cs="Calibri"/>
          <w:color w:val="000000"/>
          <w:sz w:val="24"/>
          <w:szCs w:val="24"/>
        </w:rPr>
        <w:t>Se verifică lista investiţiilor şi costurilor neeligibile şi cu prevederile cap. 8.1 din Programul Naţional de Dezvoltare Rurală 2014 – 2020.</w:t>
      </w:r>
    </w:p>
    <w:p w:rsidR="00261A7B" w:rsidRPr="00261A7B" w:rsidRDefault="00261A7B" w:rsidP="00D13189">
      <w:pPr>
        <w:autoSpaceDE w:val="0"/>
        <w:autoSpaceDN w:val="0"/>
        <w:adjustRightInd w:val="0"/>
        <w:spacing w:after="0"/>
        <w:jc w:val="both"/>
        <w:rPr>
          <w:rFonts w:ascii="Trebuchet MS" w:hAnsi="Trebuchet MS"/>
          <w:bCs/>
          <w:i/>
          <w:iCs/>
          <w:sz w:val="24"/>
          <w:szCs w:val="24"/>
        </w:rPr>
      </w:pPr>
      <w:r w:rsidRPr="00261A7B">
        <w:rPr>
          <w:rFonts w:ascii="Trebuchet MS" w:hAnsi="Trebuchet MS"/>
          <w:bCs/>
          <w:i/>
          <w:iCs/>
          <w:sz w:val="24"/>
          <w:szCs w:val="24"/>
        </w:rPr>
        <w:t xml:space="preserve">Finanțarea va fi acordată doar pentru rambursarea cheltuielilor eligibile, cu o intensitate a sprijinului în conformitate cu </w:t>
      </w:r>
      <w:r w:rsidR="00C924E8">
        <w:rPr>
          <w:rFonts w:ascii="Trebuchet MS" w:hAnsi="Trebuchet MS"/>
          <w:bCs/>
          <w:i/>
          <w:iCs/>
          <w:sz w:val="24"/>
          <w:szCs w:val="24"/>
        </w:rPr>
        <w:t>Ghidul Solicitantului M6.5/6B</w:t>
      </w:r>
      <w:r w:rsidRPr="00261A7B">
        <w:rPr>
          <w:rFonts w:ascii="Trebuchet MS" w:hAnsi="Trebuchet MS"/>
          <w:bCs/>
          <w:i/>
          <w:iCs/>
          <w:sz w:val="24"/>
          <w:szCs w:val="24"/>
        </w:rPr>
        <w:t xml:space="preserve">, în limita valorii maxime a sprijinului. </w:t>
      </w:r>
    </w:p>
    <w:p w:rsidR="00261A7B" w:rsidRPr="00261A7B" w:rsidRDefault="00261A7B" w:rsidP="00D13189">
      <w:pPr>
        <w:autoSpaceDE w:val="0"/>
        <w:autoSpaceDN w:val="0"/>
        <w:adjustRightInd w:val="0"/>
        <w:spacing w:after="0"/>
        <w:jc w:val="both"/>
        <w:rPr>
          <w:rFonts w:ascii="Trebuchet MS" w:hAnsi="Trebuchet MS" w:cs="Helvetica"/>
          <w:i/>
          <w:sz w:val="24"/>
          <w:szCs w:val="24"/>
        </w:rPr>
      </w:pPr>
      <w:r w:rsidRPr="00261A7B">
        <w:rPr>
          <w:rFonts w:ascii="Trebuchet MS" w:hAnsi="Trebuchet MS" w:cs="Helvetica"/>
          <w:i/>
          <w:sz w:val="24"/>
          <w:szCs w:val="24"/>
        </w:rPr>
        <w:t>Fondurile nerambursabile vor fi acordate doar pentru decontarea acelor cheltuieli eligibile, cheltuielile neeligibile urmând a fi suportate integral de c</w:t>
      </w:r>
      <w:r w:rsidRPr="00261A7B">
        <w:rPr>
          <w:rFonts w:ascii="Trebuchet MS" w:hAnsi="Trebuchet MS" w:cs="TT61t00"/>
          <w:i/>
          <w:sz w:val="24"/>
          <w:szCs w:val="24"/>
        </w:rPr>
        <w:t>ă</w:t>
      </w:r>
      <w:r w:rsidRPr="00261A7B">
        <w:rPr>
          <w:rFonts w:ascii="Trebuchet MS" w:hAnsi="Trebuchet MS" w:cs="Helvetica"/>
          <w:i/>
          <w:sz w:val="24"/>
          <w:szCs w:val="24"/>
        </w:rPr>
        <w:t>tre beneficiarul proiectului.</w:t>
      </w:r>
    </w:p>
    <w:p w:rsidR="00261A7B" w:rsidRPr="00261A7B" w:rsidRDefault="00261A7B" w:rsidP="00D13189">
      <w:pPr>
        <w:pStyle w:val="Frspaiere"/>
        <w:spacing w:line="276" w:lineRule="auto"/>
        <w:jc w:val="both"/>
        <w:rPr>
          <w:rFonts w:ascii="Trebuchet MS" w:hAnsi="Trebuchet MS"/>
          <w:i/>
          <w:color w:val="FF0000"/>
          <w:sz w:val="24"/>
          <w:szCs w:val="24"/>
        </w:rPr>
      </w:pPr>
      <w:r w:rsidRPr="00261A7B">
        <w:rPr>
          <w:rFonts w:ascii="Trebuchet MS" w:hAnsi="Trebuchet MS"/>
          <w:i/>
          <w:sz w:val="24"/>
          <w:szCs w:val="24"/>
        </w:rPr>
        <w:t xml:space="preserve">Pentru a fi eligibile, toate cheltuielile aferente implementării proiectelor din cadrul măsurilor incluse în SDL trebuie să fie efectuate pe teritoriul GAL. </w:t>
      </w:r>
    </w:p>
    <w:p w:rsidR="00261A7B" w:rsidRPr="00261A7B" w:rsidRDefault="00261A7B" w:rsidP="00D13189">
      <w:pPr>
        <w:autoSpaceDE w:val="0"/>
        <w:autoSpaceDN w:val="0"/>
        <w:adjustRightInd w:val="0"/>
        <w:spacing w:after="0"/>
        <w:jc w:val="both"/>
        <w:rPr>
          <w:rFonts w:ascii="Trebuchet MS" w:hAnsi="Trebuchet MS"/>
          <w:b/>
          <w:i/>
          <w:sz w:val="24"/>
          <w:szCs w:val="24"/>
        </w:rPr>
      </w:pPr>
      <w:r w:rsidRPr="00261A7B">
        <w:rPr>
          <w:rFonts w:ascii="Trebuchet MS" w:hAnsi="Trebuchet MS"/>
          <w:b/>
          <w:i/>
          <w:sz w:val="24"/>
          <w:szCs w:val="24"/>
        </w:rPr>
        <w:t>Lista indicativă a cheltuielilor eligibile:</w:t>
      </w:r>
    </w:p>
    <w:p w:rsidR="00261A7B" w:rsidRPr="00261A7B" w:rsidRDefault="00261A7B" w:rsidP="00D13189">
      <w:pPr>
        <w:pStyle w:val="Listparagraf"/>
        <w:widowControl w:val="0"/>
        <w:numPr>
          <w:ilvl w:val="0"/>
          <w:numId w:val="18"/>
        </w:numPr>
        <w:autoSpaceDE w:val="0"/>
        <w:autoSpaceDN w:val="0"/>
        <w:adjustRightInd w:val="0"/>
        <w:spacing w:after="0"/>
        <w:jc w:val="both"/>
        <w:rPr>
          <w:rFonts w:ascii="Trebuchet MS" w:hAnsi="Trebuchet MS"/>
          <w:i/>
          <w:sz w:val="24"/>
          <w:szCs w:val="24"/>
        </w:rPr>
      </w:pPr>
      <w:r w:rsidRPr="00261A7B">
        <w:rPr>
          <w:rFonts w:ascii="Trebuchet MS" w:hAnsi="Trebuchet MS"/>
          <w:i/>
          <w:sz w:val="24"/>
          <w:szCs w:val="24"/>
        </w:rPr>
        <w:t xml:space="preserve">Investiții în crearea, îmbunătățirea și extinderea tuturor tipurilor de infrastructură la scară mică, inclusiv investiții în domeniul energiei din surse regenerabile și al economisirii energiei; </w:t>
      </w:r>
    </w:p>
    <w:p w:rsidR="00261A7B" w:rsidRPr="00261A7B" w:rsidRDefault="00261A7B" w:rsidP="00D13189">
      <w:pPr>
        <w:pStyle w:val="Listparagraf"/>
        <w:widowControl w:val="0"/>
        <w:numPr>
          <w:ilvl w:val="0"/>
          <w:numId w:val="18"/>
        </w:numPr>
        <w:autoSpaceDE w:val="0"/>
        <w:autoSpaceDN w:val="0"/>
        <w:adjustRightInd w:val="0"/>
        <w:spacing w:after="0"/>
        <w:jc w:val="both"/>
        <w:rPr>
          <w:rFonts w:ascii="Trebuchet MS" w:hAnsi="Trebuchet MS"/>
          <w:i/>
          <w:sz w:val="24"/>
          <w:szCs w:val="24"/>
        </w:rPr>
      </w:pPr>
      <w:r w:rsidRPr="00261A7B">
        <w:rPr>
          <w:rFonts w:ascii="Trebuchet MS" w:hAnsi="Trebuchet MS"/>
          <w:i/>
          <w:sz w:val="24"/>
          <w:szCs w:val="24"/>
        </w:rPr>
        <w:t xml:space="preserve">Investiții în dotarea cu utilaje si echipamente pentru serviciile publice (de dezăpezire, întreținere spatii verzi, dotări pentru serviciul SVSU etc.); </w:t>
      </w:r>
    </w:p>
    <w:p w:rsidR="00261A7B" w:rsidRPr="00261A7B" w:rsidRDefault="00261A7B" w:rsidP="00D13189">
      <w:pPr>
        <w:pStyle w:val="Listparagraf"/>
        <w:widowControl w:val="0"/>
        <w:numPr>
          <w:ilvl w:val="0"/>
          <w:numId w:val="18"/>
        </w:numPr>
        <w:autoSpaceDE w:val="0"/>
        <w:autoSpaceDN w:val="0"/>
        <w:adjustRightInd w:val="0"/>
        <w:spacing w:after="0"/>
        <w:jc w:val="both"/>
        <w:rPr>
          <w:rFonts w:ascii="Trebuchet MS" w:hAnsi="Trebuchet MS"/>
          <w:i/>
          <w:sz w:val="24"/>
          <w:szCs w:val="24"/>
        </w:rPr>
      </w:pPr>
      <w:r w:rsidRPr="00261A7B">
        <w:rPr>
          <w:rFonts w:ascii="Trebuchet MS" w:hAnsi="Trebuchet MS"/>
          <w:i/>
          <w:sz w:val="24"/>
          <w:szCs w:val="24"/>
        </w:rPr>
        <w:t>Investiții în crearea, îmbunătățirea sau extinderea serviciilor locale de bază destinate populației, inclusiv a celor de agrement, culturale</w:t>
      </w:r>
      <w:r w:rsidRPr="00261A7B">
        <w:rPr>
          <w:rFonts w:ascii="Trebuchet MS" w:hAnsi="Trebuchet MS"/>
          <w:b/>
          <w:i/>
          <w:sz w:val="24"/>
          <w:szCs w:val="24"/>
        </w:rPr>
        <w:t xml:space="preserve">, </w:t>
      </w:r>
      <w:r w:rsidRPr="00261A7B">
        <w:rPr>
          <w:rFonts w:ascii="Trebuchet MS" w:hAnsi="Trebuchet MS"/>
          <w:i/>
          <w:sz w:val="24"/>
          <w:szCs w:val="24"/>
        </w:rPr>
        <w:t>și a infrastructurii aferente. Ex: construcție capele funerare, restaurare imobile de patrimoniu de interes local, terenuri de sport, etc.</w:t>
      </w:r>
    </w:p>
    <w:p w:rsidR="00261A7B" w:rsidRPr="00261A7B" w:rsidRDefault="00261A7B" w:rsidP="00D13189">
      <w:pPr>
        <w:pStyle w:val="Listparagraf"/>
        <w:widowControl w:val="0"/>
        <w:numPr>
          <w:ilvl w:val="0"/>
          <w:numId w:val="18"/>
        </w:numPr>
        <w:autoSpaceDE w:val="0"/>
        <w:autoSpaceDN w:val="0"/>
        <w:adjustRightInd w:val="0"/>
        <w:spacing w:after="0"/>
        <w:jc w:val="both"/>
        <w:rPr>
          <w:rFonts w:ascii="Trebuchet MS" w:hAnsi="Trebuchet MS"/>
          <w:i/>
          <w:sz w:val="24"/>
          <w:szCs w:val="24"/>
        </w:rPr>
      </w:pPr>
      <w:r w:rsidRPr="00261A7B">
        <w:rPr>
          <w:rFonts w:ascii="Trebuchet MS" w:hAnsi="Trebuchet MS"/>
          <w:i/>
          <w:sz w:val="24"/>
          <w:szCs w:val="24"/>
        </w:rPr>
        <w:t xml:space="preserve">Investiții orientate spre transformarea clădirilor sau a altor instalații aflate în interiorul lor în apropierea așezărilor, în scopul îmbunătățirii calității vieții sau al creșterii performanței de mediu a așezării respective; </w:t>
      </w:r>
    </w:p>
    <w:p w:rsidR="00261A7B" w:rsidRPr="00261A7B" w:rsidRDefault="00261A7B" w:rsidP="00D13189">
      <w:pPr>
        <w:pStyle w:val="Listparagraf"/>
        <w:widowControl w:val="0"/>
        <w:numPr>
          <w:ilvl w:val="0"/>
          <w:numId w:val="18"/>
        </w:numPr>
        <w:autoSpaceDE w:val="0"/>
        <w:autoSpaceDN w:val="0"/>
        <w:adjustRightInd w:val="0"/>
        <w:spacing w:after="0"/>
        <w:jc w:val="both"/>
        <w:rPr>
          <w:rFonts w:ascii="Trebuchet MS" w:hAnsi="Trebuchet MS"/>
          <w:i/>
          <w:sz w:val="24"/>
          <w:szCs w:val="24"/>
        </w:rPr>
      </w:pPr>
      <w:r w:rsidRPr="00261A7B">
        <w:rPr>
          <w:rFonts w:ascii="Trebuchet MS" w:hAnsi="Trebuchet MS"/>
          <w:i/>
          <w:sz w:val="24"/>
          <w:szCs w:val="24"/>
        </w:rPr>
        <w:t xml:space="preserve">Construcția, restaurarea, conservarea și dotarea clădirilor/monumentelor din patrimoniul </w:t>
      </w:r>
      <w:r w:rsidRPr="00261A7B">
        <w:rPr>
          <w:rFonts w:ascii="Trebuchet MS" w:hAnsi="Trebuchet MS"/>
          <w:i/>
          <w:sz w:val="24"/>
          <w:szCs w:val="24"/>
        </w:rPr>
        <w:lastRenderedPageBreak/>
        <w:t xml:space="preserve">cultural imobil de interes local; </w:t>
      </w:r>
    </w:p>
    <w:p w:rsidR="00261A7B" w:rsidRPr="00261A7B" w:rsidRDefault="00261A7B" w:rsidP="00D13189">
      <w:pPr>
        <w:pStyle w:val="Listparagraf"/>
        <w:widowControl w:val="0"/>
        <w:numPr>
          <w:ilvl w:val="0"/>
          <w:numId w:val="18"/>
        </w:numPr>
        <w:autoSpaceDE w:val="0"/>
        <w:autoSpaceDN w:val="0"/>
        <w:adjustRightInd w:val="0"/>
        <w:spacing w:after="0"/>
        <w:jc w:val="both"/>
        <w:rPr>
          <w:rFonts w:ascii="Trebuchet MS" w:hAnsi="Trebuchet MS"/>
          <w:i/>
          <w:sz w:val="24"/>
          <w:szCs w:val="24"/>
        </w:rPr>
      </w:pPr>
      <w:r w:rsidRPr="00261A7B">
        <w:rPr>
          <w:rFonts w:ascii="Trebuchet MS" w:hAnsi="Trebuchet MS"/>
          <w:i/>
          <w:sz w:val="24"/>
          <w:szCs w:val="24"/>
        </w:rPr>
        <w:t>Construcția, extinderea și/sau modernizarea drumurilor de acces la obiectivele de patrimoniu;</w:t>
      </w:r>
    </w:p>
    <w:p w:rsidR="00261A7B" w:rsidRPr="00261A7B" w:rsidRDefault="00261A7B" w:rsidP="00D13189">
      <w:pPr>
        <w:pStyle w:val="Listparagraf"/>
        <w:widowControl w:val="0"/>
        <w:numPr>
          <w:ilvl w:val="0"/>
          <w:numId w:val="18"/>
        </w:numPr>
        <w:autoSpaceDE w:val="0"/>
        <w:autoSpaceDN w:val="0"/>
        <w:adjustRightInd w:val="0"/>
        <w:spacing w:after="0"/>
        <w:jc w:val="both"/>
        <w:rPr>
          <w:rFonts w:ascii="Trebuchet MS" w:hAnsi="Trebuchet MS"/>
          <w:i/>
          <w:sz w:val="24"/>
          <w:szCs w:val="24"/>
        </w:rPr>
      </w:pPr>
      <w:r w:rsidRPr="00261A7B">
        <w:rPr>
          <w:rFonts w:ascii="Trebuchet MS" w:hAnsi="Trebuchet MS"/>
          <w:i/>
          <w:sz w:val="24"/>
          <w:szCs w:val="24"/>
        </w:rPr>
        <w:t xml:space="preserve">Restaurarea, conservarea și /sau dotarea obiectivelor din patrimoniul local și structuri de promovare a tradițiilor locale; </w:t>
      </w:r>
    </w:p>
    <w:p w:rsidR="00261A7B" w:rsidRPr="00261A7B" w:rsidRDefault="00261A7B" w:rsidP="00D13189">
      <w:pPr>
        <w:pStyle w:val="Listparagraf"/>
        <w:widowControl w:val="0"/>
        <w:numPr>
          <w:ilvl w:val="0"/>
          <w:numId w:val="18"/>
        </w:numPr>
        <w:autoSpaceDE w:val="0"/>
        <w:autoSpaceDN w:val="0"/>
        <w:adjustRightInd w:val="0"/>
        <w:spacing w:after="0"/>
        <w:jc w:val="both"/>
        <w:rPr>
          <w:rFonts w:ascii="Trebuchet MS" w:hAnsi="Trebuchet MS"/>
          <w:i/>
          <w:sz w:val="24"/>
          <w:szCs w:val="24"/>
        </w:rPr>
      </w:pPr>
      <w:r w:rsidRPr="00261A7B">
        <w:rPr>
          <w:rFonts w:ascii="Trebuchet MS" w:hAnsi="Trebuchet MS"/>
          <w:i/>
          <w:sz w:val="24"/>
          <w:szCs w:val="24"/>
        </w:rPr>
        <w:t xml:space="preserve">Investiții în elemente de infrastructură cu rolul de creștere a calității vieții (spații verzi, utilizarea de materiale ecologice, eficiență energetică, reciclare, supraveghere video) și a calității serviciilor pentru populație, inclusiv spații destinate organizării de piețe și târguri; </w:t>
      </w:r>
    </w:p>
    <w:p w:rsidR="00261A7B" w:rsidRPr="00261A7B" w:rsidRDefault="00261A7B" w:rsidP="00D13189">
      <w:pPr>
        <w:pStyle w:val="Listparagraf"/>
        <w:widowControl w:val="0"/>
        <w:numPr>
          <w:ilvl w:val="0"/>
          <w:numId w:val="18"/>
        </w:numPr>
        <w:autoSpaceDE w:val="0"/>
        <w:autoSpaceDN w:val="0"/>
        <w:adjustRightInd w:val="0"/>
        <w:spacing w:after="0"/>
        <w:jc w:val="both"/>
        <w:rPr>
          <w:rFonts w:ascii="Trebuchet MS" w:hAnsi="Trebuchet MS"/>
          <w:i/>
          <w:sz w:val="24"/>
          <w:szCs w:val="24"/>
        </w:rPr>
      </w:pPr>
      <w:r w:rsidRPr="00261A7B">
        <w:rPr>
          <w:rFonts w:ascii="Trebuchet MS" w:hAnsi="Trebuchet MS"/>
          <w:i/>
          <w:sz w:val="24"/>
          <w:szCs w:val="24"/>
        </w:rPr>
        <w:t xml:space="preserve">Achiziția de echipamente TIC pentru îmbunătățirea serviciilor pentru populație; studii și analize pentru fundamentarea nevoilor de conservare și intervenție asupra patrimoniul local din teritoriul GAL. </w:t>
      </w:r>
    </w:p>
    <w:p w:rsidR="00261A7B" w:rsidRPr="00261A7B" w:rsidRDefault="00261A7B" w:rsidP="00D13189">
      <w:pPr>
        <w:autoSpaceDE w:val="0"/>
        <w:autoSpaceDN w:val="0"/>
        <w:adjustRightInd w:val="0"/>
        <w:spacing w:after="0"/>
        <w:jc w:val="both"/>
        <w:rPr>
          <w:rFonts w:ascii="Trebuchet MS" w:hAnsi="Trebuchet MS" w:cs="Helvetica-Bold"/>
          <w:b/>
          <w:bCs/>
          <w:i/>
          <w:sz w:val="24"/>
          <w:szCs w:val="24"/>
        </w:rPr>
      </w:pPr>
      <w:r w:rsidRPr="00261A7B">
        <w:rPr>
          <w:rFonts w:ascii="Trebuchet MS" w:hAnsi="Trebuchet MS"/>
          <w:i/>
          <w:sz w:val="24"/>
          <w:szCs w:val="24"/>
        </w:rPr>
        <w:t> </w:t>
      </w:r>
    </w:p>
    <w:p w:rsidR="00261A7B" w:rsidRPr="00261A7B" w:rsidRDefault="00261A7B" w:rsidP="00D13189">
      <w:pPr>
        <w:autoSpaceDE w:val="0"/>
        <w:autoSpaceDN w:val="0"/>
        <w:adjustRightInd w:val="0"/>
        <w:spacing w:after="0"/>
        <w:jc w:val="both"/>
        <w:rPr>
          <w:rFonts w:ascii="Trebuchet MS" w:hAnsi="Trebuchet MS"/>
          <w:i/>
          <w:sz w:val="24"/>
          <w:szCs w:val="24"/>
        </w:rPr>
      </w:pPr>
      <w:r w:rsidRPr="00261A7B">
        <w:rPr>
          <w:rFonts w:ascii="Trebuchet MS" w:hAnsi="Trebuchet MS"/>
          <w:b/>
          <w:bCs/>
          <w:i/>
          <w:sz w:val="24"/>
          <w:szCs w:val="24"/>
        </w:rPr>
        <w:t xml:space="preserve">Cheltuielile privind costurile generale ale proiectului </w:t>
      </w:r>
      <w:r w:rsidRPr="00261A7B">
        <w:rPr>
          <w:rFonts w:ascii="Trebuchet MS" w:hAnsi="Trebuchet MS"/>
          <w:i/>
          <w:sz w:val="24"/>
          <w:szCs w:val="24"/>
        </w:rPr>
        <w:t>sunt:</w:t>
      </w:r>
    </w:p>
    <w:p w:rsidR="00261A7B" w:rsidRPr="00261A7B" w:rsidRDefault="00261A7B" w:rsidP="00D13189">
      <w:pPr>
        <w:pStyle w:val="Listparagraf"/>
        <w:numPr>
          <w:ilvl w:val="0"/>
          <w:numId w:val="16"/>
        </w:numPr>
        <w:tabs>
          <w:tab w:val="left" w:pos="360"/>
        </w:tabs>
        <w:autoSpaceDE w:val="0"/>
        <w:autoSpaceDN w:val="0"/>
        <w:adjustRightInd w:val="0"/>
        <w:spacing w:after="0"/>
        <w:ind w:left="0" w:firstLine="0"/>
        <w:jc w:val="both"/>
        <w:rPr>
          <w:rFonts w:ascii="Trebuchet MS" w:hAnsi="Trebuchet MS" w:cs="Helvetica-Bold"/>
          <w:b/>
          <w:bCs/>
          <w:i/>
          <w:sz w:val="24"/>
          <w:szCs w:val="24"/>
        </w:rPr>
      </w:pPr>
      <w:r w:rsidRPr="00261A7B">
        <w:rPr>
          <w:rFonts w:ascii="Trebuchet MS" w:hAnsi="Trebuchet MS"/>
          <w:b/>
          <w:bCs/>
          <w:i/>
          <w:sz w:val="24"/>
          <w:szCs w:val="24"/>
        </w:rPr>
        <w:t xml:space="preserve">Cheltuieli </w:t>
      </w:r>
      <w:r w:rsidRPr="00261A7B">
        <w:rPr>
          <w:rFonts w:ascii="Trebuchet MS" w:hAnsi="Trebuchet MS"/>
          <w:i/>
          <w:sz w:val="24"/>
          <w:szCs w:val="24"/>
        </w:rPr>
        <w:t>pentru consultanță, proiectare, monitorizare și management, inclusiv onorariile pentru consultanta privind durabilitatea economică și de mediu, taxele pentru eliberarea certificatelor, potrivit art.45 din Regulamentul (UE) nr.1305/2013, precum şi cele privind obţinerea avizelor, acordurilor şi autorizaţiilor necesare implementării proiectelor, prevăzute în legislaţia naţională;</w:t>
      </w:r>
    </w:p>
    <w:p w:rsidR="00261A7B" w:rsidRPr="00261A7B" w:rsidRDefault="00261A7B" w:rsidP="00D13189">
      <w:pPr>
        <w:pStyle w:val="Listparagraf"/>
        <w:numPr>
          <w:ilvl w:val="0"/>
          <w:numId w:val="16"/>
        </w:numPr>
        <w:tabs>
          <w:tab w:val="left" w:pos="360"/>
        </w:tabs>
        <w:autoSpaceDE w:val="0"/>
        <w:autoSpaceDN w:val="0"/>
        <w:adjustRightInd w:val="0"/>
        <w:spacing w:after="0"/>
        <w:ind w:left="0" w:firstLine="0"/>
        <w:jc w:val="both"/>
        <w:rPr>
          <w:rFonts w:ascii="Trebuchet MS" w:hAnsi="Trebuchet MS" w:cs="Helvetica-Bold"/>
          <w:b/>
          <w:bCs/>
          <w:i/>
          <w:sz w:val="24"/>
          <w:szCs w:val="24"/>
        </w:rPr>
      </w:pPr>
      <w:r w:rsidRPr="00261A7B">
        <w:rPr>
          <w:rFonts w:ascii="Trebuchet MS" w:hAnsi="Trebuchet MS" w:cs="Helvetica-Bold"/>
          <w:b/>
          <w:bCs/>
          <w:i/>
          <w:sz w:val="24"/>
          <w:szCs w:val="24"/>
        </w:rPr>
        <w:t>Costurile generale legate de întocmirea proiectului</w:t>
      </w:r>
      <w:r w:rsidRPr="00261A7B">
        <w:rPr>
          <w:rFonts w:ascii="Trebuchet MS" w:hAnsi="Trebuchet MS" w:cs="Helvetica"/>
          <w:i/>
          <w:sz w:val="24"/>
          <w:szCs w:val="24"/>
        </w:rPr>
        <w:t>, precum taxe pentru arhitec</w:t>
      </w:r>
      <w:r w:rsidRPr="00261A7B">
        <w:rPr>
          <w:rFonts w:ascii="Trebuchet MS" w:hAnsi="Trebuchet MS" w:cs="TT61t00"/>
          <w:i/>
          <w:sz w:val="24"/>
          <w:szCs w:val="24"/>
        </w:rPr>
        <w:t>ț</w:t>
      </w:r>
      <w:r w:rsidRPr="00261A7B">
        <w:rPr>
          <w:rFonts w:ascii="Trebuchet MS" w:hAnsi="Trebuchet MS" w:cs="Helvetica"/>
          <w:i/>
          <w:sz w:val="24"/>
          <w:szCs w:val="24"/>
        </w:rPr>
        <w:t xml:space="preserve">i, ingineri </w:t>
      </w:r>
      <w:r w:rsidRPr="00261A7B">
        <w:rPr>
          <w:rFonts w:ascii="Trebuchet MS" w:hAnsi="Trebuchet MS" w:cs="TT61t00"/>
          <w:i/>
          <w:sz w:val="24"/>
          <w:szCs w:val="24"/>
        </w:rPr>
        <w:t>ș</w:t>
      </w:r>
      <w:r w:rsidRPr="00261A7B">
        <w:rPr>
          <w:rFonts w:ascii="Trebuchet MS" w:hAnsi="Trebuchet MS" w:cs="Helvetica"/>
          <w:i/>
          <w:sz w:val="24"/>
          <w:szCs w:val="24"/>
        </w:rPr>
        <w:t>i consultan</w:t>
      </w:r>
      <w:r w:rsidRPr="00261A7B">
        <w:rPr>
          <w:rFonts w:ascii="Trebuchet MS" w:hAnsi="Trebuchet MS" w:cs="TT61t00"/>
          <w:i/>
          <w:sz w:val="24"/>
          <w:szCs w:val="24"/>
        </w:rPr>
        <w:t>ț</w:t>
      </w:r>
      <w:r w:rsidRPr="00261A7B">
        <w:rPr>
          <w:rFonts w:ascii="Trebuchet MS" w:hAnsi="Trebuchet MS" w:cs="Helvetica"/>
          <w:i/>
          <w:sz w:val="24"/>
          <w:szCs w:val="24"/>
        </w:rPr>
        <w:t>i, studii de</w:t>
      </w:r>
      <w:r w:rsidRPr="00261A7B">
        <w:rPr>
          <w:rFonts w:ascii="Trebuchet MS" w:hAnsi="Trebuchet MS" w:cs="Helvetica-Bold"/>
          <w:b/>
          <w:bCs/>
          <w:i/>
          <w:sz w:val="24"/>
          <w:szCs w:val="24"/>
        </w:rPr>
        <w:t xml:space="preserve"> </w:t>
      </w:r>
      <w:r w:rsidRPr="00261A7B">
        <w:rPr>
          <w:rFonts w:ascii="Trebuchet MS" w:hAnsi="Trebuchet MS" w:cs="Helvetica"/>
          <w:i/>
          <w:sz w:val="24"/>
          <w:szCs w:val="24"/>
        </w:rPr>
        <w:t xml:space="preserve">fezabilitate/ memorii justificative, taxe pentru eliberarea certificatelor, avizelor </w:t>
      </w:r>
      <w:r w:rsidRPr="00261A7B">
        <w:rPr>
          <w:rFonts w:ascii="Trebuchet MS" w:hAnsi="Trebuchet MS" w:cs="TT61t00"/>
          <w:i/>
          <w:sz w:val="24"/>
          <w:szCs w:val="24"/>
        </w:rPr>
        <w:t>ș</w:t>
      </w:r>
      <w:r w:rsidRPr="00261A7B">
        <w:rPr>
          <w:rFonts w:ascii="Trebuchet MS" w:hAnsi="Trebuchet MS" w:cs="Helvetica"/>
          <w:i/>
          <w:sz w:val="24"/>
          <w:szCs w:val="24"/>
        </w:rPr>
        <w:t>i</w:t>
      </w:r>
      <w:r w:rsidRPr="00261A7B">
        <w:rPr>
          <w:rFonts w:ascii="Trebuchet MS" w:hAnsi="Trebuchet MS" w:cs="Helvetica-Bold"/>
          <w:b/>
          <w:bCs/>
          <w:i/>
          <w:sz w:val="24"/>
          <w:szCs w:val="24"/>
        </w:rPr>
        <w:t xml:space="preserve"> </w:t>
      </w:r>
      <w:r w:rsidRPr="00261A7B">
        <w:rPr>
          <w:rFonts w:ascii="Trebuchet MS" w:hAnsi="Trebuchet MS" w:cs="Helvetica"/>
          <w:i/>
          <w:sz w:val="24"/>
          <w:szCs w:val="24"/>
        </w:rPr>
        <w:t>autoriza</w:t>
      </w:r>
      <w:r w:rsidRPr="00261A7B">
        <w:rPr>
          <w:rFonts w:ascii="Trebuchet MS" w:hAnsi="Trebuchet MS" w:cs="TT61t00"/>
          <w:i/>
          <w:sz w:val="24"/>
          <w:szCs w:val="24"/>
        </w:rPr>
        <w:t>ț</w:t>
      </w:r>
      <w:r w:rsidRPr="00261A7B">
        <w:rPr>
          <w:rFonts w:ascii="Trebuchet MS" w:hAnsi="Trebuchet MS" w:cs="Helvetica"/>
          <w:i/>
          <w:sz w:val="24"/>
          <w:szCs w:val="24"/>
        </w:rPr>
        <w:t>iilor necesare implement</w:t>
      </w:r>
      <w:r w:rsidRPr="00261A7B">
        <w:rPr>
          <w:rFonts w:ascii="Trebuchet MS" w:hAnsi="Trebuchet MS" w:cs="TT61t00"/>
          <w:i/>
          <w:sz w:val="24"/>
          <w:szCs w:val="24"/>
        </w:rPr>
        <w:t>a</w:t>
      </w:r>
      <w:r w:rsidRPr="00261A7B">
        <w:rPr>
          <w:rFonts w:ascii="Trebuchet MS" w:hAnsi="Trebuchet MS" w:cs="Helvetica"/>
          <w:i/>
          <w:sz w:val="24"/>
          <w:szCs w:val="24"/>
        </w:rPr>
        <w:t>rii proiectelor, a</w:t>
      </w:r>
      <w:r w:rsidRPr="00261A7B">
        <w:rPr>
          <w:rFonts w:ascii="Trebuchet MS" w:hAnsi="Trebuchet MS" w:cs="TT61t00"/>
          <w:i/>
          <w:sz w:val="24"/>
          <w:szCs w:val="24"/>
        </w:rPr>
        <w:t>s</w:t>
      </w:r>
      <w:r w:rsidRPr="00261A7B">
        <w:rPr>
          <w:rFonts w:ascii="Trebuchet MS" w:hAnsi="Trebuchet MS" w:cs="Helvetica"/>
          <w:i/>
          <w:sz w:val="24"/>
          <w:szCs w:val="24"/>
        </w:rPr>
        <w:t>a cum sunt ele men</w:t>
      </w:r>
      <w:r w:rsidRPr="00261A7B">
        <w:rPr>
          <w:rFonts w:ascii="Trebuchet MS" w:hAnsi="Trebuchet MS" w:cs="TT61t00"/>
          <w:i/>
          <w:sz w:val="24"/>
          <w:szCs w:val="24"/>
        </w:rPr>
        <w:t>ț</w:t>
      </w:r>
      <w:r w:rsidRPr="00261A7B">
        <w:rPr>
          <w:rFonts w:ascii="Trebuchet MS" w:hAnsi="Trebuchet MS" w:cs="Helvetica"/>
          <w:i/>
          <w:sz w:val="24"/>
          <w:szCs w:val="24"/>
        </w:rPr>
        <w:t>ionate în</w:t>
      </w:r>
      <w:r w:rsidRPr="00261A7B">
        <w:rPr>
          <w:rFonts w:ascii="Trebuchet MS" w:hAnsi="Trebuchet MS" w:cs="Helvetica-Bold"/>
          <w:b/>
          <w:bCs/>
          <w:i/>
          <w:sz w:val="24"/>
          <w:szCs w:val="24"/>
        </w:rPr>
        <w:t xml:space="preserve"> </w:t>
      </w:r>
      <w:r w:rsidRPr="00261A7B">
        <w:rPr>
          <w:rFonts w:ascii="Trebuchet MS" w:hAnsi="Trebuchet MS" w:cs="Helvetica"/>
          <w:i/>
          <w:sz w:val="24"/>
          <w:szCs w:val="24"/>
        </w:rPr>
        <w:t>legisla</w:t>
      </w:r>
      <w:r w:rsidRPr="00261A7B">
        <w:rPr>
          <w:rFonts w:ascii="Trebuchet MS" w:hAnsi="Trebuchet MS" w:cs="TT61t00"/>
          <w:i/>
          <w:sz w:val="24"/>
          <w:szCs w:val="24"/>
        </w:rPr>
        <w:t>ț</w:t>
      </w:r>
      <w:r w:rsidRPr="00261A7B">
        <w:rPr>
          <w:rFonts w:ascii="Trebuchet MS" w:hAnsi="Trebuchet MS" w:cs="Helvetica"/>
          <w:i/>
          <w:sz w:val="24"/>
          <w:szCs w:val="24"/>
        </w:rPr>
        <w:t>ia na</w:t>
      </w:r>
      <w:r w:rsidRPr="00261A7B">
        <w:rPr>
          <w:rFonts w:ascii="Trebuchet MS" w:hAnsi="Trebuchet MS" w:cs="TT61t00"/>
          <w:i/>
          <w:sz w:val="24"/>
          <w:szCs w:val="24"/>
        </w:rPr>
        <w:t>ț</w:t>
      </w:r>
      <w:r w:rsidRPr="00261A7B">
        <w:rPr>
          <w:rFonts w:ascii="Trebuchet MS" w:hAnsi="Trebuchet MS" w:cs="Helvetica"/>
          <w:i/>
          <w:sz w:val="24"/>
          <w:szCs w:val="24"/>
        </w:rPr>
        <w:t>ional</w:t>
      </w:r>
      <w:r w:rsidRPr="00261A7B">
        <w:rPr>
          <w:rFonts w:ascii="Trebuchet MS" w:hAnsi="Trebuchet MS" w:cs="TT61t00"/>
          <w:i/>
          <w:sz w:val="24"/>
          <w:szCs w:val="24"/>
        </w:rPr>
        <w:t>ă</w:t>
      </w:r>
      <w:r w:rsidRPr="00261A7B">
        <w:rPr>
          <w:rFonts w:ascii="Trebuchet MS" w:hAnsi="Trebuchet MS" w:cs="Helvetica"/>
          <w:i/>
          <w:sz w:val="24"/>
          <w:szCs w:val="24"/>
        </w:rPr>
        <w:t>, achizi</w:t>
      </w:r>
      <w:r w:rsidRPr="00261A7B">
        <w:rPr>
          <w:rFonts w:ascii="Trebuchet MS" w:hAnsi="Trebuchet MS" w:cs="TT61t00"/>
          <w:i/>
          <w:sz w:val="24"/>
          <w:szCs w:val="24"/>
        </w:rPr>
        <w:t>ț</w:t>
      </w:r>
      <w:r w:rsidRPr="00261A7B">
        <w:rPr>
          <w:rFonts w:ascii="Trebuchet MS" w:hAnsi="Trebuchet MS" w:cs="Helvetica"/>
          <w:i/>
          <w:sz w:val="24"/>
          <w:szCs w:val="24"/>
        </w:rPr>
        <w:t xml:space="preserve">ionarea de patente </w:t>
      </w:r>
      <w:r w:rsidRPr="00261A7B">
        <w:rPr>
          <w:rFonts w:ascii="Trebuchet MS" w:hAnsi="Trebuchet MS" w:cs="TT61t00"/>
          <w:i/>
          <w:sz w:val="24"/>
          <w:szCs w:val="24"/>
        </w:rPr>
        <w:t>ș</w:t>
      </w:r>
      <w:r w:rsidRPr="00261A7B">
        <w:rPr>
          <w:rFonts w:ascii="Trebuchet MS" w:hAnsi="Trebuchet MS" w:cs="Helvetica"/>
          <w:i/>
          <w:sz w:val="24"/>
          <w:szCs w:val="24"/>
        </w:rPr>
        <w:t>i licen</w:t>
      </w:r>
      <w:r w:rsidRPr="00261A7B">
        <w:rPr>
          <w:rFonts w:ascii="Trebuchet MS" w:hAnsi="Trebuchet MS" w:cs="TT61t00"/>
          <w:i/>
          <w:sz w:val="24"/>
          <w:szCs w:val="24"/>
        </w:rPr>
        <w:t>ț</w:t>
      </w:r>
      <w:r w:rsidRPr="00261A7B">
        <w:rPr>
          <w:rFonts w:ascii="Trebuchet MS" w:hAnsi="Trebuchet MS" w:cs="Helvetica"/>
          <w:i/>
          <w:sz w:val="24"/>
          <w:szCs w:val="24"/>
        </w:rPr>
        <w:t>e, sunt eligibile în limita a</w:t>
      </w:r>
      <w:r w:rsidRPr="00261A7B">
        <w:rPr>
          <w:rFonts w:ascii="Trebuchet MS" w:hAnsi="Trebuchet MS" w:cs="Helvetica-Bold"/>
          <w:b/>
          <w:bCs/>
          <w:i/>
          <w:sz w:val="24"/>
          <w:szCs w:val="24"/>
        </w:rPr>
        <w:t xml:space="preserve"> maxim 10% </w:t>
      </w:r>
      <w:r w:rsidRPr="00261A7B">
        <w:rPr>
          <w:rFonts w:ascii="Trebuchet MS" w:hAnsi="Trebuchet MS" w:cs="Helvetica"/>
          <w:i/>
          <w:sz w:val="24"/>
          <w:szCs w:val="24"/>
        </w:rPr>
        <w:t>din valoarea eligibil</w:t>
      </w:r>
      <w:r w:rsidRPr="00261A7B">
        <w:rPr>
          <w:rFonts w:ascii="Trebuchet MS" w:hAnsi="Trebuchet MS" w:cs="TT61t00"/>
          <w:i/>
          <w:sz w:val="24"/>
          <w:szCs w:val="24"/>
        </w:rPr>
        <w:t xml:space="preserve">ă </w:t>
      </w:r>
      <w:r w:rsidRPr="00261A7B">
        <w:rPr>
          <w:rFonts w:ascii="Trebuchet MS" w:hAnsi="Trebuchet MS" w:cs="Helvetica"/>
          <w:i/>
          <w:sz w:val="24"/>
          <w:szCs w:val="24"/>
        </w:rPr>
        <w:t>a proiectului pentru proiecte care prevăd contrucții montaj si 5% din valoarea eligibilă a proiectului pentru proiectele fără contrucții montaj;</w:t>
      </w:r>
    </w:p>
    <w:p w:rsidR="00261A7B" w:rsidRPr="00261A7B" w:rsidRDefault="00261A7B" w:rsidP="00D13189">
      <w:pPr>
        <w:pStyle w:val="Listparagraf"/>
        <w:numPr>
          <w:ilvl w:val="0"/>
          <w:numId w:val="16"/>
        </w:numPr>
        <w:tabs>
          <w:tab w:val="left" w:pos="360"/>
        </w:tabs>
        <w:autoSpaceDE w:val="0"/>
        <w:autoSpaceDN w:val="0"/>
        <w:adjustRightInd w:val="0"/>
        <w:spacing w:after="0"/>
        <w:ind w:left="0" w:firstLine="0"/>
        <w:jc w:val="both"/>
        <w:rPr>
          <w:rFonts w:ascii="Trebuchet MS" w:hAnsi="Trebuchet MS" w:cs="Helvetica-Bold"/>
          <w:b/>
          <w:bCs/>
          <w:i/>
          <w:sz w:val="24"/>
          <w:szCs w:val="24"/>
        </w:rPr>
      </w:pPr>
      <w:r w:rsidRPr="00261A7B">
        <w:rPr>
          <w:rFonts w:ascii="Trebuchet MS" w:hAnsi="Trebuchet MS"/>
          <w:b/>
          <w:bCs/>
          <w:i/>
          <w:sz w:val="24"/>
          <w:szCs w:val="24"/>
        </w:rPr>
        <w:t xml:space="preserve">Cheltuielile </w:t>
      </w:r>
      <w:r w:rsidRPr="00261A7B">
        <w:rPr>
          <w:rFonts w:ascii="Trebuchet MS" w:hAnsi="Trebuchet MS"/>
          <w:i/>
          <w:sz w:val="24"/>
          <w:szCs w:val="24"/>
        </w:rPr>
        <w:t xml:space="preserve">privind costurile generale ale proiectului, inclusiv cele efectuate înaintea aprobării finanţării, sunt eligibile dacă respectă prevederile art.45 din Regulamentul (UE) nr. 1305 / 2013 şi îndeplinesc următoarele condiții: </w:t>
      </w:r>
    </w:p>
    <w:p w:rsidR="00261A7B" w:rsidRPr="00261A7B" w:rsidRDefault="00261A7B" w:rsidP="00D13189">
      <w:pPr>
        <w:pStyle w:val="Default"/>
        <w:spacing w:line="276" w:lineRule="auto"/>
        <w:jc w:val="both"/>
        <w:rPr>
          <w:rFonts w:ascii="Trebuchet MS" w:hAnsi="Trebuchet MS"/>
          <w:i/>
        </w:rPr>
      </w:pPr>
      <w:r w:rsidRPr="00261A7B">
        <w:rPr>
          <w:rFonts w:ascii="Trebuchet MS" w:hAnsi="Trebuchet MS"/>
          <w:b/>
          <w:bCs/>
          <w:i/>
        </w:rPr>
        <w:t xml:space="preserve">a) </w:t>
      </w:r>
      <w:r w:rsidRPr="00261A7B">
        <w:rPr>
          <w:rFonts w:ascii="Trebuchet MS" w:hAnsi="Trebuchet MS"/>
          <w:i/>
        </w:rPr>
        <w:t xml:space="preserve">sunt prevăzute sau rezultă din aplicarea legislației în vederea obținerii de avize, acorduri şi autorizații necesare implementării activităților eligibile ale operațiunii sau rezultă din cerințele minime impuse de PNDR 2014 - 2020; </w:t>
      </w:r>
    </w:p>
    <w:p w:rsidR="00261A7B" w:rsidRPr="00261A7B" w:rsidRDefault="00261A7B" w:rsidP="00D13189">
      <w:pPr>
        <w:pStyle w:val="Default"/>
        <w:spacing w:line="276" w:lineRule="auto"/>
        <w:jc w:val="both"/>
        <w:rPr>
          <w:rFonts w:ascii="Trebuchet MS" w:hAnsi="Trebuchet MS"/>
          <w:i/>
        </w:rPr>
      </w:pPr>
      <w:r w:rsidRPr="00261A7B">
        <w:rPr>
          <w:rFonts w:ascii="Trebuchet MS" w:hAnsi="Trebuchet MS"/>
          <w:b/>
          <w:bCs/>
          <w:i/>
        </w:rPr>
        <w:t xml:space="preserve">b) </w:t>
      </w:r>
      <w:r w:rsidRPr="00261A7B">
        <w:rPr>
          <w:rFonts w:ascii="Trebuchet MS" w:hAnsi="Trebuchet MS"/>
          <w:i/>
        </w:rPr>
        <w:t xml:space="preserve">sunt aferente, după caz: unor studii şi/sau analize privind durabilitatea economică și de mediu, studiu de fezabilitate, proiect tehnic, documentație de avizare a lucrărilor de intervenție, întocmite în conformitate cu prevederile legislației în vigoare; </w:t>
      </w:r>
    </w:p>
    <w:p w:rsidR="00261A7B" w:rsidRPr="00261A7B" w:rsidRDefault="00261A7B" w:rsidP="00D13189">
      <w:pPr>
        <w:autoSpaceDE w:val="0"/>
        <w:autoSpaceDN w:val="0"/>
        <w:adjustRightInd w:val="0"/>
        <w:spacing w:after="0"/>
        <w:jc w:val="both"/>
        <w:rPr>
          <w:rFonts w:ascii="Trebuchet MS" w:hAnsi="Trebuchet MS"/>
          <w:i/>
          <w:sz w:val="24"/>
          <w:szCs w:val="24"/>
        </w:rPr>
      </w:pPr>
      <w:r w:rsidRPr="00261A7B">
        <w:rPr>
          <w:rFonts w:ascii="Trebuchet MS" w:hAnsi="Trebuchet MS"/>
          <w:b/>
          <w:bCs/>
          <w:i/>
          <w:sz w:val="24"/>
          <w:szCs w:val="24"/>
        </w:rPr>
        <w:t xml:space="preserve">c) </w:t>
      </w:r>
      <w:r w:rsidRPr="00261A7B">
        <w:rPr>
          <w:rFonts w:ascii="Trebuchet MS" w:hAnsi="Trebuchet MS"/>
          <w:i/>
          <w:sz w:val="24"/>
          <w:szCs w:val="24"/>
        </w:rPr>
        <w:t>sunt aferente activităților de coordonare şi supervizare a execuției şi recepției lucrărilor de construcții – montaj;</w:t>
      </w:r>
    </w:p>
    <w:p w:rsidR="00261A7B" w:rsidRPr="00261A7B" w:rsidRDefault="00261A7B" w:rsidP="00D13189">
      <w:pPr>
        <w:pStyle w:val="Default"/>
        <w:numPr>
          <w:ilvl w:val="0"/>
          <w:numId w:val="16"/>
        </w:numPr>
        <w:tabs>
          <w:tab w:val="left" w:pos="360"/>
        </w:tabs>
        <w:spacing w:line="276" w:lineRule="auto"/>
        <w:ind w:left="0" w:firstLine="0"/>
        <w:jc w:val="both"/>
        <w:rPr>
          <w:rFonts w:ascii="Trebuchet MS" w:hAnsi="Trebuchet MS"/>
          <w:i/>
        </w:rPr>
      </w:pPr>
      <w:r w:rsidRPr="00261A7B">
        <w:rPr>
          <w:rFonts w:ascii="Trebuchet MS" w:hAnsi="Trebuchet MS"/>
          <w:b/>
          <w:bCs/>
          <w:i/>
        </w:rPr>
        <w:t xml:space="preserve">Cheltuielile de consultanță şi pentru managementul proiectului </w:t>
      </w:r>
      <w:r w:rsidRPr="00261A7B">
        <w:rPr>
          <w:rFonts w:ascii="Trebuchet MS" w:hAnsi="Trebuchet MS"/>
          <w:i/>
        </w:rPr>
        <w:t>sunt eligibile dacă respectă condițiile anterior menționate şi se vor deconta proporțional cu valoarea fiecărei tranşe de plată aferente proiectului. Excepție fac cheltuielile de consiliere pentru întocmirea dosarului Cererii de finanțare, care se pot deconta integral în cadrul primei tranşe de plată;</w:t>
      </w:r>
    </w:p>
    <w:p w:rsidR="00261A7B" w:rsidRPr="00261A7B" w:rsidRDefault="00261A7B" w:rsidP="00D13189">
      <w:pPr>
        <w:pStyle w:val="Default"/>
        <w:numPr>
          <w:ilvl w:val="0"/>
          <w:numId w:val="16"/>
        </w:numPr>
        <w:tabs>
          <w:tab w:val="left" w:pos="360"/>
        </w:tabs>
        <w:spacing w:line="276" w:lineRule="auto"/>
        <w:ind w:left="0" w:firstLine="0"/>
        <w:jc w:val="both"/>
        <w:rPr>
          <w:rFonts w:ascii="Trebuchet MS" w:hAnsi="Trebuchet MS"/>
          <w:i/>
        </w:rPr>
      </w:pPr>
      <w:r w:rsidRPr="00261A7B">
        <w:rPr>
          <w:rFonts w:ascii="Trebuchet MS" w:hAnsi="Trebuchet MS"/>
          <w:b/>
          <w:bCs/>
          <w:i/>
        </w:rPr>
        <w:lastRenderedPageBreak/>
        <w:t>Studiile de fezabilitate şi/sau documentaţiile de avizare a lucrărilor de intervenţie</w:t>
      </w:r>
      <w:r w:rsidRPr="00261A7B">
        <w:rPr>
          <w:rFonts w:ascii="Trebuchet MS" w:hAnsi="Trebuchet MS"/>
          <w:i/>
        </w:rPr>
        <w:t xml:space="preserve">, aferente Cererilor de finanțare depuse de solicitanţii publici trebuie întocmite potrivit prevederilor Hotărârii Guvernului nr. </w:t>
      </w:r>
      <w:r w:rsidRPr="00261A7B">
        <w:rPr>
          <w:rFonts w:ascii="Trebuchet MS" w:hAnsi="Trebuchet MS"/>
          <w:bCs/>
          <w:i/>
        </w:rPr>
        <w:t>28/2008</w:t>
      </w:r>
      <w:r w:rsidRPr="00261A7B">
        <w:rPr>
          <w:rFonts w:ascii="Trebuchet MS" w:hAnsi="Trebuchet MS"/>
          <w:i/>
        </w:rPr>
        <w:t xml:space="preserve"> sau Hotărârii Guvernului </w:t>
      </w:r>
      <w:r w:rsidRPr="00261A7B">
        <w:rPr>
          <w:rFonts w:ascii="Trebuchet MS" w:hAnsi="Trebuchet MS"/>
          <w:bCs/>
          <w:i/>
        </w:rPr>
        <w:t>907/2016;</w:t>
      </w:r>
    </w:p>
    <w:p w:rsidR="00261A7B" w:rsidRPr="00261A7B" w:rsidRDefault="00261A7B" w:rsidP="00D13189">
      <w:pPr>
        <w:pStyle w:val="Default"/>
        <w:numPr>
          <w:ilvl w:val="0"/>
          <w:numId w:val="16"/>
        </w:numPr>
        <w:tabs>
          <w:tab w:val="left" w:pos="360"/>
        </w:tabs>
        <w:spacing w:line="276" w:lineRule="auto"/>
        <w:ind w:left="0" w:firstLine="0"/>
        <w:jc w:val="both"/>
        <w:rPr>
          <w:rFonts w:ascii="Trebuchet MS" w:hAnsi="Trebuchet MS"/>
          <w:i/>
        </w:rPr>
      </w:pPr>
      <w:r w:rsidRPr="00261A7B">
        <w:rPr>
          <w:rFonts w:ascii="Trebuchet MS" w:hAnsi="Trebuchet MS"/>
          <w:b/>
          <w:bCs/>
          <w:i/>
        </w:rPr>
        <w:t xml:space="preserve">Conţinutul-cadru </w:t>
      </w:r>
      <w:r w:rsidRPr="00261A7B">
        <w:rPr>
          <w:rFonts w:ascii="Trebuchet MS" w:hAnsi="Trebuchet MS"/>
          <w:i/>
        </w:rPr>
        <w:t xml:space="preserve">al proiectului tehnic va respecta prevederile Ordinului nr. 863 </w:t>
      </w:r>
      <w:proofErr w:type="gramStart"/>
      <w:r w:rsidRPr="00261A7B">
        <w:rPr>
          <w:rFonts w:ascii="Trebuchet MS" w:hAnsi="Trebuchet MS"/>
          <w:i/>
        </w:rPr>
        <w:t>din</w:t>
      </w:r>
      <w:proofErr w:type="gramEnd"/>
      <w:r w:rsidRPr="00261A7B">
        <w:rPr>
          <w:rFonts w:ascii="Trebuchet MS" w:hAnsi="Trebuchet MS"/>
          <w:i/>
        </w:rPr>
        <w:t xml:space="preserve"> 2 iulie 2008 pentru aprobarea "Instrucţiunilor de aplicare a unor prevederi din Hotărârea Guvernului nr. 28/2008 privind aprobarea conţinutului-cadru al documentaţiei tehnico-economice aferente investiţiilor publice, precum şi a structurii şi metodologiei de elaborare a devizului general pentru obiective de investiţii şi lucrări de intervenţii"</w:t>
      </w:r>
      <w:r w:rsidRPr="00261A7B">
        <w:rPr>
          <w:rFonts w:ascii="Trebuchet MS" w:hAnsi="Trebuchet MS"/>
          <w:bCs/>
          <w:i/>
        </w:rPr>
        <w:t>;</w:t>
      </w: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b/>
          <w:i/>
          <w:sz w:val="24"/>
          <w:szCs w:val="24"/>
        </w:rPr>
        <w:t xml:space="preserve">Conform art.7 (4) din HG 226/2015 </w:t>
      </w:r>
      <w:r w:rsidRPr="00261A7B">
        <w:rPr>
          <w:rFonts w:ascii="Trebuchet MS" w:hAnsi="Trebuchet MS" w:cs="Calibri"/>
          <w:b/>
          <w:i/>
          <w:sz w:val="24"/>
          <w:szCs w:val="24"/>
          <w:lang w:eastAsia="ro-RO"/>
        </w:rPr>
        <w:t>cu modificările şi completările ulterioare</w:t>
      </w:r>
      <w:r w:rsidRPr="00261A7B">
        <w:rPr>
          <w:rFonts w:ascii="Trebuchet MS" w:eastAsia="Times New Roman" w:hAnsi="Trebuchet MS" w:cs="Calibri"/>
          <w:b/>
          <w:i/>
          <w:sz w:val="24"/>
          <w:szCs w:val="24"/>
        </w:rPr>
        <w:t>, Costurile generale</w:t>
      </w:r>
      <w:r w:rsidRPr="00261A7B">
        <w:rPr>
          <w:rFonts w:ascii="Trebuchet MS" w:eastAsia="Times New Roman" w:hAnsi="Trebuchet MS" w:cs="Calibri"/>
          <w:i/>
          <w:sz w:val="24"/>
          <w:szCs w:val="24"/>
        </w:rPr>
        <w:t xml:space="preserv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investiţii în achiziţii, altele decât cele referitoare la construcţii-montaji.</w:t>
      </w:r>
    </w:p>
    <w:p w:rsidR="00261A7B" w:rsidRPr="00261A7B" w:rsidRDefault="00261A7B" w:rsidP="00D13189">
      <w:pPr>
        <w:autoSpaceDE w:val="0"/>
        <w:autoSpaceDN w:val="0"/>
        <w:adjustRightInd w:val="0"/>
        <w:spacing w:after="0"/>
        <w:jc w:val="both"/>
        <w:rPr>
          <w:rFonts w:ascii="Trebuchet MS" w:hAnsi="Trebuchet MS" w:cs="Helvetica-Bold"/>
          <w:b/>
          <w:bCs/>
          <w:i/>
          <w:sz w:val="24"/>
          <w:szCs w:val="24"/>
        </w:rPr>
      </w:pPr>
    </w:p>
    <w:p w:rsidR="00261A7B" w:rsidRPr="00261A7B" w:rsidRDefault="00261A7B" w:rsidP="00D13189">
      <w:pPr>
        <w:pStyle w:val="Default"/>
        <w:spacing w:line="276" w:lineRule="auto"/>
        <w:jc w:val="both"/>
        <w:rPr>
          <w:rFonts w:ascii="Trebuchet MS" w:hAnsi="Trebuchet MS"/>
          <w:i/>
        </w:rPr>
      </w:pPr>
      <w:r w:rsidRPr="00261A7B">
        <w:rPr>
          <w:rFonts w:ascii="Trebuchet MS" w:hAnsi="Trebuchet MS"/>
          <w:b/>
          <w:bCs/>
          <w:i/>
        </w:rPr>
        <w:t xml:space="preserve">Cheltuielile </w:t>
      </w:r>
      <w:r w:rsidRPr="00261A7B">
        <w:rPr>
          <w:rFonts w:ascii="Trebuchet MS" w:hAnsi="Trebuchet MS"/>
          <w:i/>
        </w:rPr>
        <w:t xml:space="preserve">necesare pentru implementarea proiectului sunt eligibile dacă: </w:t>
      </w:r>
    </w:p>
    <w:p w:rsidR="00261A7B" w:rsidRPr="00261A7B" w:rsidRDefault="00261A7B" w:rsidP="00D13189">
      <w:pPr>
        <w:pStyle w:val="Default"/>
        <w:numPr>
          <w:ilvl w:val="0"/>
          <w:numId w:val="17"/>
        </w:numPr>
        <w:tabs>
          <w:tab w:val="left" w:pos="360"/>
        </w:tabs>
        <w:spacing w:line="276" w:lineRule="auto"/>
        <w:ind w:left="0" w:firstLine="0"/>
        <w:jc w:val="both"/>
        <w:rPr>
          <w:rFonts w:ascii="Trebuchet MS" w:hAnsi="Trebuchet MS"/>
          <w:i/>
        </w:rPr>
      </w:pPr>
      <w:r w:rsidRPr="00261A7B">
        <w:rPr>
          <w:rFonts w:ascii="Trebuchet MS" w:hAnsi="Trebuchet MS"/>
          <w:i/>
        </w:rPr>
        <w:t xml:space="preserve">sunt realizate efectiv după data semnării contractului de finanțare şi sunt în legătură cu îndeplinirea obiectivelor investiţiei; </w:t>
      </w:r>
    </w:p>
    <w:p w:rsidR="00261A7B" w:rsidRPr="00261A7B" w:rsidRDefault="00261A7B" w:rsidP="00D13189">
      <w:pPr>
        <w:pStyle w:val="Default"/>
        <w:numPr>
          <w:ilvl w:val="0"/>
          <w:numId w:val="17"/>
        </w:numPr>
        <w:tabs>
          <w:tab w:val="left" w:pos="360"/>
        </w:tabs>
        <w:spacing w:line="276" w:lineRule="auto"/>
        <w:ind w:left="0" w:firstLine="0"/>
        <w:jc w:val="both"/>
        <w:rPr>
          <w:rFonts w:ascii="Trebuchet MS" w:hAnsi="Trebuchet MS"/>
          <w:i/>
        </w:rPr>
      </w:pPr>
      <w:r w:rsidRPr="00261A7B">
        <w:rPr>
          <w:rFonts w:ascii="Trebuchet MS" w:hAnsi="Trebuchet MS"/>
          <w:i/>
        </w:rPr>
        <w:t xml:space="preserve">sunt efectuate pentru realizarea investiţiei cu respectarea rezonabilităţii costurilor; </w:t>
      </w:r>
    </w:p>
    <w:p w:rsidR="00261A7B" w:rsidRPr="00261A7B" w:rsidRDefault="00261A7B" w:rsidP="00D13189">
      <w:pPr>
        <w:pStyle w:val="Default"/>
        <w:numPr>
          <w:ilvl w:val="0"/>
          <w:numId w:val="17"/>
        </w:numPr>
        <w:tabs>
          <w:tab w:val="left" w:pos="360"/>
        </w:tabs>
        <w:spacing w:line="276" w:lineRule="auto"/>
        <w:ind w:left="0" w:firstLine="0"/>
        <w:jc w:val="both"/>
        <w:rPr>
          <w:rFonts w:ascii="Trebuchet MS" w:hAnsi="Trebuchet MS"/>
          <w:i/>
        </w:rPr>
      </w:pPr>
      <w:r w:rsidRPr="00261A7B">
        <w:rPr>
          <w:rFonts w:ascii="Trebuchet MS" w:hAnsi="Trebuchet MS"/>
          <w:i/>
        </w:rPr>
        <w:t xml:space="preserve">sunt efectuate cu respectarea prevederilor contractului de finanțare semnat cu AFIR; </w:t>
      </w:r>
    </w:p>
    <w:p w:rsidR="00261A7B" w:rsidRPr="00261A7B" w:rsidRDefault="00261A7B" w:rsidP="00D13189">
      <w:pPr>
        <w:pStyle w:val="Default"/>
        <w:numPr>
          <w:ilvl w:val="0"/>
          <w:numId w:val="17"/>
        </w:numPr>
        <w:tabs>
          <w:tab w:val="left" w:pos="360"/>
        </w:tabs>
        <w:spacing w:line="276" w:lineRule="auto"/>
        <w:ind w:left="0" w:firstLine="0"/>
        <w:jc w:val="both"/>
        <w:rPr>
          <w:rFonts w:ascii="Trebuchet MS" w:hAnsi="Trebuchet MS"/>
          <w:i/>
        </w:rPr>
      </w:pPr>
      <w:r w:rsidRPr="00261A7B">
        <w:rPr>
          <w:rFonts w:ascii="Trebuchet MS" w:hAnsi="Trebuchet MS"/>
          <w:i/>
        </w:rPr>
        <w:t>sunt înregistrate în evidenţele contabile ale beneficiarului, sunt identificabile, verificabile şi sunt susţinute de originalele documentelor justificative, în condiţiile legii.</w:t>
      </w:r>
    </w:p>
    <w:p w:rsidR="00261A7B" w:rsidRPr="00261A7B" w:rsidRDefault="00261A7B" w:rsidP="00D13189">
      <w:pPr>
        <w:spacing w:after="0"/>
        <w:jc w:val="both"/>
        <w:rPr>
          <w:rFonts w:ascii="Trebuchet MS" w:hAnsi="Trebuchet MS"/>
          <w:b/>
          <w:i/>
          <w:sz w:val="24"/>
          <w:szCs w:val="24"/>
        </w:rPr>
      </w:pPr>
    </w:p>
    <w:p w:rsidR="00261A7B" w:rsidRPr="00261A7B" w:rsidRDefault="00261A7B" w:rsidP="00D13189">
      <w:pPr>
        <w:spacing w:after="0"/>
        <w:jc w:val="both"/>
        <w:rPr>
          <w:rFonts w:ascii="Trebuchet MS" w:hAnsi="Trebuchet MS" w:cs="Helvetica"/>
          <w:i/>
          <w:sz w:val="24"/>
          <w:szCs w:val="24"/>
        </w:rPr>
      </w:pPr>
      <w:r w:rsidRPr="00261A7B">
        <w:rPr>
          <w:rFonts w:ascii="Trebuchet MS" w:hAnsi="Trebuchet MS" w:cs="Helvetica"/>
          <w:i/>
          <w:sz w:val="24"/>
          <w:szCs w:val="24"/>
        </w:rPr>
        <w:t xml:space="preserve">Prin Măsura 6.5/6B </w:t>
      </w:r>
      <w:r w:rsidRPr="00261A7B">
        <w:rPr>
          <w:rFonts w:ascii="Trebuchet MS" w:hAnsi="Trebuchet MS" w:cs="Helvetica-Bold"/>
          <w:b/>
          <w:bCs/>
          <w:i/>
          <w:sz w:val="24"/>
          <w:szCs w:val="24"/>
        </w:rPr>
        <w:t>nu sunt eligibile următoarele categorii de cheltuieli</w:t>
      </w:r>
      <w:r w:rsidRPr="00261A7B">
        <w:rPr>
          <w:rFonts w:ascii="Trebuchet MS" w:hAnsi="Trebuchet MS" w:cs="Helvetica"/>
          <w:i/>
          <w:sz w:val="24"/>
          <w:szCs w:val="24"/>
        </w:rPr>
        <w:t>:</w:t>
      </w:r>
    </w:p>
    <w:p w:rsidR="00261A7B" w:rsidRPr="00261A7B" w:rsidRDefault="00261A7B" w:rsidP="00D13189">
      <w:pPr>
        <w:pStyle w:val="Listparagraf"/>
        <w:numPr>
          <w:ilvl w:val="0"/>
          <w:numId w:val="15"/>
        </w:numPr>
        <w:autoSpaceDE w:val="0"/>
        <w:autoSpaceDN w:val="0"/>
        <w:adjustRightInd w:val="0"/>
        <w:spacing w:after="0"/>
        <w:jc w:val="both"/>
        <w:rPr>
          <w:rFonts w:ascii="Trebuchet MS" w:hAnsi="Trebuchet MS" w:cs="Helvetica"/>
          <w:i/>
          <w:sz w:val="24"/>
          <w:szCs w:val="24"/>
        </w:rPr>
      </w:pPr>
      <w:r w:rsidRPr="00261A7B">
        <w:rPr>
          <w:rFonts w:ascii="Trebuchet MS" w:hAnsi="Trebuchet MS" w:cs="Helvetica"/>
          <w:i/>
          <w:sz w:val="24"/>
          <w:szCs w:val="24"/>
        </w:rPr>
        <w:t xml:space="preserve">Impozite </w:t>
      </w:r>
      <w:r w:rsidRPr="00261A7B">
        <w:rPr>
          <w:rFonts w:ascii="Trebuchet MS" w:hAnsi="Trebuchet MS" w:cs="TT61t00"/>
          <w:i/>
          <w:sz w:val="24"/>
          <w:szCs w:val="24"/>
        </w:rPr>
        <w:t>s</w:t>
      </w:r>
      <w:r w:rsidRPr="00261A7B">
        <w:rPr>
          <w:rFonts w:ascii="Trebuchet MS" w:hAnsi="Trebuchet MS" w:cs="Helvetica"/>
          <w:i/>
          <w:sz w:val="24"/>
          <w:szCs w:val="24"/>
        </w:rPr>
        <w:t>i taxe fiscale;</w:t>
      </w:r>
    </w:p>
    <w:p w:rsidR="00261A7B" w:rsidRPr="00261A7B" w:rsidRDefault="00261A7B" w:rsidP="00D13189">
      <w:pPr>
        <w:pStyle w:val="Listparagraf"/>
        <w:numPr>
          <w:ilvl w:val="0"/>
          <w:numId w:val="15"/>
        </w:numPr>
        <w:autoSpaceDE w:val="0"/>
        <w:autoSpaceDN w:val="0"/>
        <w:adjustRightInd w:val="0"/>
        <w:spacing w:after="0"/>
        <w:jc w:val="both"/>
        <w:rPr>
          <w:rFonts w:ascii="Trebuchet MS" w:hAnsi="Trebuchet MS" w:cs="Helvetica"/>
          <w:i/>
          <w:sz w:val="24"/>
          <w:szCs w:val="24"/>
        </w:rPr>
      </w:pPr>
      <w:r w:rsidRPr="00261A7B">
        <w:rPr>
          <w:rFonts w:ascii="Trebuchet MS" w:hAnsi="Trebuchet MS" w:cs="Helvetica"/>
          <w:i/>
          <w:sz w:val="24"/>
          <w:szCs w:val="24"/>
        </w:rPr>
        <w:t>Comisioane bancare, costurile garan</w:t>
      </w:r>
      <w:r w:rsidRPr="00261A7B">
        <w:rPr>
          <w:rFonts w:ascii="Trebuchet MS" w:hAnsi="Trebuchet MS" w:cs="TT61t00"/>
          <w:i/>
          <w:sz w:val="24"/>
          <w:szCs w:val="24"/>
        </w:rPr>
        <w:t>ț</w:t>
      </w:r>
      <w:r w:rsidRPr="00261A7B">
        <w:rPr>
          <w:rFonts w:ascii="Trebuchet MS" w:hAnsi="Trebuchet MS" w:cs="Helvetica"/>
          <w:i/>
          <w:sz w:val="24"/>
          <w:szCs w:val="24"/>
        </w:rPr>
        <w:t>iilor, cheltuieli de înfiin</w:t>
      </w:r>
      <w:r w:rsidRPr="00261A7B">
        <w:rPr>
          <w:rFonts w:ascii="Trebuchet MS" w:hAnsi="Trebuchet MS" w:cs="TT61t00"/>
          <w:i/>
          <w:sz w:val="24"/>
          <w:szCs w:val="24"/>
        </w:rPr>
        <w:t>ț</w:t>
      </w:r>
      <w:r w:rsidRPr="00261A7B">
        <w:rPr>
          <w:rFonts w:ascii="Trebuchet MS" w:hAnsi="Trebuchet MS" w:cs="Helvetica"/>
          <w:i/>
          <w:sz w:val="24"/>
          <w:szCs w:val="24"/>
        </w:rPr>
        <w:t xml:space="preserve">are </w:t>
      </w:r>
      <w:r w:rsidRPr="00261A7B">
        <w:rPr>
          <w:rFonts w:ascii="Trebuchet MS" w:hAnsi="Trebuchet MS" w:cs="TT61t00"/>
          <w:i/>
          <w:sz w:val="24"/>
          <w:szCs w:val="24"/>
        </w:rPr>
        <w:t>ș</w:t>
      </w:r>
      <w:r w:rsidRPr="00261A7B">
        <w:rPr>
          <w:rFonts w:ascii="Trebuchet MS" w:hAnsi="Trebuchet MS" w:cs="Helvetica"/>
          <w:i/>
          <w:sz w:val="24"/>
          <w:szCs w:val="24"/>
        </w:rPr>
        <w:t>i cheltuieli similare;</w:t>
      </w:r>
    </w:p>
    <w:p w:rsidR="00261A7B" w:rsidRPr="00261A7B" w:rsidRDefault="00261A7B" w:rsidP="00D13189">
      <w:pPr>
        <w:pStyle w:val="Listparagraf"/>
        <w:numPr>
          <w:ilvl w:val="0"/>
          <w:numId w:val="15"/>
        </w:numPr>
        <w:autoSpaceDE w:val="0"/>
        <w:autoSpaceDN w:val="0"/>
        <w:adjustRightInd w:val="0"/>
        <w:spacing w:after="0"/>
        <w:jc w:val="both"/>
        <w:rPr>
          <w:rFonts w:ascii="Trebuchet MS" w:hAnsi="Trebuchet MS" w:cs="Helvetica"/>
          <w:i/>
          <w:sz w:val="24"/>
          <w:szCs w:val="24"/>
        </w:rPr>
      </w:pPr>
      <w:r w:rsidRPr="00261A7B">
        <w:rPr>
          <w:rFonts w:ascii="Trebuchet MS" w:eastAsia="Wingdings-Regular" w:hAnsi="Trebuchet MS" w:cs="Calibri"/>
          <w:i/>
          <w:sz w:val="24"/>
          <w:szCs w:val="24"/>
        </w:rPr>
        <w:t>Cheltuieli cu achiziţionarea de bunuri și echipamente ”second hand”;</w:t>
      </w:r>
    </w:p>
    <w:p w:rsidR="00261A7B" w:rsidRPr="00261A7B" w:rsidRDefault="00261A7B" w:rsidP="00D13189">
      <w:pPr>
        <w:pStyle w:val="Listparagraf"/>
        <w:numPr>
          <w:ilvl w:val="0"/>
          <w:numId w:val="15"/>
        </w:numPr>
        <w:tabs>
          <w:tab w:val="left" w:pos="360"/>
        </w:tabs>
        <w:autoSpaceDE w:val="0"/>
        <w:autoSpaceDN w:val="0"/>
        <w:adjustRightInd w:val="0"/>
        <w:spacing w:after="0"/>
        <w:ind w:left="0" w:firstLine="0"/>
        <w:jc w:val="both"/>
        <w:rPr>
          <w:rFonts w:ascii="Trebuchet MS" w:hAnsi="Trebuchet MS" w:cs="Helvetica"/>
          <w:i/>
          <w:sz w:val="24"/>
          <w:szCs w:val="24"/>
        </w:rPr>
      </w:pPr>
      <w:r w:rsidRPr="00261A7B">
        <w:rPr>
          <w:rFonts w:ascii="Trebuchet MS" w:hAnsi="Trebuchet MS"/>
          <w:i/>
          <w:sz w:val="24"/>
          <w:szCs w:val="24"/>
        </w:rPr>
        <w:t>Cheltuieli efectuate înainte de  semnarea contractului de finanțare a proiectului cu excepţia: costurilor generale definite la art. 45, alin. (2) litera c) a Reg. (UE) nr. 1305/2013 care pot fi realizate înainte de depunerea Cererii de finanțare și a cheltuielilor pentru activități pregătitoare aferente măsurilor care ating obiectivele art. 35 din Reg. (UE) nr. 1305/2013, care pot fi realizate după depunerea Cererii de finanțare, conform art. 60(2) din Reg. (UE) nr. 1305/2013;</w:t>
      </w:r>
    </w:p>
    <w:p w:rsidR="00261A7B" w:rsidRPr="00261A7B" w:rsidRDefault="00261A7B" w:rsidP="00D13189">
      <w:pPr>
        <w:pStyle w:val="Listparagraf"/>
        <w:numPr>
          <w:ilvl w:val="0"/>
          <w:numId w:val="15"/>
        </w:numPr>
        <w:tabs>
          <w:tab w:val="left" w:pos="360"/>
        </w:tabs>
        <w:autoSpaceDE w:val="0"/>
        <w:autoSpaceDN w:val="0"/>
        <w:adjustRightInd w:val="0"/>
        <w:spacing w:after="0"/>
        <w:ind w:left="0" w:firstLine="0"/>
        <w:jc w:val="both"/>
        <w:rPr>
          <w:rFonts w:ascii="Trebuchet MS" w:hAnsi="Trebuchet MS" w:cs="Helvetica"/>
          <w:i/>
          <w:sz w:val="24"/>
          <w:szCs w:val="24"/>
        </w:rPr>
      </w:pPr>
      <w:r w:rsidRPr="00261A7B">
        <w:rPr>
          <w:rFonts w:ascii="Trebuchet MS" w:hAnsi="Trebuchet MS"/>
          <w:i/>
          <w:sz w:val="24"/>
          <w:szCs w:val="24"/>
        </w:rPr>
        <w:t>În cazul contractelor de leasing, celelalte costuri legate de contractele de leasing, cum ar fi marja locatorului, costurile de refinanțare a dobânzilor, cheltuielile generale și cheltuielile de asigurare;</w:t>
      </w:r>
    </w:p>
    <w:p w:rsidR="00261A7B" w:rsidRPr="00261A7B" w:rsidRDefault="00261A7B" w:rsidP="00D13189">
      <w:pPr>
        <w:pStyle w:val="Listparagraf"/>
        <w:numPr>
          <w:ilvl w:val="0"/>
          <w:numId w:val="15"/>
        </w:numPr>
        <w:tabs>
          <w:tab w:val="left" w:pos="360"/>
        </w:tabs>
        <w:autoSpaceDE w:val="0"/>
        <w:autoSpaceDN w:val="0"/>
        <w:adjustRightInd w:val="0"/>
        <w:spacing w:after="0"/>
        <w:ind w:left="0" w:firstLine="0"/>
        <w:jc w:val="both"/>
        <w:rPr>
          <w:rFonts w:ascii="Trebuchet MS" w:hAnsi="Trebuchet MS" w:cs="Helvetica"/>
          <w:i/>
          <w:sz w:val="24"/>
          <w:szCs w:val="24"/>
        </w:rPr>
      </w:pPr>
      <w:r w:rsidRPr="00261A7B">
        <w:rPr>
          <w:rFonts w:ascii="Trebuchet MS" w:eastAsia="Wingdings-Regular" w:hAnsi="Trebuchet MS" w:cs="Calibri"/>
          <w:i/>
          <w:sz w:val="24"/>
          <w:szCs w:val="24"/>
        </w:rPr>
        <w:t xml:space="preserve">Cheltuieli cu achiziția mijloacelor de transport pentru uz personal </w:t>
      </w:r>
      <w:r w:rsidRPr="00261A7B">
        <w:rPr>
          <w:rFonts w:ascii="Trebuchet MS" w:hAnsi="Trebuchet MS"/>
          <w:i/>
          <w:sz w:val="24"/>
          <w:szCs w:val="24"/>
        </w:rPr>
        <w:t>şi pentru transport persoane;</w:t>
      </w:r>
    </w:p>
    <w:p w:rsidR="00261A7B" w:rsidRPr="00261A7B" w:rsidRDefault="00261A7B" w:rsidP="00D13189">
      <w:pPr>
        <w:pStyle w:val="Listparagraf"/>
        <w:widowControl w:val="0"/>
        <w:numPr>
          <w:ilvl w:val="0"/>
          <w:numId w:val="15"/>
        </w:numPr>
        <w:autoSpaceDE w:val="0"/>
        <w:autoSpaceDN w:val="0"/>
        <w:adjustRightInd w:val="0"/>
        <w:spacing w:after="0"/>
        <w:jc w:val="both"/>
        <w:rPr>
          <w:rFonts w:ascii="Trebuchet MS" w:hAnsi="Trebuchet MS" w:cs="Trebuchet MS"/>
          <w:i/>
          <w:sz w:val="24"/>
          <w:szCs w:val="24"/>
        </w:rPr>
      </w:pPr>
      <w:r w:rsidRPr="00261A7B">
        <w:rPr>
          <w:rFonts w:ascii="Trebuchet MS" w:eastAsia="Wingdings-Regular" w:hAnsi="Trebuchet MS" w:cs="Calibri"/>
          <w:i/>
          <w:sz w:val="24"/>
          <w:szCs w:val="24"/>
        </w:rPr>
        <w:t>Cheltuieli care fac obiectul dublei finanțări care vizează aceleași costuri eligibile;</w:t>
      </w:r>
    </w:p>
    <w:p w:rsidR="00261A7B" w:rsidRPr="00261A7B" w:rsidRDefault="00261A7B" w:rsidP="00D13189">
      <w:pPr>
        <w:pStyle w:val="Listparagraf"/>
        <w:numPr>
          <w:ilvl w:val="0"/>
          <w:numId w:val="15"/>
        </w:numPr>
        <w:tabs>
          <w:tab w:val="left" w:pos="360"/>
        </w:tabs>
        <w:autoSpaceDE w:val="0"/>
        <w:autoSpaceDN w:val="0"/>
        <w:adjustRightInd w:val="0"/>
        <w:spacing w:after="0"/>
        <w:ind w:left="0" w:firstLine="0"/>
        <w:jc w:val="both"/>
        <w:rPr>
          <w:rFonts w:ascii="Trebuchet MS" w:hAnsi="Trebuchet MS" w:cs="Helvetica"/>
          <w:i/>
          <w:sz w:val="24"/>
          <w:szCs w:val="24"/>
        </w:rPr>
      </w:pPr>
      <w:r w:rsidRPr="00261A7B">
        <w:rPr>
          <w:rFonts w:ascii="Trebuchet MS" w:hAnsi="Trebuchet MS" w:cs="Helvetica"/>
          <w:i/>
          <w:sz w:val="24"/>
          <w:szCs w:val="24"/>
        </w:rPr>
        <w:lastRenderedPageBreak/>
        <w:t>Proiectele care nu respect</w:t>
      </w:r>
      <w:r w:rsidRPr="00261A7B">
        <w:rPr>
          <w:rFonts w:ascii="Trebuchet MS" w:hAnsi="Trebuchet MS" w:cs="TT61t00"/>
          <w:i/>
          <w:sz w:val="24"/>
          <w:szCs w:val="24"/>
        </w:rPr>
        <w:t xml:space="preserve">ă </w:t>
      </w:r>
      <w:r w:rsidRPr="00261A7B">
        <w:rPr>
          <w:rFonts w:ascii="Trebuchet MS" w:hAnsi="Trebuchet MS" w:cs="Helvetica"/>
          <w:i/>
          <w:sz w:val="24"/>
          <w:szCs w:val="24"/>
        </w:rPr>
        <w:t>normele privind calitatea în construc</w:t>
      </w:r>
      <w:r w:rsidRPr="00261A7B">
        <w:rPr>
          <w:rFonts w:ascii="Trebuchet MS" w:hAnsi="Trebuchet MS" w:cs="TT61t00"/>
          <w:i/>
          <w:sz w:val="24"/>
          <w:szCs w:val="24"/>
        </w:rPr>
        <w:t>ț</w:t>
      </w:r>
      <w:r w:rsidRPr="00261A7B">
        <w:rPr>
          <w:rFonts w:ascii="Trebuchet MS" w:hAnsi="Trebuchet MS" w:cs="Helvetica"/>
          <w:i/>
          <w:sz w:val="24"/>
          <w:szCs w:val="24"/>
        </w:rPr>
        <w:t>ii</w:t>
      </w:r>
      <w:r w:rsidRPr="00261A7B">
        <w:rPr>
          <w:rFonts w:ascii="Trebuchet MS" w:hAnsi="Trebuchet MS" w:cs="Trebuchet MS"/>
          <w:i/>
          <w:sz w:val="24"/>
          <w:szCs w:val="24"/>
        </w:rPr>
        <w:t xml:space="preserve"> </w:t>
      </w:r>
      <w:r w:rsidRPr="00261A7B">
        <w:rPr>
          <w:rFonts w:ascii="Trebuchet MS" w:hAnsi="Trebuchet MS" w:cs="TT61t00"/>
          <w:i/>
          <w:sz w:val="24"/>
          <w:szCs w:val="24"/>
        </w:rPr>
        <w:t>ș</w:t>
      </w:r>
      <w:r w:rsidRPr="00261A7B">
        <w:rPr>
          <w:rFonts w:ascii="Trebuchet MS" w:hAnsi="Trebuchet MS" w:cs="Helvetica"/>
          <w:i/>
          <w:sz w:val="24"/>
          <w:szCs w:val="24"/>
        </w:rPr>
        <w:t>i nu sunt conforme cu normativele de proiectare;</w:t>
      </w:r>
    </w:p>
    <w:p w:rsidR="00261A7B" w:rsidRPr="00261A7B" w:rsidRDefault="00261A7B" w:rsidP="00D13189">
      <w:pPr>
        <w:pStyle w:val="Listparagraf"/>
        <w:numPr>
          <w:ilvl w:val="0"/>
          <w:numId w:val="15"/>
        </w:numPr>
        <w:tabs>
          <w:tab w:val="left" w:pos="360"/>
        </w:tabs>
        <w:autoSpaceDE w:val="0"/>
        <w:autoSpaceDN w:val="0"/>
        <w:adjustRightInd w:val="0"/>
        <w:spacing w:after="0"/>
        <w:ind w:left="0" w:firstLine="0"/>
        <w:jc w:val="both"/>
        <w:rPr>
          <w:rFonts w:ascii="Trebuchet MS" w:hAnsi="Trebuchet MS" w:cs="Helvetica"/>
          <w:i/>
          <w:sz w:val="24"/>
          <w:szCs w:val="24"/>
        </w:rPr>
      </w:pPr>
      <w:r w:rsidRPr="00261A7B">
        <w:rPr>
          <w:rFonts w:ascii="Trebuchet MS" w:eastAsia="Wingdings-Regular" w:hAnsi="Trebuchet MS" w:cs="Calibri"/>
          <w:i/>
          <w:sz w:val="24"/>
          <w:szCs w:val="24"/>
        </w:rPr>
        <w:t>Cheltuieli care fac obiectul dublei finanțări care vizează aceleași costuri eligibile;</w:t>
      </w:r>
    </w:p>
    <w:p w:rsidR="00261A7B" w:rsidRPr="00261A7B" w:rsidRDefault="00261A7B" w:rsidP="00D13189">
      <w:pPr>
        <w:pStyle w:val="Listparagraf"/>
        <w:numPr>
          <w:ilvl w:val="0"/>
          <w:numId w:val="15"/>
        </w:numPr>
        <w:tabs>
          <w:tab w:val="left" w:pos="360"/>
        </w:tabs>
        <w:autoSpaceDE w:val="0"/>
        <w:autoSpaceDN w:val="0"/>
        <w:adjustRightInd w:val="0"/>
        <w:spacing w:after="0"/>
        <w:ind w:left="0" w:firstLine="0"/>
        <w:jc w:val="both"/>
        <w:rPr>
          <w:rFonts w:ascii="Trebuchet MS" w:hAnsi="Trebuchet MS" w:cs="Helvetica"/>
          <w:i/>
          <w:sz w:val="24"/>
          <w:szCs w:val="24"/>
        </w:rPr>
      </w:pPr>
      <w:r w:rsidRPr="00261A7B">
        <w:rPr>
          <w:rFonts w:ascii="Trebuchet MS" w:hAnsi="Trebuchet MS"/>
          <w:i/>
          <w:sz w:val="24"/>
          <w:szCs w:val="24"/>
        </w:rPr>
        <w:t>Cheltuieli în conformitate cu art. 69, alin. (3) din Reg. (UE) nr. 1303/2013 și anume:</w:t>
      </w:r>
    </w:p>
    <w:p w:rsidR="00261A7B" w:rsidRPr="00261A7B" w:rsidRDefault="00261A7B" w:rsidP="00D13189">
      <w:pPr>
        <w:pStyle w:val="Frspaiere"/>
        <w:numPr>
          <w:ilvl w:val="0"/>
          <w:numId w:val="2"/>
        </w:numPr>
        <w:tabs>
          <w:tab w:val="left" w:pos="270"/>
        </w:tabs>
        <w:spacing w:line="276" w:lineRule="auto"/>
        <w:ind w:left="0" w:firstLine="0"/>
        <w:jc w:val="both"/>
        <w:rPr>
          <w:rFonts w:ascii="Trebuchet MS" w:hAnsi="Trebuchet MS"/>
          <w:i/>
          <w:sz w:val="24"/>
          <w:szCs w:val="24"/>
        </w:rPr>
      </w:pPr>
      <w:r w:rsidRPr="00261A7B">
        <w:rPr>
          <w:rFonts w:ascii="Trebuchet MS" w:hAnsi="Trebuchet MS"/>
          <w:i/>
          <w:sz w:val="24"/>
          <w:szCs w:val="24"/>
        </w:rPr>
        <w:t xml:space="preserve">dobânzi debitoare, cu excepţia celor referitoare la granturi acordate sub forma unei subvenţii pentru dobândă sau a unei subvenţii pentru comisioanele de garantare; </w:t>
      </w:r>
    </w:p>
    <w:p w:rsidR="00261A7B" w:rsidRPr="00261A7B" w:rsidRDefault="00261A7B" w:rsidP="00D13189">
      <w:pPr>
        <w:pStyle w:val="Frspaiere"/>
        <w:numPr>
          <w:ilvl w:val="0"/>
          <w:numId w:val="2"/>
        </w:numPr>
        <w:tabs>
          <w:tab w:val="left" w:pos="270"/>
        </w:tabs>
        <w:spacing w:line="276" w:lineRule="auto"/>
        <w:ind w:left="0" w:firstLine="0"/>
        <w:jc w:val="both"/>
        <w:rPr>
          <w:rFonts w:ascii="Trebuchet MS" w:hAnsi="Trebuchet MS"/>
          <w:i/>
          <w:sz w:val="24"/>
          <w:szCs w:val="24"/>
        </w:rPr>
      </w:pPr>
      <w:r w:rsidRPr="00261A7B">
        <w:rPr>
          <w:rFonts w:ascii="Trebuchet MS" w:hAnsi="Trebuchet MS"/>
          <w:i/>
          <w:sz w:val="24"/>
          <w:szCs w:val="24"/>
        </w:rPr>
        <w:t>achiziţionarea de terenuri construite și neconstruite, cu excepția celor prevăzute la art. 19 din Reg. (UE) nr. 1305/2013;</w:t>
      </w:r>
    </w:p>
    <w:p w:rsidR="00261A7B" w:rsidRPr="00261A7B" w:rsidRDefault="00261A7B" w:rsidP="00D13189">
      <w:pPr>
        <w:pStyle w:val="Frspaiere"/>
        <w:numPr>
          <w:ilvl w:val="0"/>
          <w:numId w:val="2"/>
        </w:numPr>
        <w:tabs>
          <w:tab w:val="left" w:pos="270"/>
        </w:tabs>
        <w:spacing w:line="276" w:lineRule="auto"/>
        <w:ind w:left="0" w:firstLine="0"/>
        <w:jc w:val="both"/>
        <w:rPr>
          <w:rFonts w:ascii="Trebuchet MS" w:hAnsi="Trebuchet MS"/>
          <w:i/>
          <w:sz w:val="24"/>
          <w:szCs w:val="24"/>
        </w:rPr>
      </w:pPr>
      <w:r w:rsidRPr="00261A7B">
        <w:rPr>
          <w:rFonts w:ascii="Trebuchet MS" w:hAnsi="Trebuchet MS"/>
          <w:i/>
          <w:sz w:val="24"/>
          <w:szCs w:val="24"/>
        </w:rPr>
        <w:t>taxa pe valoarea adăugată, cu excepţia cazului în care aceasta nu se poate recupera în temeiul legislaţiei naţionale privind TVA-ul sau a prevederilor specifice pentru instrumente financiare;</w:t>
      </w:r>
    </w:p>
    <w:p w:rsidR="00261A7B" w:rsidRPr="00261A7B" w:rsidRDefault="00261A7B" w:rsidP="00D13189">
      <w:pPr>
        <w:tabs>
          <w:tab w:val="left" w:pos="180"/>
          <w:tab w:val="left" w:pos="360"/>
        </w:tabs>
        <w:spacing w:after="0"/>
        <w:jc w:val="both"/>
        <w:rPr>
          <w:rFonts w:ascii="Trebuchet MS" w:hAnsi="Trebuchet MS"/>
          <w:i/>
          <w:sz w:val="24"/>
          <w:szCs w:val="24"/>
        </w:rPr>
      </w:pPr>
    </w:p>
    <w:p w:rsidR="00261A7B" w:rsidRPr="00261A7B" w:rsidRDefault="00261A7B" w:rsidP="00D13189">
      <w:pPr>
        <w:autoSpaceDE w:val="0"/>
        <w:autoSpaceDN w:val="0"/>
        <w:adjustRightInd w:val="0"/>
        <w:spacing w:after="0"/>
        <w:jc w:val="both"/>
        <w:rPr>
          <w:rFonts w:ascii="Trebuchet MS" w:hAnsi="Trebuchet MS" w:cs="Calibri-BoldItalic"/>
          <w:bCs/>
          <w:i/>
          <w:iCs/>
          <w:sz w:val="24"/>
          <w:szCs w:val="24"/>
        </w:rPr>
      </w:pPr>
      <w:bookmarkStart w:id="10" w:name="_Hlk493680634"/>
      <w:r w:rsidRPr="00261A7B">
        <w:rPr>
          <w:rFonts w:ascii="Trebuchet MS" w:hAnsi="Trebuchet MS" w:cs="Calibri-BoldItalic"/>
          <w:bCs/>
          <w:i/>
          <w:iCs/>
          <w:sz w:val="24"/>
          <w:szCs w:val="24"/>
        </w:rPr>
        <w:t>Lista costurilor neeligibile se completează cu prevederile Hotărârii de Guvern nr. 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bookmarkEnd w:id="10"/>
    </w:p>
    <w:p w:rsidR="00261A7B" w:rsidRPr="00261A7B" w:rsidRDefault="00261A7B" w:rsidP="00D13189">
      <w:pPr>
        <w:tabs>
          <w:tab w:val="left" w:pos="180"/>
          <w:tab w:val="left" w:pos="360"/>
        </w:tabs>
        <w:spacing w:after="0"/>
        <w:jc w:val="both"/>
        <w:rPr>
          <w:rFonts w:ascii="Trebuchet MS" w:hAnsi="Trebuchet MS"/>
          <w:i/>
          <w:sz w:val="24"/>
          <w:szCs w:val="24"/>
        </w:rPr>
      </w:pPr>
      <w:bookmarkStart w:id="11" w:name="_Hlk493680661"/>
      <w:r w:rsidRPr="00261A7B">
        <w:rPr>
          <w:rFonts w:ascii="Trebuchet MS" w:hAnsi="Trebuchet MS"/>
          <w:i/>
          <w:sz w:val="24"/>
          <w:szCs w:val="24"/>
        </w:rPr>
        <w:t xml:space="preserve">Cheltuielile neeligibile specifice sunt:  </w:t>
      </w:r>
    </w:p>
    <w:p w:rsidR="00261A7B" w:rsidRPr="00261A7B" w:rsidRDefault="00261A7B" w:rsidP="00D13189">
      <w:pPr>
        <w:tabs>
          <w:tab w:val="left" w:pos="180"/>
          <w:tab w:val="left" w:pos="360"/>
        </w:tabs>
        <w:spacing w:after="0"/>
        <w:jc w:val="both"/>
        <w:rPr>
          <w:rFonts w:ascii="Trebuchet MS" w:hAnsi="Trebuchet MS"/>
          <w:i/>
          <w:sz w:val="24"/>
          <w:szCs w:val="24"/>
        </w:rPr>
      </w:pPr>
      <w:r w:rsidRPr="00261A7B">
        <w:rPr>
          <w:rFonts w:ascii="Trebuchet MS" w:hAnsi="Trebuchet MS"/>
          <w:i/>
          <w:sz w:val="24"/>
          <w:szCs w:val="24"/>
        </w:rPr>
        <w:sym w:font="Symbol" w:char="F0B7"/>
      </w:r>
      <w:r w:rsidRPr="00261A7B">
        <w:rPr>
          <w:rFonts w:ascii="Trebuchet MS" w:hAnsi="Trebuchet MS"/>
          <w:i/>
          <w:sz w:val="24"/>
          <w:szCs w:val="24"/>
        </w:rPr>
        <w:t xml:space="preserve"> Contribuția în natură;  </w:t>
      </w:r>
    </w:p>
    <w:p w:rsidR="00261A7B" w:rsidRPr="00261A7B" w:rsidRDefault="00261A7B" w:rsidP="00D13189">
      <w:pPr>
        <w:tabs>
          <w:tab w:val="left" w:pos="180"/>
          <w:tab w:val="left" w:pos="360"/>
        </w:tabs>
        <w:spacing w:after="0"/>
        <w:jc w:val="both"/>
        <w:rPr>
          <w:rFonts w:ascii="Trebuchet MS" w:hAnsi="Trebuchet MS"/>
          <w:i/>
          <w:sz w:val="24"/>
          <w:szCs w:val="24"/>
        </w:rPr>
      </w:pPr>
      <w:r w:rsidRPr="00261A7B">
        <w:rPr>
          <w:rFonts w:ascii="Trebuchet MS" w:hAnsi="Trebuchet MS"/>
          <w:i/>
          <w:sz w:val="24"/>
          <w:szCs w:val="24"/>
        </w:rPr>
        <w:sym w:font="Symbol" w:char="F0B7"/>
      </w:r>
      <w:r w:rsidRPr="00261A7B">
        <w:rPr>
          <w:rFonts w:ascii="Trebuchet MS" w:hAnsi="Trebuchet MS"/>
          <w:i/>
          <w:sz w:val="24"/>
          <w:szCs w:val="24"/>
        </w:rPr>
        <w:t xml:space="preserve"> Costuri privind închirierea de mașini, utilaje, instalații și echipamente;  </w:t>
      </w:r>
    </w:p>
    <w:p w:rsidR="00261A7B" w:rsidRPr="00261A7B" w:rsidRDefault="00261A7B" w:rsidP="00D13189">
      <w:pPr>
        <w:tabs>
          <w:tab w:val="left" w:pos="180"/>
          <w:tab w:val="left" w:pos="360"/>
        </w:tabs>
        <w:spacing w:after="0"/>
        <w:jc w:val="both"/>
        <w:rPr>
          <w:rFonts w:ascii="Trebuchet MS" w:hAnsi="Trebuchet MS"/>
          <w:i/>
          <w:sz w:val="24"/>
          <w:szCs w:val="24"/>
        </w:rPr>
      </w:pPr>
      <w:r w:rsidRPr="00261A7B">
        <w:rPr>
          <w:rFonts w:ascii="Trebuchet MS" w:hAnsi="Trebuchet MS"/>
          <w:i/>
          <w:sz w:val="24"/>
          <w:szCs w:val="24"/>
        </w:rPr>
        <w:sym w:font="Symbol" w:char="F0B7"/>
      </w:r>
      <w:r w:rsidRPr="00261A7B">
        <w:rPr>
          <w:rFonts w:ascii="Trebuchet MS" w:hAnsi="Trebuchet MS"/>
          <w:i/>
          <w:sz w:val="24"/>
          <w:szCs w:val="24"/>
        </w:rPr>
        <w:t> Costuri operaționale inclusiv costuri de întreținere și chirie.</w:t>
      </w:r>
    </w:p>
    <w:bookmarkEnd w:id="11"/>
    <w:p w:rsidR="00261A7B" w:rsidRPr="00261A7B" w:rsidRDefault="00261A7B" w:rsidP="00D13189">
      <w:pPr>
        <w:tabs>
          <w:tab w:val="left" w:pos="180"/>
          <w:tab w:val="left" w:pos="360"/>
        </w:tabs>
        <w:jc w:val="both"/>
        <w:rPr>
          <w:rFonts w:ascii="Trebuchet MS" w:hAnsi="Trebuchet MS" w:cs="Helvetica"/>
          <w:i/>
          <w:sz w:val="24"/>
          <w:szCs w:val="24"/>
        </w:rPr>
      </w:pPr>
      <w:r w:rsidRPr="00261A7B">
        <w:rPr>
          <w:rFonts w:ascii="Trebuchet MS" w:hAnsi="Trebuchet MS" w:cs="Helvetica"/>
          <w:i/>
          <w:sz w:val="24"/>
          <w:szCs w:val="24"/>
        </w:rPr>
        <w:t>Finalizarea proiectului, presupune ca beneficiarul s</w:t>
      </w:r>
      <w:r w:rsidRPr="00261A7B">
        <w:rPr>
          <w:rFonts w:ascii="Trebuchet MS" w:hAnsi="Trebuchet MS" w:cs="TT61t00"/>
          <w:i/>
          <w:sz w:val="24"/>
          <w:szCs w:val="24"/>
        </w:rPr>
        <w:t xml:space="preserve">a </w:t>
      </w:r>
      <w:r w:rsidRPr="00261A7B">
        <w:rPr>
          <w:rFonts w:ascii="Trebuchet MS" w:hAnsi="Trebuchet MS" w:cs="Helvetica"/>
          <w:i/>
          <w:sz w:val="24"/>
          <w:szCs w:val="24"/>
        </w:rPr>
        <w:t>finalizeze atât partea de investi</w:t>
      </w:r>
      <w:r w:rsidRPr="00261A7B">
        <w:rPr>
          <w:rFonts w:ascii="Trebuchet MS" w:hAnsi="Trebuchet MS" w:cs="TT61t00"/>
          <w:i/>
          <w:sz w:val="24"/>
          <w:szCs w:val="24"/>
        </w:rPr>
        <w:t>ț</w:t>
      </w:r>
      <w:r w:rsidRPr="00261A7B">
        <w:rPr>
          <w:rFonts w:ascii="Trebuchet MS" w:hAnsi="Trebuchet MS" w:cs="Helvetica"/>
          <w:i/>
          <w:sz w:val="24"/>
          <w:szCs w:val="24"/>
        </w:rPr>
        <w:t>ie suportat</w:t>
      </w:r>
      <w:r w:rsidRPr="00261A7B">
        <w:rPr>
          <w:rFonts w:ascii="Trebuchet MS" w:hAnsi="Trebuchet MS" w:cs="TT61t00"/>
          <w:i/>
          <w:sz w:val="24"/>
          <w:szCs w:val="24"/>
        </w:rPr>
        <w:t xml:space="preserve">ă </w:t>
      </w:r>
      <w:r w:rsidRPr="00261A7B">
        <w:rPr>
          <w:rFonts w:ascii="Trebuchet MS" w:hAnsi="Trebuchet MS" w:cs="Helvetica"/>
          <w:i/>
          <w:sz w:val="24"/>
          <w:szCs w:val="24"/>
        </w:rPr>
        <w:t xml:space="preserve">prin cheltuielile eligibile cât </w:t>
      </w:r>
      <w:r w:rsidRPr="00261A7B">
        <w:rPr>
          <w:rFonts w:ascii="Trebuchet MS" w:hAnsi="Trebuchet MS" w:cs="TT61t00"/>
          <w:i/>
          <w:sz w:val="24"/>
          <w:szCs w:val="24"/>
        </w:rPr>
        <w:t>s</w:t>
      </w:r>
      <w:r w:rsidRPr="00261A7B">
        <w:rPr>
          <w:rFonts w:ascii="Trebuchet MS" w:hAnsi="Trebuchet MS" w:cs="Helvetica"/>
          <w:i/>
          <w:sz w:val="24"/>
          <w:szCs w:val="24"/>
        </w:rPr>
        <w:t>i partea de investi</w:t>
      </w:r>
      <w:r w:rsidRPr="00261A7B">
        <w:rPr>
          <w:rFonts w:ascii="Trebuchet MS" w:hAnsi="Trebuchet MS" w:cs="TT61t00"/>
          <w:i/>
          <w:sz w:val="24"/>
          <w:szCs w:val="24"/>
        </w:rPr>
        <w:t>ț</w:t>
      </w:r>
      <w:r w:rsidRPr="00261A7B">
        <w:rPr>
          <w:rFonts w:ascii="Trebuchet MS" w:hAnsi="Trebuchet MS" w:cs="Helvetica"/>
          <w:i/>
          <w:sz w:val="24"/>
          <w:szCs w:val="24"/>
        </w:rPr>
        <w:t>ie realizat</w:t>
      </w:r>
      <w:r w:rsidRPr="00261A7B">
        <w:rPr>
          <w:rFonts w:ascii="Trebuchet MS" w:hAnsi="Trebuchet MS" w:cs="TT61t00"/>
          <w:i/>
          <w:sz w:val="24"/>
          <w:szCs w:val="24"/>
        </w:rPr>
        <w:t>ă</w:t>
      </w:r>
      <w:r w:rsidRPr="00261A7B">
        <w:rPr>
          <w:rFonts w:ascii="Trebuchet MS" w:hAnsi="Trebuchet MS" w:cs="Helvetica"/>
          <w:i/>
          <w:sz w:val="24"/>
          <w:szCs w:val="24"/>
        </w:rPr>
        <w:t xml:space="preserve"> prin cheltuielile neeligibile.</w:t>
      </w:r>
      <w:bookmarkEnd w:id="9"/>
    </w:p>
    <w:p w:rsidR="00261A7B" w:rsidRPr="00261A7B" w:rsidRDefault="00261A7B" w:rsidP="00D13189">
      <w:pPr>
        <w:autoSpaceDE w:val="0"/>
        <w:autoSpaceDN w:val="0"/>
        <w:adjustRightInd w:val="0"/>
        <w:jc w:val="both"/>
        <w:rPr>
          <w:rFonts w:ascii="Trebuchet MS" w:hAnsi="Trebuchet MS" w:cs="Trebuchet MS"/>
          <w:b/>
          <w:sz w:val="24"/>
          <w:szCs w:val="24"/>
        </w:rPr>
      </w:pPr>
      <w:r w:rsidRPr="00261A7B">
        <w:rPr>
          <w:rFonts w:ascii="Trebuchet MS" w:hAnsi="Trebuchet MS" w:cs="Trebuchet MS"/>
          <w:b/>
          <w:sz w:val="24"/>
          <w:szCs w:val="24"/>
        </w:rPr>
        <w:t>4 Costurile generale ale proiectului, (acele costuri necesare pentru pregătirea și implementarea proiectului, constând în cheltuieli pentru consultanță, proiectare, monitorizare și management, inclusiv onorariile pentru consiliere privind durabilitatea economică și de mediu, taxele pentru eliberarea certificatelor, precum și cele privind obținerea avizelor și autorizațiilor necesare implementării proiectelor, prevăzute în legislația națională), direct legate de submăsură, nu depășesc 10% din costul total eligibil al proiectului, respectiv 5% pentru acele proiecte care nu includ construcții?</w:t>
      </w:r>
    </w:p>
    <w:p w:rsidR="00261A7B" w:rsidRPr="00261A7B" w:rsidRDefault="00261A7B" w:rsidP="00D13189">
      <w:pPr>
        <w:spacing w:after="0"/>
        <w:jc w:val="both"/>
        <w:rPr>
          <w:rFonts w:ascii="Trebuchet MS" w:eastAsia="Times New Roman" w:hAnsi="Trebuchet MS" w:cs="Calibri"/>
          <w:i/>
          <w:sz w:val="24"/>
          <w:szCs w:val="24"/>
        </w:rPr>
      </w:pPr>
      <w:bookmarkStart w:id="12" w:name="_Hlk505695669"/>
      <w:r w:rsidRPr="00261A7B">
        <w:rPr>
          <w:rFonts w:ascii="Trebuchet MS" w:eastAsia="Times New Roman" w:hAnsi="Trebuchet MS" w:cs="Calibri"/>
          <w:b/>
          <w:i/>
          <w:sz w:val="24"/>
          <w:szCs w:val="24"/>
        </w:rPr>
        <w:t xml:space="preserve">Conform art.7 (4) din HG 226/2015 </w:t>
      </w:r>
      <w:r w:rsidRPr="00261A7B">
        <w:rPr>
          <w:rFonts w:ascii="Trebuchet MS" w:hAnsi="Trebuchet MS" w:cs="Calibri"/>
          <w:b/>
          <w:i/>
          <w:sz w:val="24"/>
          <w:szCs w:val="24"/>
          <w:lang w:eastAsia="ro-RO"/>
        </w:rPr>
        <w:t>cu modificările şi completările ulterioare</w:t>
      </w:r>
      <w:r w:rsidRPr="00261A7B">
        <w:rPr>
          <w:rFonts w:ascii="Trebuchet MS" w:eastAsia="Times New Roman" w:hAnsi="Trebuchet MS" w:cs="Calibri"/>
          <w:b/>
          <w:i/>
          <w:sz w:val="24"/>
          <w:szCs w:val="24"/>
        </w:rPr>
        <w:t>, Costurile generale</w:t>
      </w:r>
      <w:r w:rsidRPr="00261A7B">
        <w:rPr>
          <w:rFonts w:ascii="Trebuchet MS" w:eastAsia="Times New Roman" w:hAnsi="Trebuchet MS" w:cs="Calibri"/>
          <w:i/>
          <w:sz w:val="24"/>
          <w:szCs w:val="24"/>
        </w:rPr>
        <w:t xml:space="preserv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investiţii în achiziţii, altele decât cele referitoare la construcţii-montaji.</w:t>
      </w:r>
    </w:p>
    <w:bookmarkEnd w:id="12"/>
    <w:p w:rsidR="00261A7B" w:rsidRPr="00261A7B" w:rsidRDefault="00261A7B" w:rsidP="00D13189">
      <w:pPr>
        <w:spacing w:after="0"/>
        <w:jc w:val="both"/>
        <w:rPr>
          <w:rFonts w:ascii="Trebuchet MS" w:hAnsi="Trebuchet MS"/>
          <w:sz w:val="24"/>
          <w:szCs w:val="24"/>
        </w:rPr>
      </w:pPr>
    </w:p>
    <w:p w:rsidR="00261A7B" w:rsidRPr="00261A7B" w:rsidRDefault="00261A7B" w:rsidP="00D13189">
      <w:pPr>
        <w:spacing w:after="0"/>
        <w:jc w:val="both"/>
        <w:rPr>
          <w:rFonts w:ascii="Trebuchet MS" w:hAnsi="Trebuchet MS" w:cs="Calibri"/>
          <w:i/>
          <w:sz w:val="24"/>
          <w:szCs w:val="24"/>
          <w:lang w:eastAsia="fr-FR"/>
        </w:rPr>
      </w:pPr>
      <w:r w:rsidRPr="00261A7B">
        <w:rPr>
          <w:rFonts w:ascii="Trebuchet MS" w:hAnsi="Trebuchet MS" w:cs="Calibri"/>
          <w:i/>
          <w:sz w:val="24"/>
          <w:szCs w:val="24"/>
        </w:rPr>
        <w:lastRenderedPageBreak/>
        <w:t>Expertul verifică în bugetul indicativ dacă valoarea cheltuielilor eligibile de la Cap. 3 &lt;</w:t>
      </w:r>
      <w:r w:rsidRPr="00261A7B">
        <w:rPr>
          <w:rFonts w:ascii="Trebuchet MS" w:hAnsi="Trebuchet MS" w:cs="Calibri"/>
          <w:b/>
          <w:bCs/>
          <w:i/>
          <w:sz w:val="24"/>
          <w:szCs w:val="24"/>
        </w:rPr>
        <w:t>10%</w:t>
      </w:r>
      <w:r w:rsidRPr="00261A7B">
        <w:rPr>
          <w:rFonts w:ascii="Trebuchet MS" w:hAnsi="Trebuchet MS" w:cs="Calibri"/>
          <w:i/>
          <w:sz w:val="24"/>
          <w:szCs w:val="24"/>
        </w:rPr>
        <w:t xml:space="preserve"> din (cheltuieli eligibile de la subcap 1.2 + subcap. 1.3 + subcap.2.+Cap.4) </w:t>
      </w:r>
    </w:p>
    <w:p w:rsidR="00261A7B" w:rsidRPr="00261A7B" w:rsidRDefault="00261A7B" w:rsidP="00D13189">
      <w:pPr>
        <w:spacing w:after="0"/>
        <w:jc w:val="both"/>
        <w:rPr>
          <w:rFonts w:ascii="Trebuchet MS" w:hAnsi="Trebuchet MS" w:cs="Calibri"/>
          <w:i/>
          <w:sz w:val="24"/>
          <w:szCs w:val="24"/>
        </w:rPr>
      </w:pPr>
      <w:r w:rsidRPr="00261A7B">
        <w:rPr>
          <w:rFonts w:ascii="Trebuchet MS" w:hAnsi="Trebuchet MS" w:cs="Calibri"/>
          <w:i/>
          <w:sz w:val="24"/>
          <w:szCs w:val="24"/>
        </w:rPr>
        <w:t>Daca aceste costuri se incadreaza in procentele specificate mai sus, expertul bifează DA in caseta corespunzatoare, in caz contrar solicita corectarea bugetului indicativ prin formularul E3.4</w:t>
      </w:r>
      <w:r>
        <w:rPr>
          <w:rFonts w:ascii="Trebuchet MS" w:hAnsi="Trebuchet MS" w:cs="Calibri"/>
          <w:i/>
          <w:sz w:val="24"/>
          <w:szCs w:val="24"/>
        </w:rPr>
        <w:t xml:space="preserve"> L</w:t>
      </w:r>
      <w:r w:rsidRPr="00261A7B">
        <w:rPr>
          <w:rFonts w:ascii="Trebuchet MS" w:hAnsi="Trebuchet MS" w:cs="Calibri"/>
          <w:i/>
          <w:sz w:val="24"/>
          <w:szCs w:val="24"/>
        </w:rPr>
        <w:t xml:space="preserve">. </w:t>
      </w:r>
    </w:p>
    <w:p w:rsidR="00261A7B" w:rsidRPr="00261A7B" w:rsidRDefault="00261A7B" w:rsidP="00D13189">
      <w:pPr>
        <w:spacing w:after="0"/>
        <w:jc w:val="both"/>
        <w:rPr>
          <w:rFonts w:ascii="Trebuchet MS" w:hAnsi="Trebuchet MS" w:cs="Calibri"/>
          <w:i/>
          <w:sz w:val="24"/>
          <w:szCs w:val="24"/>
        </w:rPr>
      </w:pPr>
      <w:r w:rsidRPr="00261A7B">
        <w:rPr>
          <w:rFonts w:ascii="Trebuchet MS" w:hAnsi="Trebuchet MS" w:cs="Calibri"/>
          <w:i/>
          <w:sz w:val="24"/>
          <w:szCs w:val="24"/>
        </w:rPr>
        <w:t>Prin transmiterea formularului E3.4</w:t>
      </w:r>
      <w:r>
        <w:rPr>
          <w:rFonts w:ascii="Trebuchet MS" w:hAnsi="Trebuchet MS" w:cs="Calibri"/>
          <w:i/>
          <w:sz w:val="24"/>
          <w:szCs w:val="24"/>
        </w:rPr>
        <w:t xml:space="preserve"> L</w:t>
      </w:r>
      <w:r w:rsidRPr="00261A7B">
        <w:rPr>
          <w:rFonts w:ascii="Trebuchet MS" w:hAnsi="Trebuchet MS" w:cs="Calibri"/>
          <w:i/>
          <w:sz w:val="24"/>
          <w:szCs w:val="24"/>
        </w:rPr>
        <w:t xml:space="preserve"> de catre solicitant cu bugetul corectat, expertul completeaza bugetul din fisa</w:t>
      </w:r>
      <w:r>
        <w:rPr>
          <w:rFonts w:ascii="Trebuchet MS" w:hAnsi="Trebuchet MS" w:cs="Calibri"/>
          <w:i/>
          <w:sz w:val="24"/>
          <w:szCs w:val="24"/>
        </w:rPr>
        <w:t xml:space="preserve"> CS 6.5/6B</w:t>
      </w:r>
      <w:r w:rsidRPr="00261A7B">
        <w:rPr>
          <w:rFonts w:ascii="Trebuchet MS" w:hAnsi="Trebuchet MS" w:cs="Calibri"/>
          <w:i/>
          <w:sz w:val="24"/>
          <w:szCs w:val="24"/>
        </w:rPr>
        <w:t xml:space="preserve"> si bifeaza DA cu diferente si îşi motivează poziţia în linia prevăzută în acest scop la rubrica Observatii.</w:t>
      </w:r>
    </w:p>
    <w:p w:rsidR="00261A7B" w:rsidRPr="00261A7B" w:rsidRDefault="00261A7B" w:rsidP="00D13189">
      <w:pPr>
        <w:spacing w:after="0"/>
        <w:jc w:val="both"/>
        <w:rPr>
          <w:rFonts w:ascii="Trebuchet MS" w:hAnsi="Trebuchet MS" w:cs="Calibri"/>
          <w:i/>
          <w:sz w:val="24"/>
          <w:szCs w:val="24"/>
        </w:rPr>
      </w:pPr>
      <w:r w:rsidRPr="00261A7B">
        <w:rPr>
          <w:rFonts w:ascii="Trebuchet MS" w:hAnsi="Trebuchet MS" w:cs="Calibri"/>
          <w:i/>
          <w:sz w:val="24"/>
          <w:szCs w:val="24"/>
        </w:rPr>
        <w:t xml:space="preserve">În cazul în care nu se efectuează corectura de catre solicitant ,expertul bifeaza  NU și îşi motivează poziţia în linia prevăzută în acest scop la rubrica Observatii. </w:t>
      </w:r>
    </w:p>
    <w:p w:rsidR="00261A7B" w:rsidRPr="00261A7B" w:rsidRDefault="00261A7B" w:rsidP="00D13189">
      <w:pPr>
        <w:spacing w:after="0"/>
        <w:jc w:val="both"/>
        <w:rPr>
          <w:rFonts w:ascii="Trebuchet MS" w:hAnsi="Trebuchet MS" w:cs="Calibri"/>
          <w:i/>
          <w:sz w:val="24"/>
          <w:szCs w:val="24"/>
        </w:rPr>
      </w:pPr>
      <w:r w:rsidRPr="00261A7B">
        <w:rPr>
          <w:rFonts w:ascii="Trebuchet MS" w:hAnsi="Trebuchet MS" w:cs="Calibri"/>
          <w:i/>
          <w:sz w:val="24"/>
          <w:szCs w:val="24"/>
        </w:rPr>
        <w:t>Cererea de finanţare este declarată eligibilă prin bifarea casutei corespunzatoare DA/DA cu diferente.</w:t>
      </w:r>
    </w:p>
    <w:p w:rsidR="00261A7B" w:rsidRPr="00261A7B" w:rsidRDefault="00261A7B" w:rsidP="00D13189">
      <w:pPr>
        <w:spacing w:after="0"/>
        <w:ind w:firstLine="540"/>
        <w:jc w:val="both"/>
        <w:rPr>
          <w:rFonts w:ascii="Trebuchet MS" w:hAnsi="Trebuchet MS" w:cs="Calibri"/>
          <w:sz w:val="24"/>
          <w:szCs w:val="24"/>
        </w:rPr>
      </w:pPr>
    </w:p>
    <w:p w:rsidR="00261A7B" w:rsidRPr="00261A7B" w:rsidRDefault="00261A7B" w:rsidP="00D13189">
      <w:pPr>
        <w:autoSpaceDE w:val="0"/>
        <w:autoSpaceDN w:val="0"/>
        <w:adjustRightInd w:val="0"/>
        <w:jc w:val="both"/>
        <w:rPr>
          <w:rFonts w:ascii="Trebuchet MS" w:hAnsi="Trebuchet MS" w:cs="Trebuchet MS"/>
          <w:b/>
          <w:sz w:val="24"/>
          <w:szCs w:val="24"/>
        </w:rPr>
      </w:pPr>
      <w:r w:rsidRPr="00261A7B">
        <w:rPr>
          <w:rFonts w:ascii="Trebuchet MS" w:hAnsi="Trebuchet MS" w:cs="Trebuchet MS"/>
          <w:b/>
          <w:sz w:val="24"/>
          <w:szCs w:val="24"/>
        </w:rPr>
        <w:t>5 Cheltuielile diverse și neprevăzute (Cap. 5.3) din Bugetul indicativ se din Bugetul indicativ sunt încadrate în rubrica neeligibil?</w:t>
      </w:r>
    </w:p>
    <w:p w:rsidR="00261A7B" w:rsidRPr="00261A7B" w:rsidRDefault="00261A7B" w:rsidP="00D13189">
      <w:pPr>
        <w:spacing w:after="0"/>
        <w:jc w:val="both"/>
        <w:rPr>
          <w:rFonts w:ascii="Trebuchet MS" w:hAnsi="Trebuchet MS" w:cs="Calibri"/>
          <w:i/>
          <w:sz w:val="24"/>
          <w:szCs w:val="24"/>
        </w:rPr>
      </w:pPr>
      <w:r w:rsidRPr="00261A7B">
        <w:rPr>
          <w:rFonts w:ascii="Trebuchet MS" w:hAnsi="Trebuchet MS" w:cs="Calibri"/>
          <w:i/>
          <w:sz w:val="24"/>
          <w:szCs w:val="24"/>
        </w:rPr>
        <w:t xml:space="preserve">Expertul verifică în bugetul indicativ dacă valoarea cheltuielilor diverse şi neprevazute sunt trecute la rubrica neeligibil. </w:t>
      </w:r>
    </w:p>
    <w:p w:rsidR="00261A7B" w:rsidRPr="00261A7B" w:rsidRDefault="00261A7B" w:rsidP="00D13189">
      <w:pPr>
        <w:spacing w:after="0"/>
        <w:jc w:val="both"/>
        <w:rPr>
          <w:rFonts w:ascii="Trebuchet MS" w:hAnsi="Trebuchet MS" w:cs="Calibri"/>
          <w:i/>
          <w:sz w:val="24"/>
          <w:szCs w:val="24"/>
        </w:rPr>
      </w:pPr>
      <w:r w:rsidRPr="00261A7B">
        <w:rPr>
          <w:rFonts w:ascii="Trebuchet MS" w:hAnsi="Trebuchet MS" w:cs="Calibri"/>
          <w:i/>
          <w:sz w:val="24"/>
          <w:szCs w:val="24"/>
        </w:rPr>
        <w:t>Dacă aceste costuri respecta conditia de mai sus, expertul bifează DA in caseta corespunzatoare, in caz contrar solicita corectarea bugetului indicativ prin formularul E3.4</w:t>
      </w:r>
      <w:r>
        <w:rPr>
          <w:rFonts w:ascii="Trebuchet MS" w:hAnsi="Trebuchet MS" w:cs="Calibri"/>
          <w:i/>
          <w:sz w:val="24"/>
          <w:szCs w:val="24"/>
        </w:rPr>
        <w:t xml:space="preserve"> L</w:t>
      </w:r>
      <w:r w:rsidRPr="00261A7B">
        <w:rPr>
          <w:rFonts w:ascii="Trebuchet MS" w:hAnsi="Trebuchet MS" w:cs="Calibri"/>
          <w:i/>
          <w:sz w:val="24"/>
          <w:szCs w:val="24"/>
        </w:rPr>
        <w:t xml:space="preserve">. </w:t>
      </w:r>
    </w:p>
    <w:p w:rsidR="00261A7B" w:rsidRPr="00261A7B" w:rsidRDefault="00261A7B" w:rsidP="00D13189">
      <w:pPr>
        <w:spacing w:after="0"/>
        <w:jc w:val="both"/>
        <w:rPr>
          <w:rFonts w:ascii="Trebuchet MS" w:hAnsi="Trebuchet MS" w:cs="Calibri"/>
          <w:i/>
          <w:sz w:val="24"/>
          <w:szCs w:val="24"/>
        </w:rPr>
      </w:pPr>
      <w:r w:rsidRPr="00261A7B">
        <w:rPr>
          <w:rFonts w:ascii="Trebuchet MS" w:hAnsi="Trebuchet MS" w:cs="Calibri"/>
          <w:i/>
          <w:sz w:val="24"/>
          <w:szCs w:val="24"/>
        </w:rPr>
        <w:t>Prin transmiterea formularului E3.4L de catre solicitant cu bugetul corectat , expertul completeaza bugetul din fisa CE 6.5/6B si bifeaza DA cu diferente si îşi motivează poziţia în linia prevăzută în acest scop la rubrica Observatii.</w:t>
      </w:r>
    </w:p>
    <w:p w:rsidR="00261A7B" w:rsidRPr="00261A7B" w:rsidRDefault="00261A7B" w:rsidP="00D13189">
      <w:pPr>
        <w:spacing w:after="0"/>
        <w:jc w:val="both"/>
        <w:rPr>
          <w:rFonts w:ascii="Trebuchet MS" w:hAnsi="Trebuchet MS" w:cs="Calibri"/>
          <w:i/>
          <w:sz w:val="24"/>
          <w:szCs w:val="24"/>
        </w:rPr>
      </w:pPr>
      <w:r w:rsidRPr="00261A7B">
        <w:rPr>
          <w:rFonts w:ascii="Trebuchet MS" w:hAnsi="Trebuchet MS" w:cs="Calibri"/>
          <w:i/>
          <w:sz w:val="24"/>
          <w:szCs w:val="24"/>
        </w:rPr>
        <w:t xml:space="preserve">In cazul in care nu se efectueaza corectura de catre solicitant, expertul bifeaza  NU si îşi motivează poziţia în linia prevăzută în acest scop la rubrica Observatii. </w:t>
      </w:r>
    </w:p>
    <w:p w:rsidR="00261A7B" w:rsidRPr="00261A7B" w:rsidRDefault="00261A7B" w:rsidP="00D13189">
      <w:pPr>
        <w:spacing w:after="120"/>
        <w:jc w:val="both"/>
        <w:rPr>
          <w:rFonts w:ascii="Trebuchet MS" w:hAnsi="Trebuchet MS" w:cs="Calibri"/>
          <w:i/>
          <w:sz w:val="24"/>
          <w:szCs w:val="24"/>
        </w:rPr>
      </w:pPr>
      <w:r w:rsidRPr="00261A7B">
        <w:rPr>
          <w:rFonts w:ascii="Trebuchet MS" w:hAnsi="Trebuchet MS" w:cs="Calibri"/>
          <w:i/>
          <w:sz w:val="24"/>
          <w:szCs w:val="24"/>
        </w:rPr>
        <w:t>Cererea de finanţare este declarată eligibilă prin bifarea casutei corespunzatoare DA/DA cu diferențe.</w:t>
      </w:r>
    </w:p>
    <w:p w:rsidR="00261A7B" w:rsidRPr="00261A7B" w:rsidRDefault="00261A7B" w:rsidP="00D13189">
      <w:pPr>
        <w:autoSpaceDE w:val="0"/>
        <w:autoSpaceDN w:val="0"/>
        <w:adjustRightInd w:val="0"/>
        <w:jc w:val="both"/>
        <w:rPr>
          <w:rFonts w:ascii="Trebuchet MS" w:hAnsi="Trebuchet MS" w:cs="Trebuchet MS"/>
          <w:b/>
          <w:sz w:val="24"/>
          <w:szCs w:val="24"/>
        </w:rPr>
      </w:pPr>
      <w:r w:rsidRPr="00261A7B">
        <w:rPr>
          <w:rFonts w:ascii="Trebuchet MS" w:hAnsi="Trebuchet MS" w:cs="Trebuchet MS"/>
          <w:b/>
          <w:sz w:val="24"/>
          <w:szCs w:val="24"/>
        </w:rPr>
        <w:t>6 TVA-ul aferent cheltuielilor eligibile este trecut în coloana cheltuielilor neeligibile?</w:t>
      </w: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t>Expertul verifică dacă solicitantul a bifat căsuţa corespunzătoare în declaraţia F.</w:t>
      </w: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t>Dacă solicitantul este plătitor de TVA, valoarea TVA aferent cheltuielilor eligibile purtătoare de TVA,  este trecută în coloana cheltuielilor neeligibile?</w:t>
      </w:r>
    </w:p>
    <w:p w:rsidR="00261A7B" w:rsidRPr="00261A7B" w:rsidRDefault="00261A7B" w:rsidP="00D13189">
      <w:pPr>
        <w:spacing w:after="0"/>
        <w:jc w:val="both"/>
        <w:rPr>
          <w:rFonts w:ascii="Trebuchet MS" w:eastAsia="Times New Roman" w:hAnsi="Trebuchet MS" w:cs="Calibri"/>
          <w:i/>
          <w:sz w:val="24"/>
          <w:szCs w:val="24"/>
        </w:rPr>
      </w:pP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t xml:space="preserve">Expertul verifică dacă valoare TVA este trecută în coloana cheltuielilor neeligibile, în cazul în care solicitantul a declarat că este plătitor de TVA, şi bifează DA în căsuţa corespunzătoare. </w:t>
      </w: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t>Expertul va bifa căsuţa NU în cazul în care solicitantul este plătitor de TVA şi valoarea TVA este trecută în coloana cheltuielilor eligibile şi va opera modificările în bugetul indicativ, motivându-şi decizia la rubrica Observaţii.</w:t>
      </w:r>
    </w:p>
    <w:p w:rsidR="00261A7B" w:rsidRPr="00261A7B" w:rsidRDefault="00261A7B" w:rsidP="00D13189">
      <w:pPr>
        <w:spacing w:after="0"/>
        <w:jc w:val="both"/>
        <w:rPr>
          <w:rFonts w:ascii="Trebuchet MS" w:eastAsia="Times New Roman" w:hAnsi="Trebuchet MS" w:cs="Calibri"/>
          <w:i/>
          <w:sz w:val="24"/>
          <w:szCs w:val="24"/>
        </w:rPr>
      </w:pP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t>Dacă solicitantul este neplătitor de TVA, valoarea TVA aferent cheltuielilor eligibile purtătoare de TVA, poate fi trecută în coloana cheltuielilor eligibile sau neeligibile.</w:t>
      </w: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lastRenderedPageBreak/>
        <w:t>Expertul va bifa DA în căsuţa corespunzătoare dacă TVA este trecut în coloana cheltuielilor eligibile si verifică dacă valoarea TVA se referă numai la valoarea cheltuielilor eligibile purtătoare de TVA.  În cazul identificării unor diferenţe, expertul verifică corectitudinea valorii TVA şi bifează DA cu diferenţe şi va opera modificările în bugetul indicativ, motivându-şi decizia la rubrica Observatii.</w:t>
      </w:r>
    </w:p>
    <w:p w:rsidR="00261A7B" w:rsidRPr="00261A7B" w:rsidRDefault="00261A7B" w:rsidP="00D13189">
      <w:pPr>
        <w:spacing w:after="0"/>
        <w:ind w:left="-540" w:firstLine="540"/>
        <w:jc w:val="both"/>
        <w:rPr>
          <w:rFonts w:ascii="Trebuchet MS" w:eastAsia="Times New Roman" w:hAnsi="Trebuchet MS" w:cs="Calibri"/>
          <w:sz w:val="24"/>
          <w:szCs w:val="24"/>
        </w:rPr>
      </w:pPr>
    </w:p>
    <w:p w:rsidR="00261A7B" w:rsidRPr="00261A7B" w:rsidRDefault="00261A7B" w:rsidP="00D13189">
      <w:pPr>
        <w:rPr>
          <w:rFonts w:ascii="Trebuchet MS" w:hAnsi="Trebuchet MS"/>
          <w:b/>
          <w:sz w:val="24"/>
          <w:szCs w:val="24"/>
        </w:rPr>
      </w:pPr>
      <w:r w:rsidRPr="00261A7B">
        <w:rPr>
          <w:rFonts w:ascii="Trebuchet MS" w:hAnsi="Trebuchet MS"/>
          <w:b/>
          <w:sz w:val="24"/>
          <w:szCs w:val="24"/>
        </w:rPr>
        <w:t xml:space="preserve">D. VERIFICAREA </w:t>
      </w:r>
      <w:r w:rsidRPr="00261A7B">
        <w:rPr>
          <w:rFonts w:ascii="Trebuchet MS" w:hAnsi="Trebuchet MS" w:cs="Trebuchet MS,Bold"/>
          <w:b/>
          <w:bCs/>
          <w:sz w:val="24"/>
          <w:szCs w:val="24"/>
        </w:rPr>
        <w:t>REZONABILITĂȚII PREȚURILOR</w:t>
      </w:r>
    </w:p>
    <w:p w:rsidR="00261A7B" w:rsidRPr="00261A7B" w:rsidRDefault="00261A7B" w:rsidP="00D13189">
      <w:pPr>
        <w:spacing w:after="0"/>
        <w:rPr>
          <w:rFonts w:ascii="Trebuchet MS" w:hAnsi="Trebuchet MS"/>
          <w:b/>
          <w:sz w:val="24"/>
          <w:szCs w:val="24"/>
        </w:rPr>
      </w:pPr>
      <w:r w:rsidRPr="00261A7B">
        <w:rPr>
          <w:rFonts w:ascii="Trebuchet MS" w:hAnsi="Trebuchet MS" w:cs="Trebuchet MS"/>
          <w:b/>
          <w:sz w:val="24"/>
          <w:szCs w:val="24"/>
        </w:rPr>
        <w:t>1 Categoria de bunuri se regăsește în Baza de Date?</w:t>
      </w:r>
    </w:p>
    <w:p w:rsidR="00261A7B" w:rsidRPr="00261A7B" w:rsidRDefault="00261A7B" w:rsidP="00D13189">
      <w:pPr>
        <w:spacing w:after="0"/>
        <w:rPr>
          <w:rFonts w:ascii="Trebuchet MS" w:hAnsi="Trebuchet MS"/>
          <w:b/>
          <w:sz w:val="24"/>
          <w:szCs w:val="24"/>
        </w:rPr>
      </w:pPr>
      <w:r w:rsidRPr="00261A7B">
        <w:rPr>
          <w:rFonts w:ascii="Trebuchet MS" w:eastAsia="Times New Roman" w:hAnsi="Trebuchet MS" w:cs="Calibri"/>
          <w:i/>
          <w:sz w:val="24"/>
          <w:szCs w:val="24"/>
        </w:rPr>
        <w:t>Expertul verifica daca categoria de bunuri din devizele pe obiecte  se regaseste in Baza de date preţuri de pe pagina de internet AFIR. Daca se regasesc, expertul bifează in caseta corespunzatoare DA.</w:t>
      </w: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t>Daca categoria de bunuri nu se regaseste in Baza de date preţuri, expertul bifează in caseta corespunzatoare NU.</w:t>
      </w: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t>Dacă solicitantul a depus oferte de preț expertul bifează N/A în formular.</w:t>
      </w:r>
    </w:p>
    <w:p w:rsidR="00261A7B" w:rsidRPr="00261A7B" w:rsidRDefault="00261A7B" w:rsidP="00D13189">
      <w:pPr>
        <w:spacing w:after="0"/>
        <w:jc w:val="both"/>
        <w:rPr>
          <w:rFonts w:ascii="Trebuchet MS" w:hAnsi="Trebuchet MS"/>
          <w:sz w:val="24"/>
          <w:szCs w:val="24"/>
        </w:rPr>
      </w:pPr>
    </w:p>
    <w:p w:rsidR="00261A7B" w:rsidRPr="00261A7B" w:rsidRDefault="00261A7B" w:rsidP="00D13189">
      <w:pPr>
        <w:spacing w:after="0"/>
        <w:jc w:val="both"/>
        <w:rPr>
          <w:rFonts w:ascii="Trebuchet MS" w:hAnsi="Trebuchet MS"/>
          <w:b/>
          <w:sz w:val="24"/>
          <w:szCs w:val="24"/>
        </w:rPr>
      </w:pPr>
      <w:r w:rsidRPr="00261A7B">
        <w:rPr>
          <w:rFonts w:ascii="Trebuchet MS" w:hAnsi="Trebuchet MS" w:cs="Trebuchet MS"/>
          <w:b/>
          <w:sz w:val="24"/>
          <w:szCs w:val="24"/>
        </w:rPr>
        <w:t>2 Dacă la pct. 1 răspunsul este ”DA”, sunt ataşate extrasele tipărite din baza de date?</w:t>
      </w: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t>Daca sunt ataşate extrasele tipărite din Baza de date, expertul bifează în caseta corespunzătoare DA, iar dacă nu sunt ataşate expertul bifează NU şi printeaza din baza de date extrasele  relevante.</w:t>
      </w:r>
    </w:p>
    <w:p w:rsidR="00261A7B" w:rsidRPr="00261A7B" w:rsidRDefault="00261A7B" w:rsidP="00D13189">
      <w:pPr>
        <w:spacing w:after="0"/>
        <w:rPr>
          <w:rFonts w:ascii="Trebuchet MS" w:hAnsi="Trebuchet MS"/>
          <w:b/>
          <w:i/>
          <w:sz w:val="24"/>
          <w:szCs w:val="24"/>
        </w:rPr>
      </w:pPr>
    </w:p>
    <w:p w:rsidR="00261A7B" w:rsidRPr="00261A7B" w:rsidRDefault="00261A7B" w:rsidP="00D13189">
      <w:pPr>
        <w:spacing w:after="0"/>
        <w:rPr>
          <w:rFonts w:ascii="Trebuchet MS" w:hAnsi="Trebuchet MS" w:cs="Trebuchet MS"/>
          <w:b/>
          <w:sz w:val="24"/>
          <w:szCs w:val="24"/>
        </w:rPr>
      </w:pPr>
      <w:r w:rsidRPr="00261A7B">
        <w:rPr>
          <w:rFonts w:ascii="Trebuchet MS" w:hAnsi="Trebuchet MS" w:cs="Trebuchet MS"/>
          <w:b/>
          <w:sz w:val="24"/>
          <w:szCs w:val="24"/>
        </w:rPr>
        <w:t>3 Dacă la pct. 1. răspunsul este ”DA”, preţurile utilizate pentru bunuri se încadrează în maximul prevăzut în Baza de Date?</w:t>
      </w: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t>Expertul verifică dacă preţurile se incadrează în maximul prevazut în  Baza de Date de preţuri pentru bunul respectiv, bifează in caseta corespunzatoare DA, suma acceptata de evaluator fiind cea din devize.</w:t>
      </w: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t>Daca preţurile nu se incadreaza in valorile maxime prevazute în  Baza de Date de preţuri pentru bunurile respective, expertul notifica solicitantul prin E3.4L de diferenta dintre cele doua valori pentru modificarea bugetului indicativ/ devizului general cu valoare din baza de date pentru bunul/ bunurile respective. In urma raspunsului solicitantului expertul bifează in caseta corespunzatoare DA in cazul in care solicitantul si-a insusit valoarea din baza de date de preturi sau bifeaza in casuta corespunzatoare NU, daca solicitantul nu este de acord, cheltuiala trecându-se  pe neeligibil.</w:t>
      </w:r>
    </w:p>
    <w:p w:rsidR="00261A7B" w:rsidRPr="00261A7B" w:rsidRDefault="00261A7B" w:rsidP="00D13189">
      <w:pPr>
        <w:spacing w:after="0"/>
        <w:jc w:val="both"/>
        <w:rPr>
          <w:rFonts w:ascii="Trebuchet MS" w:hAnsi="Trebuchet MS"/>
          <w:sz w:val="24"/>
          <w:szCs w:val="24"/>
        </w:rPr>
      </w:pPr>
    </w:p>
    <w:p w:rsidR="00261A7B" w:rsidRPr="00261A7B" w:rsidRDefault="00261A7B" w:rsidP="00D13189">
      <w:pPr>
        <w:autoSpaceDE w:val="0"/>
        <w:autoSpaceDN w:val="0"/>
        <w:adjustRightInd w:val="0"/>
        <w:spacing w:after="0"/>
        <w:jc w:val="both"/>
        <w:rPr>
          <w:rFonts w:ascii="Trebuchet MS" w:hAnsi="Trebuchet MS" w:cs="Trebuchet MS"/>
          <w:b/>
          <w:sz w:val="24"/>
          <w:szCs w:val="24"/>
        </w:rPr>
      </w:pPr>
      <w:r w:rsidRPr="00261A7B">
        <w:rPr>
          <w:rFonts w:ascii="Trebuchet MS" w:hAnsi="Trebuchet MS" w:cs="Trebuchet MS"/>
          <w:b/>
          <w:sz w:val="24"/>
          <w:szCs w:val="24"/>
        </w:rPr>
        <w:t>4 Pentru lucrări, există în Studiul de Fezabilitate/Documentația de Avizare a Lucrărilor de Intervenții/ - declaraţia proiectantului semnată şi ştampilată privind sursa de preţuri?</w:t>
      </w: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t xml:space="preserve">Expertul verifica existenta precizarilor proiectantului privind  sursa de preţuri din Studiul de fezabilitate, daca declaraţia este semnata şi ştampilată şi  bifează in caseta corespunzatoare DA sau NU.  </w:t>
      </w: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t xml:space="preserve">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w:t>
      </w:r>
      <w:r w:rsidRPr="00261A7B">
        <w:rPr>
          <w:rFonts w:ascii="Trebuchet MS" w:eastAsia="Times New Roman" w:hAnsi="Trebuchet MS" w:cs="Calibri"/>
          <w:i/>
          <w:sz w:val="24"/>
          <w:szCs w:val="24"/>
        </w:rPr>
        <w:lastRenderedPageBreak/>
        <w:t>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261A7B" w:rsidRPr="00261A7B" w:rsidRDefault="00261A7B" w:rsidP="00D13189">
      <w:pPr>
        <w:spacing w:after="0"/>
        <w:jc w:val="both"/>
        <w:rPr>
          <w:rFonts w:ascii="Trebuchet MS" w:eastAsia="Times New Roman" w:hAnsi="Trebuchet MS" w:cs="Calibri"/>
          <w:b/>
          <w:i/>
          <w:sz w:val="24"/>
          <w:szCs w:val="24"/>
        </w:rPr>
      </w:pPr>
      <w:r w:rsidRPr="00261A7B">
        <w:rPr>
          <w:rFonts w:ascii="Trebuchet MS" w:eastAsia="Times New Roman" w:hAnsi="Trebuchet MS" w:cs="Calibri"/>
          <w:i/>
          <w:sz w:val="24"/>
          <w:szCs w:val="24"/>
        </w:rPr>
        <w:t>In situatia in care o parte din bunuri/servicii se regasesc in baza de date şi pentru celelalte se prezinta oferte, se bifează da şi la pct. 1 şi la pct.4., iar la rubrica Observaţii expertul va mentiona ca preţurile pentru bunuri/serviciile sunt incluse in cheltuieli.</w:t>
      </w:r>
    </w:p>
    <w:p w:rsidR="00261A7B" w:rsidRPr="00261A7B" w:rsidRDefault="00261A7B" w:rsidP="00D13189">
      <w:pPr>
        <w:rPr>
          <w:rFonts w:ascii="Trebuchet MS" w:hAnsi="Trebuchet MS"/>
          <w:sz w:val="24"/>
          <w:szCs w:val="24"/>
        </w:rPr>
      </w:pPr>
    </w:p>
    <w:p w:rsidR="00261A7B" w:rsidRPr="00261A7B" w:rsidRDefault="00261A7B" w:rsidP="00D13189">
      <w:pPr>
        <w:jc w:val="both"/>
        <w:rPr>
          <w:rFonts w:ascii="Trebuchet MS" w:hAnsi="Trebuchet MS" w:cs="Trebuchet MS"/>
          <w:b/>
          <w:sz w:val="24"/>
          <w:szCs w:val="24"/>
        </w:rPr>
      </w:pPr>
      <w:r w:rsidRPr="00261A7B">
        <w:rPr>
          <w:rFonts w:ascii="Trebuchet MS" w:hAnsi="Trebuchet MS" w:cs="Trebuchet MS"/>
          <w:b/>
          <w:sz w:val="24"/>
          <w:szCs w:val="24"/>
        </w:rPr>
        <w:t>5 La fundamentarea costului investiţiei de bază s-a ţinut cont de prevederile HG nr.363/2010 privind aprobarea standardelor de cost pentru obiective de investitii finantate din fonduri publice?</w:t>
      </w:r>
    </w:p>
    <w:p w:rsidR="00261A7B" w:rsidRPr="00261A7B" w:rsidRDefault="00261A7B" w:rsidP="00D13189">
      <w:pPr>
        <w:keepNext/>
        <w:keepLines/>
        <w:spacing w:before="200" w:after="0"/>
        <w:jc w:val="both"/>
        <w:outlineLvl w:val="1"/>
        <w:rPr>
          <w:rFonts w:ascii="Trebuchet MS" w:eastAsia="Times New Roman" w:hAnsi="Trebuchet MS" w:cs="Calibri"/>
          <w:bCs/>
          <w:sz w:val="24"/>
          <w:szCs w:val="24"/>
        </w:rPr>
      </w:pPr>
      <w:r w:rsidRPr="00261A7B">
        <w:rPr>
          <w:rFonts w:ascii="Trebuchet MS" w:eastAsia="Times New Roman" w:hAnsi="Trebuchet MS" w:cs="Calibri"/>
          <w:b/>
          <w:bCs/>
          <w:sz w:val="24"/>
          <w:szCs w:val="24"/>
        </w:rPr>
        <w:t>Conform prevederilor art.8 alin. (3) lit.(c) din HG nr.226/2015 cu m</w:t>
      </w:r>
      <w:r w:rsidR="00D13189">
        <w:rPr>
          <w:rFonts w:ascii="Trebuchet MS" w:eastAsia="Times New Roman" w:hAnsi="Trebuchet MS" w:cs="Calibri"/>
          <w:b/>
          <w:bCs/>
          <w:sz w:val="24"/>
          <w:szCs w:val="24"/>
        </w:rPr>
        <w:t>o</w:t>
      </w:r>
      <w:r w:rsidRPr="00261A7B">
        <w:rPr>
          <w:rFonts w:ascii="Trebuchet MS" w:eastAsia="Times New Roman" w:hAnsi="Trebuchet MS" w:cs="Calibri"/>
          <w:b/>
          <w:bCs/>
          <w:sz w:val="24"/>
          <w:szCs w:val="24"/>
        </w:rPr>
        <w:t xml:space="preserve">dificările și completările ulterioare, </w:t>
      </w:r>
      <w:r w:rsidRPr="00261A7B">
        <w:rPr>
          <w:rFonts w:ascii="Trebuchet MS" w:eastAsia="Times New Roman" w:hAnsi="Trebuchet MS" w:cs="Calibri"/>
          <w:bCs/>
          <w:sz w:val="24"/>
          <w:szCs w:val="24"/>
        </w:rPr>
        <w:t>expertul compară costurile utilizate pentru întocmirea devizelor pe obiect aferente capitolului 4 al devizului general, cu valoarea costurilor standard stabilite prin HG nr.363/2010 cu completările şi modificările ulterioare</w:t>
      </w:r>
      <w:r w:rsidRPr="00261A7B" w:rsidDel="00A2695B">
        <w:rPr>
          <w:rFonts w:ascii="Trebuchet MS" w:eastAsia="Times New Roman" w:hAnsi="Trebuchet MS" w:cs="Calibri"/>
          <w:bCs/>
          <w:sz w:val="24"/>
          <w:szCs w:val="24"/>
        </w:rPr>
        <w:t xml:space="preserve"> </w:t>
      </w:r>
      <w:r w:rsidRPr="00261A7B">
        <w:rPr>
          <w:rFonts w:ascii="Trebuchet MS" w:eastAsia="Times New Roman" w:hAnsi="Trebuchet MS" w:cs="Calibri"/>
          <w:bCs/>
          <w:sz w:val="24"/>
          <w:szCs w:val="24"/>
        </w:rPr>
        <w:t>pentru lucrări de investiţii. În situaţia în care valoarea unitară din cererea de finanţare este mai mare decât cea  stabilita prin HG 363/2010 cu completările şi modificările ulterioare</w:t>
      </w:r>
      <w:r w:rsidRPr="00261A7B" w:rsidDel="00A2695B">
        <w:rPr>
          <w:rFonts w:ascii="Trebuchet MS" w:eastAsia="Times New Roman" w:hAnsi="Trebuchet MS" w:cs="Calibri"/>
          <w:bCs/>
          <w:sz w:val="24"/>
          <w:szCs w:val="24"/>
        </w:rPr>
        <w:t xml:space="preserve"> </w:t>
      </w:r>
      <w:r w:rsidRPr="00261A7B">
        <w:rPr>
          <w:rFonts w:ascii="Trebuchet MS" w:eastAsia="Times New Roman" w:hAnsi="Trebuchet MS" w:cs="Calibri"/>
          <w:b/>
          <w:bCs/>
          <w:sz w:val="24"/>
          <w:szCs w:val="24"/>
          <w:u w:val="single"/>
        </w:rPr>
        <w:t>pentru acelaşi tip  de investiţie</w:t>
      </w:r>
      <w:r w:rsidRPr="00261A7B">
        <w:rPr>
          <w:rFonts w:ascii="Trebuchet MS" w:eastAsia="Times New Roman" w:hAnsi="Trebuchet MS" w:cs="Calibri"/>
          <w:bCs/>
          <w:sz w:val="24"/>
          <w:szCs w:val="24"/>
        </w:rPr>
        <w:t>, se solicită justificări privind fundamentarea costurilor adoptate şi, după caz, elaborarea de devize pe obiect distincte pentru categoriile de lucrări incluse în calculul costului dupa cum urmeaza:</w:t>
      </w:r>
    </w:p>
    <w:p w:rsidR="00261A7B" w:rsidRPr="00261A7B" w:rsidRDefault="00261A7B" w:rsidP="00D13189">
      <w:pPr>
        <w:spacing w:after="0"/>
        <w:jc w:val="both"/>
        <w:rPr>
          <w:rFonts w:ascii="Trebuchet MS" w:hAnsi="Trebuchet MS" w:cs="Arial"/>
          <w:sz w:val="24"/>
          <w:szCs w:val="24"/>
        </w:rPr>
      </w:pPr>
      <w:r w:rsidRPr="00261A7B">
        <w:rPr>
          <w:rFonts w:ascii="Trebuchet MS" w:hAnsi="Trebuchet MS" w:cs="Arial"/>
          <w:sz w:val="24"/>
          <w:szCs w:val="24"/>
        </w:rPr>
        <w:t xml:space="preserve">Expertul compară valoarea costurilor C+M din bugetul propus in cererea de finantare, cu valoarea costurilor standard stabilite </w:t>
      </w:r>
      <w:r w:rsidRPr="00261A7B">
        <w:rPr>
          <w:rFonts w:ascii="Trebuchet MS" w:eastAsia="Times New Roman" w:hAnsi="Trebuchet MS" w:cs="Calibri"/>
          <w:bCs/>
          <w:sz w:val="24"/>
          <w:szCs w:val="24"/>
        </w:rPr>
        <w:t>prin HG 363/2010 cu completările şi modificările ulterioare,</w:t>
      </w:r>
      <w:r w:rsidRPr="00261A7B" w:rsidDel="00A2695B">
        <w:rPr>
          <w:rFonts w:ascii="Trebuchet MS" w:eastAsia="Times New Roman" w:hAnsi="Trebuchet MS" w:cs="Calibri"/>
          <w:bCs/>
          <w:sz w:val="24"/>
          <w:szCs w:val="24"/>
        </w:rPr>
        <w:t xml:space="preserve"> </w:t>
      </w:r>
      <w:r w:rsidRPr="00261A7B">
        <w:rPr>
          <w:rFonts w:ascii="Trebuchet MS" w:hAnsi="Trebuchet MS" w:cs="Arial"/>
          <w:sz w:val="24"/>
          <w:szCs w:val="24"/>
        </w:rPr>
        <w:t xml:space="preserve">pentru lucrări de investiţii. În situaţia în care valoarea unitară din cererea de finanţare este mai mare decât cea  stabilita </w:t>
      </w:r>
      <w:r w:rsidRPr="00261A7B">
        <w:rPr>
          <w:rFonts w:ascii="Trebuchet MS" w:eastAsia="Times New Roman" w:hAnsi="Trebuchet MS" w:cs="Calibri"/>
          <w:bCs/>
          <w:sz w:val="24"/>
          <w:szCs w:val="24"/>
        </w:rPr>
        <w:t>prin HG 363/2010 cu completările şi modificările ulterioare,</w:t>
      </w:r>
      <w:r w:rsidRPr="00261A7B" w:rsidDel="00A2695B">
        <w:rPr>
          <w:rFonts w:ascii="Trebuchet MS" w:eastAsia="Times New Roman" w:hAnsi="Trebuchet MS" w:cs="Calibri"/>
          <w:bCs/>
          <w:sz w:val="24"/>
          <w:szCs w:val="24"/>
        </w:rPr>
        <w:t xml:space="preserve"> </w:t>
      </w:r>
      <w:r w:rsidRPr="00261A7B">
        <w:rPr>
          <w:rFonts w:ascii="Trebuchet MS" w:hAnsi="Trebuchet MS" w:cs="Arial"/>
          <w:sz w:val="24"/>
          <w:szCs w:val="24"/>
        </w:rPr>
        <w:t>pentru acelaşi tip  de investiţie, se solicită justificări privind fundamentarea costurilor adoptate şi, după caz, elaborarea de devize pe obiect distincte pentru categoriile de lucrări incluse în calculul costului dupa cum urmeaza:</w:t>
      </w:r>
    </w:p>
    <w:p w:rsidR="00261A7B" w:rsidRPr="00261A7B" w:rsidRDefault="00261A7B" w:rsidP="00D13189">
      <w:pPr>
        <w:tabs>
          <w:tab w:val="left" w:pos="142"/>
        </w:tabs>
        <w:spacing w:after="0"/>
        <w:jc w:val="both"/>
        <w:rPr>
          <w:rFonts w:ascii="Trebuchet MS" w:hAnsi="Trebuchet MS" w:cs="Arial"/>
          <w:sz w:val="24"/>
          <w:szCs w:val="24"/>
        </w:rPr>
      </w:pPr>
      <w:r w:rsidRPr="00261A7B">
        <w:rPr>
          <w:rFonts w:ascii="Trebuchet MS" w:hAnsi="Trebuchet MS" w:cs="Arial"/>
          <w:sz w:val="24"/>
          <w:szCs w:val="24"/>
        </w:rPr>
        <w:t>-</w:t>
      </w:r>
      <w:r w:rsidRPr="00261A7B">
        <w:rPr>
          <w:rFonts w:ascii="Trebuchet MS" w:hAnsi="Trebuchet MS" w:cs="Arial"/>
          <w:sz w:val="24"/>
          <w:szCs w:val="24"/>
        </w:rPr>
        <w:tab/>
        <w:t>În cazul in care expertul constata ca valorile C+M din bugetul propus in cererea de finantare  prezinta o abatere de pana la 10% in plus fata de costul de referinta, pentru investitiile noi si de pana la 15% in cazul interventiilor la lucrarile existente, va considera proiectul eligibil fara a incepe o aprofundare a rezultatului;</w:t>
      </w:r>
    </w:p>
    <w:p w:rsidR="00261A7B" w:rsidRPr="00261A7B" w:rsidRDefault="00261A7B" w:rsidP="00D13189">
      <w:pPr>
        <w:tabs>
          <w:tab w:val="left" w:pos="142"/>
        </w:tabs>
        <w:spacing w:after="0"/>
        <w:jc w:val="both"/>
        <w:rPr>
          <w:rFonts w:ascii="Trebuchet MS" w:hAnsi="Trebuchet MS" w:cs="Arial"/>
          <w:sz w:val="24"/>
          <w:szCs w:val="24"/>
        </w:rPr>
      </w:pPr>
      <w:r w:rsidRPr="00261A7B">
        <w:rPr>
          <w:rFonts w:ascii="Trebuchet MS" w:hAnsi="Trebuchet MS" w:cs="Arial"/>
          <w:sz w:val="24"/>
          <w:szCs w:val="24"/>
        </w:rPr>
        <w:t>-</w:t>
      </w:r>
      <w:r w:rsidRPr="00261A7B">
        <w:rPr>
          <w:rFonts w:ascii="Trebuchet MS" w:hAnsi="Trebuchet MS" w:cs="Arial"/>
          <w:sz w:val="24"/>
          <w:szCs w:val="24"/>
        </w:rPr>
        <w:tab/>
        <w:t xml:space="preserve"> În cazul in care expertul constata ca valorile C+M din bugetul propus in cererea de finantare  prezinta o abatere cuprinsa intre 10/15% si 30% in plus fata de costul de referinta, va efectua o analiza aprofundata a proiectului pentru verificarea valorilor C+M pe baza elementelor specifice din cadrul acestuia pentru fiecare obiect de investitie la care se constata depasiri ale costurilor specific stabilite de AFIR. Totodata acesta va solicita informatii suplimentare beneficiarului din care sa reiasa foarte clar modalitatea de calcul a valorii C+M, si prezentarea conditiilor specifice fiecarei investitii in parte, care au condus la depasirea costului specific. Expertul va decide in functie de documentele primite eligibilitatea proiectului precum si trecerea in cheltuieli neeligibile a acelor cheltuieli care nu sunt justificate in mod corespunzator . </w:t>
      </w:r>
    </w:p>
    <w:p w:rsidR="00261A7B" w:rsidRPr="00261A7B" w:rsidRDefault="00261A7B" w:rsidP="00D13189">
      <w:pPr>
        <w:tabs>
          <w:tab w:val="left" w:pos="142"/>
        </w:tabs>
        <w:spacing w:after="0"/>
        <w:jc w:val="both"/>
        <w:rPr>
          <w:rFonts w:ascii="Trebuchet MS" w:hAnsi="Trebuchet MS" w:cs="Arial"/>
          <w:sz w:val="24"/>
          <w:szCs w:val="24"/>
        </w:rPr>
      </w:pPr>
      <w:r w:rsidRPr="00261A7B">
        <w:rPr>
          <w:rFonts w:ascii="Trebuchet MS" w:hAnsi="Trebuchet MS" w:cs="Arial"/>
          <w:sz w:val="24"/>
          <w:szCs w:val="24"/>
        </w:rPr>
        <w:lastRenderedPageBreak/>
        <w:t xml:space="preserve">Decizia luata va fi justificata in detaliu (pentru fiecare obiect de investitie analizat)la rubrica observatii din fisa de evaluare CE 6.5/6B; </w:t>
      </w:r>
    </w:p>
    <w:p w:rsidR="00261A7B" w:rsidRPr="00261A7B" w:rsidRDefault="00261A7B" w:rsidP="00D13189">
      <w:pPr>
        <w:tabs>
          <w:tab w:val="left" w:pos="142"/>
        </w:tabs>
        <w:spacing w:after="0"/>
        <w:jc w:val="both"/>
        <w:rPr>
          <w:rFonts w:ascii="Trebuchet MS" w:hAnsi="Trebuchet MS" w:cs="Arial"/>
          <w:sz w:val="24"/>
          <w:szCs w:val="24"/>
        </w:rPr>
      </w:pPr>
      <w:r w:rsidRPr="00261A7B">
        <w:rPr>
          <w:rFonts w:ascii="Trebuchet MS" w:hAnsi="Trebuchet MS" w:cs="Arial"/>
          <w:sz w:val="24"/>
          <w:szCs w:val="24"/>
        </w:rPr>
        <w:t>-În cazul in care expertul constata ca valorile C+M din bugetul propus in cererea de finantare  prezinta o abatere peste 30%  in plus fata de costul de referinta, va efectua aceeasi  analiza aprofundata a proiectului ca in cazul de mai sus si va transmite proiectul impreuna cu analiza efectuata, cu punctul sau de vedere, la sediul central. Expertii de la sediul central vor evalua documentatia primita, din punct de vedere al rezonabilitatii preturilor valorile C+M din bugetul propus in cererea de finantare, precum si justificarile si decizia expertului CRFIR, iar in cazul in care considera necesar vor solicita informatii suplimentare. In urma acestei verificari expertii de la sediul central vor transmite printr-o nota expertului care instumenteaza cererea de finantarepunctul de vedere referitor la analiza efectuata la nivelul CRFIR, in vederea ajustarii daca este cazul a bugetului indicativ .</w:t>
      </w:r>
    </w:p>
    <w:p w:rsidR="00261A7B" w:rsidRPr="00261A7B" w:rsidRDefault="00261A7B" w:rsidP="00D13189">
      <w:pPr>
        <w:spacing w:after="0"/>
        <w:jc w:val="both"/>
        <w:rPr>
          <w:rFonts w:ascii="Trebuchet MS" w:hAnsi="Trebuchet MS" w:cs="Arial"/>
          <w:sz w:val="24"/>
          <w:szCs w:val="24"/>
        </w:rPr>
      </w:pPr>
      <w:r w:rsidRPr="00261A7B">
        <w:rPr>
          <w:rFonts w:ascii="Trebuchet MS" w:hAnsi="Trebuchet MS" w:cs="Arial"/>
          <w:sz w:val="24"/>
          <w:szCs w:val="24"/>
        </w:rPr>
        <w:t xml:space="preserve">În funcţie de analiza efectuata, expertul ajustează, dacă este cazul, bugetul indicativ şi notifică solicitantul despre aceste modificări. Motivele care au condus la modificările bugetului vor fi menţionate la rubrica Observaţii.  </w:t>
      </w:r>
    </w:p>
    <w:p w:rsidR="00261A7B" w:rsidRPr="00261A7B" w:rsidRDefault="00261A7B" w:rsidP="00D13189">
      <w:pPr>
        <w:spacing w:after="0"/>
        <w:jc w:val="both"/>
        <w:rPr>
          <w:rFonts w:ascii="Trebuchet MS" w:hAnsi="Trebuchet MS" w:cs="Arial"/>
          <w:sz w:val="24"/>
          <w:szCs w:val="24"/>
        </w:rPr>
      </w:pPr>
      <w:r w:rsidRPr="00261A7B">
        <w:rPr>
          <w:rFonts w:ascii="Trebuchet MS" w:hAnsi="Trebuchet MS" w:cs="Arial"/>
          <w:sz w:val="24"/>
          <w:szCs w:val="24"/>
        </w:rPr>
        <w:t>In cazul in care solicitantul refuza insusirea modificarilor decise de catre expertul CRFIR proiectul va fi declarant neeligibil.</w:t>
      </w:r>
    </w:p>
    <w:p w:rsidR="00261A7B" w:rsidRPr="00261A7B" w:rsidRDefault="00261A7B" w:rsidP="00D13189">
      <w:pPr>
        <w:spacing w:after="0"/>
        <w:jc w:val="both"/>
        <w:rPr>
          <w:rFonts w:ascii="Trebuchet MS" w:hAnsi="Trebuchet MS"/>
          <w:b/>
          <w:sz w:val="24"/>
          <w:szCs w:val="24"/>
        </w:rPr>
      </w:pPr>
    </w:p>
    <w:p w:rsidR="00261A7B" w:rsidRPr="00261A7B" w:rsidRDefault="00261A7B" w:rsidP="00D13189">
      <w:pPr>
        <w:pStyle w:val="Listparagraf"/>
        <w:numPr>
          <w:ilvl w:val="0"/>
          <w:numId w:val="19"/>
        </w:numPr>
        <w:tabs>
          <w:tab w:val="left" w:pos="142"/>
          <w:tab w:val="left" w:pos="284"/>
        </w:tabs>
        <w:spacing w:after="0"/>
        <w:ind w:left="0" w:firstLine="0"/>
        <w:jc w:val="both"/>
        <w:rPr>
          <w:rFonts w:ascii="Trebuchet MS" w:hAnsi="Trebuchet MS" w:cs="Trebuchet MS,Bold"/>
          <w:b/>
          <w:bCs/>
          <w:sz w:val="24"/>
          <w:szCs w:val="24"/>
        </w:rPr>
      </w:pPr>
      <w:r w:rsidRPr="00261A7B">
        <w:rPr>
          <w:rFonts w:ascii="Trebuchet MS" w:hAnsi="Trebuchet MS"/>
          <w:b/>
          <w:sz w:val="24"/>
          <w:szCs w:val="24"/>
        </w:rPr>
        <w:t xml:space="preserve">VERIFICAREA </w:t>
      </w:r>
      <w:r w:rsidRPr="00261A7B">
        <w:rPr>
          <w:rFonts w:ascii="Trebuchet MS" w:hAnsi="Trebuchet MS" w:cs="Trebuchet MS,Bold"/>
          <w:b/>
          <w:bCs/>
          <w:sz w:val="24"/>
          <w:szCs w:val="24"/>
        </w:rPr>
        <w:t>PLANULUI FINANCIAR</w:t>
      </w:r>
    </w:p>
    <w:p w:rsidR="00261A7B" w:rsidRPr="00261A7B" w:rsidRDefault="00261A7B" w:rsidP="00D13189">
      <w:pPr>
        <w:spacing w:after="0"/>
        <w:jc w:val="both"/>
        <w:rPr>
          <w:rFonts w:ascii="Trebuchet MS" w:eastAsia="Times New Roman" w:hAnsi="Trebuchet MS" w:cs="Calibri"/>
          <w:i/>
          <w:sz w:val="24"/>
          <w:szCs w:val="24"/>
        </w:rPr>
      </w:pPr>
      <w:r w:rsidRPr="00261A7B">
        <w:rPr>
          <w:rFonts w:ascii="Trebuchet MS" w:eastAsia="Times New Roman" w:hAnsi="Trebuchet MS" w:cs="Calibri"/>
          <w:i/>
          <w:sz w:val="24"/>
          <w:szCs w:val="24"/>
        </w:rPr>
        <w:t xml:space="preserve">Expertul verifică dacă Planul financiar este corect completat şi respectă gradul de intervenţie publică </w:t>
      </w:r>
    </w:p>
    <w:p w:rsidR="00261A7B" w:rsidRPr="00261A7B" w:rsidRDefault="00261A7B" w:rsidP="00D13189">
      <w:pPr>
        <w:pStyle w:val="Listparagraf"/>
        <w:numPr>
          <w:ilvl w:val="12"/>
          <w:numId w:val="19"/>
        </w:numPr>
        <w:tabs>
          <w:tab w:val="right" w:pos="10207"/>
        </w:tabs>
        <w:spacing w:after="0"/>
        <w:ind w:left="0" w:right="-2"/>
        <w:rPr>
          <w:rFonts w:ascii="Trebuchet MS" w:hAnsi="Trebuchet MS" w:cs="Calibri"/>
          <w:b/>
          <w:bCs/>
          <w:sz w:val="24"/>
          <w:szCs w:val="24"/>
          <w:lang w:eastAsia="fr-FR"/>
        </w:rPr>
      </w:pPr>
    </w:p>
    <w:p w:rsidR="00261A7B" w:rsidRPr="00261A7B" w:rsidRDefault="00261A7B" w:rsidP="00D13189">
      <w:pPr>
        <w:pStyle w:val="Listparagraf"/>
        <w:numPr>
          <w:ilvl w:val="12"/>
          <w:numId w:val="19"/>
        </w:numPr>
        <w:tabs>
          <w:tab w:val="right" w:pos="10207"/>
        </w:tabs>
        <w:spacing w:after="0"/>
        <w:ind w:left="0" w:right="-2"/>
        <w:rPr>
          <w:rFonts w:ascii="Trebuchet MS" w:hAnsi="Trebuchet MS" w:cs="Calibri"/>
          <w:b/>
          <w:bCs/>
          <w:sz w:val="24"/>
          <w:szCs w:val="24"/>
          <w:lang w:eastAsia="fr-FR"/>
        </w:rPr>
      </w:pPr>
      <w:r w:rsidRPr="00261A7B">
        <w:rPr>
          <w:rFonts w:ascii="Trebuchet MS" w:hAnsi="Trebuchet MS" w:cs="Calibri"/>
          <w:b/>
          <w:bCs/>
          <w:sz w:val="24"/>
          <w:szCs w:val="24"/>
        </w:rPr>
        <w:t xml:space="preserve">Formule de calcul:                                               </w:t>
      </w:r>
    </w:p>
    <w:p w:rsidR="00261A7B" w:rsidRPr="00261A7B" w:rsidRDefault="00261A7B" w:rsidP="00D13189">
      <w:pPr>
        <w:pStyle w:val="Listparagraf"/>
        <w:numPr>
          <w:ilvl w:val="12"/>
          <w:numId w:val="19"/>
        </w:numPr>
        <w:tabs>
          <w:tab w:val="right" w:pos="10207"/>
        </w:tabs>
        <w:spacing w:after="0"/>
        <w:ind w:left="0" w:right="-2"/>
        <w:rPr>
          <w:rFonts w:ascii="Trebuchet MS" w:hAnsi="Trebuchet MS" w:cs="Calibri"/>
          <w:sz w:val="24"/>
          <w:szCs w:val="24"/>
          <w:lang w:eastAsia="fr-FR"/>
        </w:rPr>
      </w:pPr>
      <w:r w:rsidRPr="00261A7B">
        <w:rPr>
          <w:rFonts w:ascii="Trebuchet MS" w:hAnsi="Trebuchet MS" w:cs="Calibri"/>
          <w:sz w:val="24"/>
          <w:szCs w:val="24"/>
        </w:rPr>
        <w:t xml:space="preserve">Col.3 = col.1 + col.2                 </w:t>
      </w:r>
    </w:p>
    <w:p w:rsidR="00261A7B" w:rsidRPr="00261A7B" w:rsidRDefault="00261A7B" w:rsidP="00D13189">
      <w:pPr>
        <w:pStyle w:val="Listparagraf"/>
        <w:numPr>
          <w:ilvl w:val="12"/>
          <w:numId w:val="19"/>
        </w:numPr>
        <w:tabs>
          <w:tab w:val="right" w:pos="10207"/>
        </w:tabs>
        <w:spacing w:after="0"/>
        <w:ind w:right="-2"/>
        <w:jc w:val="both"/>
        <w:rPr>
          <w:rFonts w:ascii="Trebuchet MS" w:hAnsi="Trebuchet MS"/>
          <w:b/>
          <w:sz w:val="24"/>
          <w:szCs w:val="24"/>
        </w:rPr>
      </w:pPr>
      <w:r w:rsidRPr="00261A7B">
        <w:rPr>
          <w:rFonts w:ascii="Trebuchet MS" w:hAnsi="Trebuchet MS" w:cs="Calibri"/>
          <w:sz w:val="24"/>
          <w:szCs w:val="24"/>
        </w:rPr>
        <w:t>R.4  = R.1 + R.2 + R.3  R</w:t>
      </w:r>
    </w:p>
    <w:p w:rsidR="00261A7B" w:rsidRPr="00261A7B" w:rsidRDefault="00261A7B" w:rsidP="00D13189">
      <w:pPr>
        <w:spacing w:after="0"/>
        <w:jc w:val="both"/>
        <w:rPr>
          <w:rFonts w:ascii="Trebuchet MS" w:eastAsia="Times New Roman" w:hAnsi="Trebuchet MS" w:cs="Calibri"/>
          <w:b/>
          <w:bCs/>
          <w:sz w:val="24"/>
          <w:szCs w:val="24"/>
        </w:rPr>
      </w:pPr>
    </w:p>
    <w:p w:rsidR="00261A7B" w:rsidRPr="00261A7B" w:rsidRDefault="00261A7B" w:rsidP="00D13189">
      <w:pPr>
        <w:spacing w:after="0"/>
        <w:jc w:val="both"/>
        <w:rPr>
          <w:rFonts w:ascii="Trebuchet MS" w:eastAsia="Times New Roman" w:hAnsi="Trebuchet MS" w:cs="Calibri"/>
          <w:b/>
          <w:bCs/>
          <w:sz w:val="24"/>
          <w:szCs w:val="24"/>
        </w:rPr>
      </w:pPr>
      <w:r w:rsidRPr="00261A7B">
        <w:rPr>
          <w:rFonts w:ascii="Trebuchet MS" w:eastAsia="Times New Roman" w:hAnsi="Trebuchet MS" w:cs="Calibri"/>
          <w:b/>
          <w:bCs/>
          <w:sz w:val="24"/>
          <w:szCs w:val="24"/>
        </w:rPr>
        <w:t>Restricţii</w:t>
      </w:r>
    </w:p>
    <w:p w:rsidR="00261A7B" w:rsidRPr="00261A7B" w:rsidRDefault="00261A7B" w:rsidP="00D13189">
      <w:pPr>
        <w:spacing w:after="0"/>
        <w:jc w:val="both"/>
        <w:rPr>
          <w:rFonts w:ascii="Trebuchet MS" w:eastAsia="Times New Roman" w:hAnsi="Trebuchet MS" w:cs="Calibri"/>
          <w:sz w:val="24"/>
          <w:szCs w:val="24"/>
        </w:rPr>
      </w:pPr>
      <w:r w:rsidRPr="00261A7B">
        <w:rPr>
          <w:rFonts w:ascii="Trebuchet MS" w:eastAsia="Times New Roman" w:hAnsi="Trebuchet MS" w:cs="Calibri"/>
          <w:sz w:val="24"/>
          <w:szCs w:val="24"/>
        </w:rPr>
        <w:t>R.1, col.1= Procent contribuţie publică x R. 4, col.1.</w:t>
      </w:r>
    </w:p>
    <w:p w:rsidR="00261A7B" w:rsidRPr="00261A7B" w:rsidRDefault="00261A7B" w:rsidP="00D13189">
      <w:pPr>
        <w:spacing w:after="0"/>
        <w:jc w:val="both"/>
        <w:rPr>
          <w:rFonts w:ascii="Trebuchet MS" w:eastAsia="Times New Roman" w:hAnsi="Trebuchet MS" w:cs="Calibri"/>
          <w:sz w:val="24"/>
          <w:szCs w:val="24"/>
        </w:rPr>
      </w:pPr>
      <w:r w:rsidRPr="00261A7B">
        <w:rPr>
          <w:rFonts w:ascii="Trebuchet MS" w:eastAsia="Times New Roman" w:hAnsi="Trebuchet MS" w:cs="Calibri"/>
          <w:sz w:val="24"/>
          <w:szCs w:val="24"/>
        </w:rPr>
        <w:t xml:space="preserve">2 = R.2.1 + R.2.2  </w:t>
      </w:r>
      <w:r w:rsidRPr="00261A7B">
        <w:rPr>
          <w:rFonts w:ascii="Trebuchet MS" w:eastAsia="Times New Roman" w:hAnsi="Trebuchet MS" w:cs="Calibri"/>
          <w:i/>
          <w:sz w:val="24"/>
          <w:szCs w:val="24"/>
        </w:rPr>
        <w:t>Procent avans = Avans solicitat / Ajutor public nerambursabil *100</w:t>
      </w:r>
    </w:p>
    <w:p w:rsidR="00261A7B" w:rsidRPr="00261A7B" w:rsidRDefault="00261A7B" w:rsidP="00D13189">
      <w:pPr>
        <w:spacing w:after="0"/>
        <w:jc w:val="both"/>
        <w:rPr>
          <w:rFonts w:ascii="Trebuchet MS" w:hAnsi="Trebuchet MS"/>
          <w:b/>
          <w:sz w:val="24"/>
          <w:szCs w:val="24"/>
        </w:rPr>
      </w:pPr>
    </w:p>
    <w:p w:rsidR="00261A7B" w:rsidRPr="00261A7B" w:rsidRDefault="00261A7B" w:rsidP="00D13189">
      <w:pPr>
        <w:autoSpaceDE w:val="0"/>
        <w:autoSpaceDN w:val="0"/>
        <w:adjustRightInd w:val="0"/>
        <w:jc w:val="both"/>
        <w:rPr>
          <w:rFonts w:ascii="Trebuchet MS" w:hAnsi="Trebuchet MS" w:cs="Trebuchet MS"/>
          <w:b/>
          <w:sz w:val="24"/>
          <w:szCs w:val="24"/>
        </w:rPr>
      </w:pPr>
      <w:r w:rsidRPr="00261A7B">
        <w:rPr>
          <w:rFonts w:ascii="Trebuchet MS" w:hAnsi="Trebuchet MS" w:cs="Trebuchet MS"/>
          <w:b/>
          <w:sz w:val="24"/>
          <w:szCs w:val="24"/>
        </w:rPr>
        <w:t>1 Planul financiar este corect completat și respectă gradul de intervenție publică?</w:t>
      </w:r>
    </w:p>
    <w:p w:rsidR="00261A7B" w:rsidRPr="00261A7B" w:rsidRDefault="00261A7B" w:rsidP="00D13189">
      <w:pPr>
        <w:widowControl w:val="0"/>
        <w:autoSpaceDE w:val="0"/>
        <w:autoSpaceDN w:val="0"/>
        <w:adjustRightInd w:val="0"/>
        <w:jc w:val="both"/>
        <w:rPr>
          <w:rFonts w:ascii="Trebuchet MS" w:hAnsi="Trebuchet MS"/>
          <w:b/>
          <w:sz w:val="24"/>
          <w:szCs w:val="24"/>
          <w:shd w:val="clear" w:color="auto" w:fill="FFFFFF" w:themeFill="background1"/>
        </w:rPr>
      </w:pPr>
      <w:r w:rsidRPr="00261A7B">
        <w:rPr>
          <w:rFonts w:ascii="Trebuchet MS" w:hAnsi="Trebuchet MS"/>
          <w:sz w:val="24"/>
          <w:szCs w:val="24"/>
        </w:rPr>
        <w:t>Sprijinul public nerambursabil acordat în cadrul acestei submăsuri va fi 100% din totalul cheltuielilor eligibile pentru proiectele de utilitate publică, negeneratoare de venit și nu va depăși 200.000 euro.</w:t>
      </w:r>
    </w:p>
    <w:p w:rsidR="00261A7B" w:rsidRPr="00261A7B" w:rsidRDefault="00261A7B" w:rsidP="00D13189">
      <w:pPr>
        <w:widowControl w:val="0"/>
        <w:autoSpaceDE w:val="0"/>
        <w:autoSpaceDN w:val="0"/>
        <w:adjustRightInd w:val="0"/>
        <w:jc w:val="both"/>
        <w:rPr>
          <w:rFonts w:ascii="Trebuchet MS" w:hAnsi="Trebuchet MS"/>
          <w:sz w:val="24"/>
          <w:szCs w:val="24"/>
        </w:rPr>
      </w:pPr>
      <w:r w:rsidRPr="00261A7B">
        <w:rPr>
          <w:rFonts w:ascii="Trebuchet MS" w:hAnsi="Trebuchet MS"/>
          <w:sz w:val="24"/>
          <w:szCs w:val="24"/>
        </w:rPr>
        <w:t>Sprijinul public nerambursabil acordat în cadrul acestei submăsuri va fi 80% din totalul cheltuielilor eligibile pentru proiectele generatoare de venit și nu va depăși 200.000 euro.</w:t>
      </w:r>
    </w:p>
    <w:p w:rsidR="00261A7B" w:rsidRPr="00261A7B" w:rsidRDefault="00261A7B" w:rsidP="00D13189">
      <w:pPr>
        <w:tabs>
          <w:tab w:val="left" w:pos="-540"/>
        </w:tabs>
        <w:spacing w:after="0"/>
        <w:jc w:val="both"/>
        <w:rPr>
          <w:rFonts w:ascii="Trebuchet MS" w:eastAsia="Times New Roman" w:hAnsi="Trebuchet MS" w:cs="Calibri"/>
          <w:sz w:val="24"/>
          <w:szCs w:val="24"/>
        </w:rPr>
      </w:pPr>
      <w:r w:rsidRPr="00261A7B">
        <w:rPr>
          <w:rFonts w:ascii="Trebuchet MS" w:eastAsia="Times New Roman" w:hAnsi="Trebuchet MS" w:cs="Calibri"/>
          <w:sz w:val="24"/>
          <w:szCs w:val="24"/>
        </w:rPr>
        <w:t>Expertul verifică încadrarea proiectului, dacă este de utilitate publică, negenerator de venit sau dacă este generator de venit și în funcție de acest aspect bifează corespunzător.</w:t>
      </w:r>
    </w:p>
    <w:p w:rsidR="00261A7B" w:rsidRPr="00261A7B" w:rsidRDefault="00261A7B" w:rsidP="00D13189">
      <w:pPr>
        <w:tabs>
          <w:tab w:val="left" w:pos="-540"/>
        </w:tabs>
        <w:spacing w:after="0"/>
        <w:jc w:val="both"/>
        <w:rPr>
          <w:rFonts w:ascii="Trebuchet MS" w:eastAsia="Times New Roman" w:hAnsi="Trebuchet MS" w:cs="Calibri"/>
          <w:sz w:val="24"/>
          <w:szCs w:val="24"/>
        </w:rPr>
      </w:pPr>
      <w:r w:rsidRPr="00261A7B">
        <w:rPr>
          <w:rFonts w:ascii="Trebuchet MS" w:eastAsia="Times New Roman" w:hAnsi="Trebuchet MS" w:cs="Calibri"/>
          <w:sz w:val="24"/>
          <w:szCs w:val="24"/>
        </w:rPr>
        <w:lastRenderedPageBreak/>
        <w:t>În situația în care proiectul îndeplinește condițiile de mai sus expertul bifează în caseta corespunzatoare DA, în caz contrar expertul bifează in caseta corespunzatoare NU şi îşi motivează poziţia în linia prevăzută în acest scop la rubrica Observaţii.</w:t>
      </w:r>
    </w:p>
    <w:p w:rsidR="00261A7B" w:rsidRPr="00261A7B" w:rsidRDefault="00261A7B" w:rsidP="00D13189">
      <w:pPr>
        <w:spacing w:after="0"/>
        <w:jc w:val="both"/>
        <w:rPr>
          <w:rFonts w:ascii="Trebuchet MS" w:hAnsi="Trebuchet MS"/>
          <w:b/>
          <w:sz w:val="24"/>
          <w:szCs w:val="24"/>
        </w:rPr>
      </w:pPr>
    </w:p>
    <w:p w:rsidR="00261A7B" w:rsidRPr="00261A7B" w:rsidRDefault="00261A7B" w:rsidP="00D13189">
      <w:pPr>
        <w:spacing w:after="0"/>
        <w:jc w:val="both"/>
        <w:rPr>
          <w:rFonts w:ascii="Trebuchet MS" w:hAnsi="Trebuchet MS"/>
          <w:b/>
          <w:spacing w:val="-10"/>
          <w:sz w:val="24"/>
          <w:szCs w:val="24"/>
        </w:rPr>
      </w:pPr>
      <w:r w:rsidRPr="00261A7B">
        <w:rPr>
          <w:rFonts w:ascii="Trebuchet MS" w:hAnsi="Trebuchet MS" w:cs="Trebuchet MS"/>
          <w:b/>
          <w:sz w:val="24"/>
          <w:szCs w:val="24"/>
        </w:rPr>
        <w:t xml:space="preserve">2 </w:t>
      </w:r>
      <w:r w:rsidRPr="00261A7B">
        <w:rPr>
          <w:rFonts w:ascii="Trebuchet MS" w:hAnsi="Trebuchet MS"/>
          <w:b/>
          <w:sz w:val="24"/>
          <w:szCs w:val="24"/>
        </w:rPr>
        <w:t>Proiectul se încadrează în plafonul maxim al sprijinului public nerambursabil stabilit de GAL prin fișa măsurii din SDL, fără a depăși valoarea maximă eligibilă nerambursabilă</w:t>
      </w:r>
      <w:r w:rsidRPr="00261A7B">
        <w:rPr>
          <w:rFonts w:ascii="Trebuchet MS" w:hAnsi="Trebuchet MS"/>
          <w:b/>
          <w:spacing w:val="-10"/>
          <w:sz w:val="24"/>
          <w:szCs w:val="24"/>
        </w:rPr>
        <w:t xml:space="preserve"> de 200.000 euro?</w:t>
      </w:r>
    </w:p>
    <w:p w:rsidR="00261A7B" w:rsidRPr="00261A7B" w:rsidRDefault="00261A7B" w:rsidP="00D13189">
      <w:pPr>
        <w:spacing w:after="0"/>
        <w:jc w:val="both"/>
        <w:rPr>
          <w:rFonts w:ascii="Trebuchet MS" w:hAnsi="Trebuchet MS"/>
          <w:b/>
          <w:sz w:val="24"/>
          <w:szCs w:val="24"/>
        </w:rPr>
      </w:pPr>
    </w:p>
    <w:p w:rsidR="00261A7B" w:rsidRPr="00261A7B" w:rsidRDefault="00261A7B" w:rsidP="00D13189">
      <w:pPr>
        <w:spacing w:after="0"/>
        <w:jc w:val="both"/>
        <w:rPr>
          <w:rFonts w:ascii="Trebuchet MS" w:eastAsia="Times New Roman" w:hAnsi="Trebuchet MS" w:cs="Calibri"/>
          <w:sz w:val="24"/>
          <w:szCs w:val="24"/>
          <w:lang w:eastAsia="ro-RO"/>
        </w:rPr>
      </w:pPr>
      <w:r w:rsidRPr="00261A7B">
        <w:rPr>
          <w:rFonts w:ascii="Trebuchet MS" w:eastAsia="Times New Roman" w:hAnsi="Trebuchet MS" w:cs="Calibri"/>
          <w:sz w:val="24"/>
          <w:szCs w:val="24"/>
        </w:rPr>
        <w:t xml:space="preserve">Expertul verifica în Planul financiar, rândul „Ajutor public nerambursabil”, coloana 1, dacă cheltuielile eligibile corespund cu plafonul maxim de 200.000 euro precizat în Ghidul Solicitantului M6.5/6B, </w:t>
      </w:r>
    </w:p>
    <w:p w:rsidR="00261A7B" w:rsidRPr="00261A7B" w:rsidRDefault="00261A7B" w:rsidP="00D13189">
      <w:pPr>
        <w:spacing w:after="0"/>
        <w:jc w:val="both"/>
        <w:rPr>
          <w:rFonts w:ascii="Trebuchet MS" w:eastAsia="Times New Roman" w:hAnsi="Trebuchet MS" w:cs="Calibri"/>
          <w:sz w:val="24"/>
          <w:szCs w:val="24"/>
          <w:lang w:eastAsia="ro-RO"/>
        </w:rPr>
      </w:pPr>
    </w:p>
    <w:p w:rsidR="00261A7B" w:rsidRPr="00261A7B" w:rsidRDefault="00261A7B" w:rsidP="00D13189">
      <w:pPr>
        <w:spacing w:after="0"/>
        <w:jc w:val="both"/>
        <w:rPr>
          <w:rFonts w:ascii="Trebuchet MS" w:eastAsia="Times New Roman" w:hAnsi="Trebuchet MS" w:cs="Calibri"/>
          <w:sz w:val="24"/>
          <w:szCs w:val="24"/>
        </w:rPr>
      </w:pPr>
      <w:r w:rsidRPr="00261A7B">
        <w:rPr>
          <w:rFonts w:ascii="Trebuchet MS" w:eastAsia="Times New Roman" w:hAnsi="Trebuchet MS" w:cs="Calibri"/>
          <w:sz w:val="24"/>
          <w:szCs w:val="24"/>
        </w:rPr>
        <w:t>Dacă  valoarea eligibilă a proiectului se încadrează în plafonul maxim de 200.000 euro al sprijinului public nerambursabil, expertul bifează în caseta corespunzatoare DA.</w:t>
      </w:r>
    </w:p>
    <w:p w:rsidR="00261A7B" w:rsidRPr="00261A7B" w:rsidRDefault="00261A7B" w:rsidP="00D13189">
      <w:pPr>
        <w:tabs>
          <w:tab w:val="left" w:pos="-540"/>
        </w:tabs>
        <w:spacing w:after="0"/>
        <w:jc w:val="both"/>
        <w:rPr>
          <w:rFonts w:ascii="Trebuchet MS" w:eastAsia="Times New Roman" w:hAnsi="Trebuchet MS" w:cs="Calibri"/>
          <w:sz w:val="24"/>
          <w:szCs w:val="24"/>
        </w:rPr>
      </w:pPr>
      <w:r w:rsidRPr="00261A7B">
        <w:rPr>
          <w:rFonts w:ascii="Trebuchet MS" w:eastAsia="Times New Roman" w:hAnsi="Trebuchet MS" w:cs="Calibri"/>
          <w:sz w:val="24"/>
          <w:szCs w:val="24"/>
        </w:rPr>
        <w:t>Dacă valoarea eligibilă a proiectului depasește plafonul maxim al sprijinului public nerambursabil, expertul bifează in caseta corespunzatoare NU şi îşi motivează poziţia în linia prevăzută în acest scop la rubrica Observaţii.</w:t>
      </w:r>
    </w:p>
    <w:p w:rsidR="00261A7B" w:rsidRPr="00261A7B" w:rsidRDefault="00261A7B" w:rsidP="00D13189">
      <w:pPr>
        <w:spacing w:after="0"/>
        <w:jc w:val="both"/>
        <w:rPr>
          <w:rFonts w:ascii="Trebuchet MS" w:hAnsi="Trebuchet MS"/>
          <w:b/>
          <w:sz w:val="24"/>
          <w:szCs w:val="24"/>
        </w:rPr>
      </w:pPr>
    </w:p>
    <w:p w:rsidR="00261A7B" w:rsidRPr="00261A7B" w:rsidRDefault="00261A7B" w:rsidP="00D13189">
      <w:pPr>
        <w:autoSpaceDE w:val="0"/>
        <w:autoSpaceDN w:val="0"/>
        <w:adjustRightInd w:val="0"/>
        <w:jc w:val="both"/>
        <w:rPr>
          <w:rFonts w:ascii="Trebuchet MS" w:hAnsi="Trebuchet MS" w:cs="Trebuchet MS"/>
          <w:b/>
          <w:sz w:val="24"/>
          <w:szCs w:val="24"/>
        </w:rPr>
      </w:pPr>
      <w:r w:rsidRPr="00261A7B">
        <w:rPr>
          <w:rFonts w:ascii="Trebuchet MS" w:hAnsi="Trebuchet MS" w:cs="Trebuchet MS,Bold"/>
          <w:b/>
          <w:bCs/>
          <w:sz w:val="24"/>
          <w:szCs w:val="24"/>
        </w:rPr>
        <w:t xml:space="preserve">3 </w:t>
      </w:r>
      <w:r w:rsidRPr="00261A7B">
        <w:rPr>
          <w:rFonts w:ascii="Trebuchet MS" w:hAnsi="Trebuchet MS" w:cs="Trebuchet MS"/>
          <w:b/>
          <w:sz w:val="24"/>
          <w:szCs w:val="24"/>
        </w:rPr>
        <w:t>Avansul solicitat se încadrează într-un cuantum de până la 50% din ajutorul public nerambursabil?</w:t>
      </w:r>
    </w:p>
    <w:p w:rsidR="00261A7B" w:rsidRPr="00261A7B" w:rsidRDefault="00261A7B" w:rsidP="00D13189">
      <w:pPr>
        <w:spacing w:after="0"/>
        <w:jc w:val="both"/>
        <w:rPr>
          <w:rFonts w:ascii="Trebuchet MS" w:hAnsi="Trebuchet MS" w:cs="Calibri"/>
          <w:i/>
          <w:sz w:val="24"/>
          <w:szCs w:val="24"/>
        </w:rPr>
      </w:pPr>
      <w:r w:rsidRPr="00261A7B">
        <w:rPr>
          <w:rFonts w:ascii="Trebuchet MS" w:hAnsi="Trebuchet MS" w:cs="Calibri"/>
          <w:i/>
          <w:sz w:val="24"/>
          <w:szCs w:val="24"/>
        </w:rPr>
        <w:t xml:space="preserve">Expertul verifică daca avansul cerut de catre solicitant reprezintă cel mult 50% din ajutorul public pentru investiţii. Dacă da, expertul înscrie valoarea în Planul financiar şi bifează caseta DA, în caz contrar solicita corectarea bugetului indicativ prin formularul E3.4 L. </w:t>
      </w:r>
    </w:p>
    <w:p w:rsidR="00261A7B" w:rsidRPr="00261A7B" w:rsidRDefault="00261A7B" w:rsidP="00D13189">
      <w:pPr>
        <w:spacing w:after="0"/>
        <w:jc w:val="both"/>
        <w:rPr>
          <w:rFonts w:ascii="Trebuchet MS" w:hAnsi="Trebuchet MS" w:cs="Calibri"/>
          <w:i/>
          <w:sz w:val="24"/>
          <w:szCs w:val="24"/>
        </w:rPr>
      </w:pPr>
      <w:r w:rsidRPr="00261A7B">
        <w:rPr>
          <w:rFonts w:ascii="Trebuchet MS" w:hAnsi="Trebuchet MS" w:cs="Calibri"/>
          <w:i/>
          <w:sz w:val="24"/>
          <w:szCs w:val="24"/>
        </w:rPr>
        <w:t>Prin transmiterea formularului E3.4 L de catre solicitant cu bugetul corectat, expertul înscrie valoarea în Planul financiar și bifează DA cu diferențe și îşi motivează poziţia în linia prevăzută în acest scop la rubrica Observatii.</w:t>
      </w:r>
    </w:p>
    <w:p w:rsidR="00261A7B" w:rsidRPr="00261A7B" w:rsidRDefault="00261A7B" w:rsidP="00D13189">
      <w:pPr>
        <w:spacing w:after="0"/>
        <w:jc w:val="both"/>
        <w:rPr>
          <w:rFonts w:ascii="Trebuchet MS" w:hAnsi="Trebuchet MS" w:cs="Calibri"/>
          <w:i/>
          <w:sz w:val="24"/>
          <w:szCs w:val="24"/>
        </w:rPr>
      </w:pPr>
      <w:r w:rsidRPr="00261A7B">
        <w:rPr>
          <w:rFonts w:ascii="Trebuchet MS" w:hAnsi="Trebuchet MS" w:cs="Calibri"/>
          <w:i/>
          <w:sz w:val="24"/>
          <w:szCs w:val="24"/>
        </w:rPr>
        <w:t>În cazul în care nu se efectuează corectura de catre solicitant, expertul bifeaza NU și îşi motivează poziţia în linia prevăzută în acest scop la rubrica Observatii.</w:t>
      </w:r>
    </w:p>
    <w:p w:rsidR="00261A7B" w:rsidRPr="00261A7B" w:rsidRDefault="00261A7B" w:rsidP="00D13189">
      <w:pPr>
        <w:spacing w:after="0"/>
        <w:ind w:left="180"/>
        <w:jc w:val="both"/>
        <w:rPr>
          <w:rFonts w:ascii="Trebuchet MS" w:hAnsi="Trebuchet MS" w:cs="Calibri"/>
          <w:i/>
          <w:sz w:val="24"/>
          <w:szCs w:val="24"/>
        </w:rPr>
      </w:pPr>
    </w:p>
    <w:p w:rsidR="00261A7B" w:rsidRPr="00261A7B" w:rsidRDefault="00261A7B" w:rsidP="00D13189">
      <w:pPr>
        <w:spacing w:after="0"/>
        <w:jc w:val="both"/>
        <w:rPr>
          <w:rFonts w:ascii="Trebuchet MS" w:hAnsi="Trebuchet MS" w:cs="Calibri"/>
          <w:i/>
          <w:sz w:val="24"/>
          <w:szCs w:val="24"/>
        </w:rPr>
      </w:pPr>
      <w:r w:rsidRPr="00261A7B">
        <w:rPr>
          <w:rFonts w:ascii="Trebuchet MS" w:hAnsi="Trebuchet MS" w:cs="Calibri"/>
          <w:i/>
          <w:sz w:val="24"/>
          <w:szCs w:val="24"/>
        </w:rPr>
        <w:t>În cazul în care potențialul beneficiar nu a solicitat avans, expertul bifează caseta Nu este cazul.</w:t>
      </w:r>
    </w:p>
    <w:p w:rsidR="00261A7B" w:rsidRPr="00261A7B" w:rsidRDefault="00261A7B" w:rsidP="00D13189">
      <w:pPr>
        <w:spacing w:after="0"/>
        <w:jc w:val="both"/>
        <w:rPr>
          <w:rFonts w:ascii="Trebuchet MS" w:hAnsi="Trebuchet MS"/>
          <w:b/>
          <w:sz w:val="24"/>
          <w:szCs w:val="24"/>
        </w:rPr>
      </w:pPr>
    </w:p>
    <w:p w:rsidR="00261A7B" w:rsidRPr="00261A7B" w:rsidRDefault="00261A7B" w:rsidP="00D13189">
      <w:pPr>
        <w:spacing w:after="120"/>
        <w:jc w:val="both"/>
        <w:rPr>
          <w:rFonts w:ascii="Trebuchet MS" w:eastAsia="Times New Roman" w:hAnsi="Trebuchet MS" w:cs="Calibri"/>
          <w:b/>
          <w:sz w:val="24"/>
          <w:szCs w:val="24"/>
          <w:u w:val="single"/>
        </w:rPr>
      </w:pPr>
      <w:r w:rsidRPr="00261A7B">
        <w:rPr>
          <w:rFonts w:ascii="Trebuchet MS" w:eastAsia="Times New Roman" w:hAnsi="Trebuchet MS" w:cs="Calibri"/>
          <w:b/>
          <w:sz w:val="24"/>
          <w:szCs w:val="24"/>
          <w:u w:val="single"/>
        </w:rPr>
        <w:t>DECIZIA REFERITOARE LA ELIGIBILITATEA PROIECTULUI</w:t>
      </w:r>
    </w:p>
    <w:p w:rsidR="00261A7B" w:rsidRPr="00261A7B" w:rsidRDefault="00261A7B" w:rsidP="00D13189">
      <w:pPr>
        <w:spacing w:after="0"/>
        <w:jc w:val="both"/>
        <w:rPr>
          <w:rFonts w:ascii="Trebuchet MS" w:eastAsia="Times New Roman" w:hAnsi="Trebuchet MS" w:cs="Calibri"/>
          <w:sz w:val="24"/>
          <w:szCs w:val="24"/>
        </w:rPr>
      </w:pPr>
      <w:r w:rsidRPr="00261A7B">
        <w:rPr>
          <w:rFonts w:ascii="Trebuchet MS" w:eastAsia="Times New Roman" w:hAnsi="Trebuchet MS" w:cs="Calibri"/>
          <w:sz w:val="24"/>
          <w:szCs w:val="24"/>
        </w:rPr>
        <w:t>Dacă toate criteriile de eligibilitate aplicate proiectului au fost îndeplinite şi nu au fost create condiţii artificiale, proiectul este eligibil.</w:t>
      </w:r>
    </w:p>
    <w:p w:rsidR="00261A7B" w:rsidRPr="00261A7B" w:rsidRDefault="00261A7B" w:rsidP="00D1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eastAsia="Times New Roman" w:hAnsi="Trebuchet MS" w:cs="Calibri"/>
          <w:color w:val="000000"/>
          <w:sz w:val="24"/>
          <w:szCs w:val="24"/>
          <w:lang w:eastAsia="ro-RO"/>
        </w:rPr>
      </w:pPr>
      <w:r w:rsidRPr="00261A7B">
        <w:rPr>
          <w:rFonts w:ascii="Trebuchet MS" w:eastAsia="Times New Roman" w:hAnsi="Trebuchet MS" w:cs="Calibri"/>
          <w:color w:val="000000"/>
          <w:sz w:val="24"/>
          <w:szCs w:val="24"/>
          <w:lang w:eastAsia="ro-RO"/>
        </w:rPr>
        <w:t>În cazul proiectelor neeligibile se va completa rubrica Observaţii cu toate motivele de neeligibilitate ale  proiectului.</w:t>
      </w:r>
    </w:p>
    <w:p w:rsidR="00261A7B" w:rsidRPr="00261A7B" w:rsidRDefault="00261A7B" w:rsidP="00D13189">
      <w:pPr>
        <w:spacing w:after="0"/>
        <w:jc w:val="both"/>
        <w:rPr>
          <w:rFonts w:ascii="Trebuchet MS" w:hAnsi="Trebuchet MS"/>
          <w:b/>
          <w:sz w:val="24"/>
          <w:szCs w:val="24"/>
        </w:rPr>
      </w:pPr>
    </w:p>
    <w:bookmarkEnd w:id="8"/>
    <w:p w:rsidR="00261A7B" w:rsidRPr="00261A7B" w:rsidRDefault="00261A7B" w:rsidP="00D13189">
      <w:pPr>
        <w:jc w:val="both"/>
        <w:rPr>
          <w:rFonts w:ascii="Trebuchet MS" w:hAnsi="Trebuchet MS"/>
          <w:sz w:val="24"/>
          <w:szCs w:val="24"/>
        </w:rPr>
      </w:pPr>
    </w:p>
    <w:sectPr w:rsidR="00261A7B" w:rsidRPr="00261A7B" w:rsidSect="00160700">
      <w:headerReference w:type="default" r:id="rId12"/>
      <w:footerReference w:type="default" r:id="rId13"/>
      <w:pgSz w:w="12240" w:h="15840"/>
      <w:pgMar w:top="269" w:right="616" w:bottom="1418" w:left="1276"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231" w:rsidRDefault="00E35231" w:rsidP="003151A1">
      <w:pPr>
        <w:spacing w:after="0" w:line="240" w:lineRule="auto"/>
      </w:pPr>
      <w:r>
        <w:separator/>
      </w:r>
    </w:p>
  </w:endnote>
  <w:endnote w:type="continuationSeparator" w:id="0">
    <w:p w:rsidR="00E35231" w:rsidRDefault="00E35231" w:rsidP="0031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rebuchet MS,Bold">
    <w:altName w:val="Trebuchet MS"/>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MS Mincho"/>
    <w:panose1 w:val="00000000000000000000"/>
    <w:charset w:val="80"/>
    <w:family w:val="auto"/>
    <w:notTrueType/>
    <w:pitch w:val="default"/>
    <w:sig w:usb0="00000007" w:usb1="08070000" w:usb2="00000010" w:usb3="00000000" w:csb0="00020003" w:csb1="00000000"/>
  </w:font>
  <w:font w:name="Calibri-Bold">
    <w:altName w:val="Arial"/>
    <w:panose1 w:val="00000000000000000000"/>
    <w:charset w:val="00"/>
    <w:family w:val="swiss"/>
    <w:notTrueType/>
    <w:pitch w:val="default"/>
    <w:sig w:usb0="00000001" w:usb1="00000000" w:usb2="00000000" w:usb3="00000000" w:csb0="00000003" w:csb1="00000000"/>
  </w:font>
  <w:font w:name="TT62t00">
    <w:panose1 w:val="00000000000000000000"/>
    <w:charset w:val="00"/>
    <w:family w:val="auto"/>
    <w:notTrueType/>
    <w:pitch w:val="default"/>
    <w:sig w:usb0="00000003" w:usb1="00000000" w:usb2="00000000" w:usb3="00000000" w:csb0="00000001" w:csb1="00000000"/>
  </w:font>
  <w:font w:name="Trebuchet MS,BoldItalic">
    <w:altName w:val="Trebuchet MS"/>
    <w:panose1 w:val="00000000000000000000"/>
    <w:charset w:val="00"/>
    <w:family w:val="swiss"/>
    <w:notTrueType/>
    <w:pitch w:val="default"/>
    <w:sig w:usb0="00000007" w:usb1="00000000" w:usb2="00000000" w:usb3="00000000" w:csb0="00000003" w:csb1="00000000"/>
  </w:font>
  <w:font w:name="Calibri,Bold">
    <w:altName w:val="Times New Roman"/>
    <w:panose1 w:val="00000000000000000000"/>
    <w:charset w:val="EE"/>
    <w:family w:val="auto"/>
    <w:notTrueType/>
    <w:pitch w:val="default"/>
    <w:sig w:usb0="00000007" w:usb1="00000000" w:usb2="00000000" w:usb3="00000000" w:csb0="00000003" w:csb1="00000000"/>
  </w:font>
  <w:font w:name="Helvetica">
    <w:panose1 w:val="020B0504020202020204"/>
    <w:charset w:val="00"/>
    <w:family w:val="swiss"/>
    <w:pitch w:val="variable"/>
    <w:sig w:usb0="E0002EFF" w:usb1="C0007843" w:usb2="00000009" w:usb3="00000000" w:csb0="000001FF" w:csb1="00000000"/>
  </w:font>
  <w:font w:name="TT61t00">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BoldItalic">
    <w:altName w:val="Arial"/>
    <w:panose1 w:val="00000000000000000000"/>
    <w:charset w:val="00"/>
    <w:family w:val="swiss"/>
    <w:notTrueType/>
    <w:pitch w:val="default"/>
    <w:sig w:usb0="00000007" w:usb1="00000000" w:usb2="00000000" w:usb3="00000000" w:csb0="00000003" w:csb1="00000000"/>
  </w:font>
  <w:font w:name="TTEDt00">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rPr>
      <w:id w:val="219253360"/>
      <w:docPartObj>
        <w:docPartGallery w:val="Page Numbers (Bottom of Page)"/>
        <w:docPartUnique/>
      </w:docPartObj>
    </w:sdtPr>
    <w:sdtEndPr>
      <w:rPr>
        <w:noProof/>
      </w:rPr>
    </w:sdtEndPr>
    <w:sdtContent>
      <w:p w:rsidR="00E35231" w:rsidRPr="007D647F" w:rsidRDefault="00E35231" w:rsidP="007D647F">
        <w:pPr>
          <w:pStyle w:val="NormalWeb"/>
          <w:spacing w:before="0" w:beforeAutospacing="0" w:after="0" w:afterAutospacing="0"/>
          <w:ind w:left="-426"/>
          <w:rPr>
            <w:rFonts w:ascii="Trebuchet MS" w:hAnsi="Trebuchet MS" w:cs="TTEDt00"/>
            <w:color w:val="7F7F7F"/>
            <w:sz w:val="19"/>
            <w:szCs w:val="19"/>
          </w:rPr>
        </w:pPr>
        <w:r>
          <w:rPr>
            <w:rFonts w:asciiTheme="minorHAnsi" w:eastAsiaTheme="minorHAnsi" w:hAnsiTheme="minorHAnsi" w:cstheme="minorBidi"/>
            <w:sz w:val="22"/>
            <w:szCs w:val="22"/>
          </w:rPr>
          <w:t xml:space="preserve">     </w:t>
        </w:r>
        <w:r>
          <w:rPr>
            <w:rFonts w:ascii="Trebuchet MS" w:hAnsi="Trebuchet MS" w:cs="TTEDt00"/>
            <w:color w:val="7F7F7F"/>
            <w:sz w:val="19"/>
            <w:szCs w:val="19"/>
          </w:rPr>
          <w:tab/>
        </w:r>
        <w:r>
          <w:rPr>
            <w:rFonts w:ascii="Trebuchet MS" w:hAnsi="Trebuchet MS" w:cs="TTEDt00"/>
            <w:color w:val="7F7F7F"/>
            <w:sz w:val="19"/>
            <w:szCs w:val="19"/>
          </w:rPr>
          <w:tab/>
        </w:r>
        <w:r>
          <w:rPr>
            <w:rFonts w:ascii="Trebuchet MS" w:hAnsi="Trebuchet MS" w:cs="TTEDt00"/>
            <w:color w:val="7F7F7F"/>
            <w:sz w:val="19"/>
            <w:szCs w:val="19"/>
          </w:rPr>
          <w:tab/>
          <w:t xml:space="preserve">                   </w:t>
        </w:r>
      </w:p>
      <w:p w:rsidR="00E35231" w:rsidRPr="001B3C77" w:rsidRDefault="00E35231" w:rsidP="007D647F">
        <w:pPr>
          <w:pStyle w:val="NormalWeb"/>
          <w:spacing w:before="0" w:beforeAutospacing="0" w:after="0" w:afterAutospacing="0"/>
          <w:jc w:val="center"/>
          <w:rPr>
            <w:rFonts w:asciiTheme="minorHAnsi" w:hAnsi="Calibri" w:cstheme="minorBidi"/>
            <w:i/>
            <w:color w:val="000000" w:themeColor="text1"/>
            <w:kern w:val="24"/>
          </w:rPr>
        </w:pPr>
        <w:r w:rsidRPr="001B3C77">
          <w:rPr>
            <w:rFonts w:asciiTheme="minorHAnsi" w:hAnsi="Calibri" w:cstheme="minorBidi"/>
            <w:b/>
            <w:bCs/>
            <w:i/>
            <w:color w:val="000000" w:themeColor="text1"/>
            <w:kern w:val="24"/>
          </w:rPr>
          <w:t>Asociația “Grup de Acțiune Locală Banat-Vest”,</w:t>
        </w:r>
        <w:r w:rsidRPr="001B3C77">
          <w:rPr>
            <w:i/>
          </w:rPr>
          <w:t xml:space="preserve"> </w:t>
        </w:r>
        <w:r w:rsidRPr="001B3C77">
          <w:rPr>
            <w:rFonts w:asciiTheme="minorHAnsi" w:hAnsi="Calibri" w:cstheme="minorBidi"/>
            <w:i/>
            <w:color w:val="000000" w:themeColor="text1"/>
            <w:kern w:val="24"/>
          </w:rPr>
          <w:t>Jimbolia, Str. Ștefan cel Mare, nr.9,  Jud</w:t>
        </w:r>
        <w:r>
          <w:rPr>
            <w:rFonts w:asciiTheme="minorHAnsi" w:hAnsi="Calibri" w:cstheme="minorBidi"/>
            <w:i/>
            <w:color w:val="000000" w:themeColor="text1"/>
            <w:kern w:val="24"/>
          </w:rPr>
          <w:t>.</w:t>
        </w:r>
        <w:r w:rsidRPr="001B3C77">
          <w:rPr>
            <w:rFonts w:asciiTheme="minorHAnsi" w:hAnsi="Calibri" w:cstheme="minorBidi"/>
            <w:i/>
            <w:color w:val="000000" w:themeColor="text1"/>
            <w:kern w:val="24"/>
          </w:rPr>
          <w:t xml:space="preserve"> Timiș</w:t>
        </w:r>
      </w:p>
      <w:p w:rsidR="00E35231" w:rsidRPr="001B3C77" w:rsidRDefault="00E35231" w:rsidP="007D647F">
        <w:pPr>
          <w:pStyle w:val="NormalWeb"/>
          <w:spacing w:before="0" w:beforeAutospacing="0" w:after="0" w:afterAutospacing="0"/>
          <w:jc w:val="center"/>
          <w:rPr>
            <w:rFonts w:asciiTheme="minorHAnsi" w:hAnsi="Calibri" w:cstheme="minorBidi"/>
            <w:i/>
            <w:color w:val="000000" w:themeColor="text1"/>
            <w:kern w:val="24"/>
            <w:u w:val="single"/>
          </w:rPr>
        </w:pPr>
        <w:r w:rsidRPr="001B3C77">
          <w:rPr>
            <w:rFonts w:asciiTheme="minorHAnsi" w:hAnsi="Calibri" w:cstheme="minorBidi"/>
            <w:i/>
            <w:color w:val="000000" w:themeColor="text1"/>
            <w:kern w:val="24"/>
          </w:rPr>
          <w:t xml:space="preserve">Tel/Fax: 0256 360078, e-mail: </w:t>
        </w:r>
        <w:hyperlink r:id="rId1" w:history="1">
          <w:r w:rsidRPr="001B3C77">
            <w:rPr>
              <w:rStyle w:val="Hyperlink"/>
              <w:rFonts w:asciiTheme="minorHAnsi" w:hAnsi="Calibri" w:cstheme="minorBidi"/>
              <w:i/>
              <w:kern w:val="24"/>
            </w:rPr>
            <w:t>gal.banat_vest@yahoo.ro</w:t>
          </w:r>
        </w:hyperlink>
        <w:r w:rsidRPr="001B3C77">
          <w:rPr>
            <w:rFonts w:asciiTheme="minorHAnsi" w:hAnsi="Calibri" w:cstheme="minorBidi"/>
            <w:i/>
            <w:color w:val="000000" w:themeColor="text1"/>
            <w:kern w:val="24"/>
          </w:rPr>
          <w:t>, www.galbanatvest.ro</w:t>
        </w:r>
      </w:p>
      <w:p w:rsidR="00E35231" w:rsidRDefault="00E35231" w:rsidP="0016103F">
        <w:pPr>
          <w:pStyle w:val="Subsol"/>
        </w:pPr>
      </w:p>
      <w:p w:rsidR="00E35231" w:rsidRDefault="00E35231">
        <w:pPr>
          <w:pStyle w:val="Subsol"/>
          <w:jc w:val="right"/>
        </w:pPr>
        <w:r>
          <w:fldChar w:fldCharType="begin"/>
        </w:r>
        <w:r>
          <w:instrText xml:space="preserve"> PAGE   \* MERGEFORMAT </w:instrText>
        </w:r>
        <w:r>
          <w:fldChar w:fldCharType="separate"/>
        </w:r>
        <w:r>
          <w:rPr>
            <w:noProof/>
          </w:rPr>
          <w:t>47</w:t>
        </w:r>
        <w:r>
          <w:rPr>
            <w:noProof/>
          </w:rPr>
          <w:fldChar w:fldCharType="end"/>
        </w:r>
      </w:p>
    </w:sdtContent>
  </w:sdt>
  <w:p w:rsidR="00E35231" w:rsidRDefault="00E3523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231" w:rsidRDefault="00E35231" w:rsidP="003151A1">
      <w:pPr>
        <w:spacing w:after="0" w:line="240" w:lineRule="auto"/>
      </w:pPr>
      <w:r>
        <w:separator/>
      </w:r>
    </w:p>
  </w:footnote>
  <w:footnote w:type="continuationSeparator" w:id="0">
    <w:p w:rsidR="00E35231" w:rsidRDefault="00E35231" w:rsidP="00315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31" w:rsidRDefault="00E35231">
    <w:pPr>
      <w:pStyle w:val="Antet"/>
    </w:pPr>
  </w:p>
  <w:p w:rsidR="00E35231" w:rsidRDefault="00E35231">
    <w:pPr>
      <w:pStyle w:val="Antet"/>
    </w:pPr>
    <w:r>
      <w:rPr>
        <w:noProof/>
        <w:lang w:val="en-US"/>
      </w:rPr>
      <mc:AlternateContent>
        <mc:Choice Requires="wps">
          <w:drawing>
            <wp:anchor distT="0" distB="0" distL="114300" distR="114300" simplePos="0" relativeHeight="251659264" behindDoc="0" locked="0" layoutInCell="1" allowOverlap="1" wp14:anchorId="524EE1EE" wp14:editId="373E49D8">
              <wp:simplePos x="0" y="0"/>
              <wp:positionH relativeFrom="column">
                <wp:posOffset>-200026</wp:posOffset>
              </wp:positionH>
              <wp:positionV relativeFrom="paragraph">
                <wp:posOffset>124460</wp:posOffset>
              </wp:positionV>
              <wp:extent cx="6581775" cy="9525"/>
              <wp:effectExtent l="38100" t="38100" r="66675" b="85725"/>
              <wp:wrapNone/>
              <wp:docPr id="3" name="Straight Connector 3"/>
              <wp:cNvGraphicFramePr/>
              <a:graphic xmlns:a="http://schemas.openxmlformats.org/drawingml/2006/main">
                <a:graphicData uri="http://schemas.microsoft.com/office/word/2010/wordprocessingShape">
                  <wps:wsp>
                    <wps:cNvCnPr/>
                    <wps:spPr>
                      <a:xfrm>
                        <a:off x="0" y="0"/>
                        <a:ext cx="6581775"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2DC36EE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5pt,9.8pt" to="50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" strokecolor="#f79646 [3209]" strokeweight="2pt">
              <v:shadow on="t" color="black" opacity="24903f" origin=",.5" offset="0,.55556mm"/>
            </v:line>
          </w:pict>
        </mc:Fallback>
      </mc:AlternateContent>
    </w:r>
  </w:p>
  <w:p w:rsidR="00E35231" w:rsidRPr="00B01C73" w:rsidRDefault="00E3523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6899"/>
      </v:shape>
    </w:pict>
  </w:numPicBullet>
  <w:abstractNum w:abstractNumId="0" w15:restartNumberingAfterBreak="0">
    <w:nsid w:val="0EE05BA5"/>
    <w:multiLevelType w:val="hybridMultilevel"/>
    <w:tmpl w:val="DD1AD262"/>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21B39A8"/>
    <w:multiLevelType w:val="hybridMultilevel"/>
    <w:tmpl w:val="B96E5D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B122E40"/>
    <w:multiLevelType w:val="hybridMultilevel"/>
    <w:tmpl w:val="1012EF1E"/>
    <w:lvl w:ilvl="0" w:tplc="FFFFFFFF">
      <w:start w:val="1"/>
      <w:numFmt w:val="bullet"/>
      <w:pStyle w:val="Cuprins9"/>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01937"/>
    <w:multiLevelType w:val="hybridMultilevel"/>
    <w:tmpl w:val="714A8FD6"/>
    <w:lvl w:ilvl="0" w:tplc="04180015">
      <w:start w:val="5"/>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1D822FA"/>
    <w:multiLevelType w:val="hybridMultilevel"/>
    <w:tmpl w:val="C72EC7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B53F1D"/>
    <w:multiLevelType w:val="hybridMultilevel"/>
    <w:tmpl w:val="35F206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B779F"/>
    <w:multiLevelType w:val="hybridMultilevel"/>
    <w:tmpl w:val="065E85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BF052AF"/>
    <w:multiLevelType w:val="hybridMultilevel"/>
    <w:tmpl w:val="E280D776"/>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24254BE"/>
    <w:multiLevelType w:val="hybridMultilevel"/>
    <w:tmpl w:val="718A401E"/>
    <w:lvl w:ilvl="0" w:tplc="04090007">
      <w:start w:val="1"/>
      <w:numFmt w:val="bullet"/>
      <w:lvlText w:val=""/>
      <w:lvlPicBulletId w:val="0"/>
      <w:lvlJc w:val="left"/>
      <w:pPr>
        <w:ind w:left="362" w:hanging="360"/>
      </w:pPr>
      <w:rPr>
        <w:rFonts w:ascii="Symbol" w:hAnsi="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0" w15:restartNumberingAfterBreak="0">
    <w:nsid w:val="32FA54D5"/>
    <w:multiLevelType w:val="hybridMultilevel"/>
    <w:tmpl w:val="492C803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70697A"/>
    <w:multiLevelType w:val="hybridMultilevel"/>
    <w:tmpl w:val="7BB2D4F6"/>
    <w:lvl w:ilvl="0" w:tplc="75B89982">
      <w:start w:val="6"/>
      <w:numFmt w:val="bullet"/>
      <w:lvlText w:val="-"/>
      <w:lvlJc w:val="left"/>
      <w:pPr>
        <w:ind w:left="720" w:hanging="360"/>
      </w:pPr>
      <w:rPr>
        <w:rFonts w:ascii="Trebuchet MS" w:eastAsiaTheme="minorHAnsi" w:hAnsi="Trebuchet MS"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71A21AE"/>
    <w:multiLevelType w:val="hybridMultilevel"/>
    <w:tmpl w:val="050AB46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4508A"/>
    <w:multiLevelType w:val="hybridMultilevel"/>
    <w:tmpl w:val="04CC52B6"/>
    <w:lvl w:ilvl="0" w:tplc="5FE07438">
      <w:start w:val="1"/>
      <w:numFmt w:val="bullet"/>
      <w:pStyle w:val="Titlu6"/>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1256BF"/>
    <w:multiLevelType w:val="hybridMultilevel"/>
    <w:tmpl w:val="87A40850"/>
    <w:lvl w:ilvl="0" w:tplc="572EF27E">
      <w:start w:val="1"/>
      <w:numFmt w:val="bullet"/>
      <w:lvlText w:val="-"/>
      <w:lvlJc w:val="left"/>
      <w:pPr>
        <w:ind w:left="360" w:hanging="360"/>
      </w:pPr>
      <w:rPr>
        <w:rFonts w:ascii="Trebuchet MS" w:eastAsiaTheme="minorHAnsi" w:hAnsi="Trebuchet MS"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45625"/>
    <w:multiLevelType w:val="hybridMultilevel"/>
    <w:tmpl w:val="D572288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5D1246AC"/>
    <w:multiLevelType w:val="hybridMultilevel"/>
    <w:tmpl w:val="ED601DD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15"/>
  </w:num>
  <w:num w:numId="3">
    <w:abstractNumId w:val="2"/>
  </w:num>
  <w:num w:numId="4">
    <w:abstractNumId w:val="14"/>
  </w:num>
  <w:num w:numId="5">
    <w:abstractNumId w:val="11"/>
  </w:num>
  <w:num w:numId="6">
    <w:abstractNumId w:val="4"/>
  </w:num>
  <w:num w:numId="7">
    <w:abstractNumId w:val="10"/>
  </w:num>
  <w:num w:numId="8">
    <w:abstractNumId w:val="12"/>
  </w:num>
  <w:num w:numId="9">
    <w:abstractNumId w:val="1"/>
  </w:num>
  <w:num w:numId="10">
    <w:abstractNumId w:val="18"/>
  </w:num>
  <w:num w:numId="11">
    <w:abstractNumId w:val="13"/>
  </w:num>
  <w:num w:numId="12">
    <w:abstractNumId w:val="5"/>
  </w:num>
  <w:num w:numId="13">
    <w:abstractNumId w:val="7"/>
  </w:num>
  <w:num w:numId="14">
    <w:abstractNumId w:val="6"/>
  </w:num>
  <w:num w:numId="15">
    <w:abstractNumId w:val="16"/>
  </w:num>
  <w:num w:numId="16">
    <w:abstractNumId w:val="17"/>
  </w:num>
  <w:num w:numId="17">
    <w:abstractNumId w:val="0"/>
  </w:num>
  <w:num w:numId="18">
    <w:abstractNumId w:val="9"/>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A1"/>
    <w:rsid w:val="00000A79"/>
    <w:rsid w:val="000056FA"/>
    <w:rsid w:val="000075F6"/>
    <w:rsid w:val="00025D6F"/>
    <w:rsid w:val="000261B0"/>
    <w:rsid w:val="00030928"/>
    <w:rsid w:val="0003406D"/>
    <w:rsid w:val="000348D1"/>
    <w:rsid w:val="000353E4"/>
    <w:rsid w:val="00036B99"/>
    <w:rsid w:val="00037787"/>
    <w:rsid w:val="00041007"/>
    <w:rsid w:val="0005199E"/>
    <w:rsid w:val="00054303"/>
    <w:rsid w:val="00054774"/>
    <w:rsid w:val="00056485"/>
    <w:rsid w:val="00056938"/>
    <w:rsid w:val="00056B50"/>
    <w:rsid w:val="000728B0"/>
    <w:rsid w:val="000821D0"/>
    <w:rsid w:val="0008286F"/>
    <w:rsid w:val="000848F3"/>
    <w:rsid w:val="00092411"/>
    <w:rsid w:val="0009575D"/>
    <w:rsid w:val="0009606E"/>
    <w:rsid w:val="0009612D"/>
    <w:rsid w:val="000A06D0"/>
    <w:rsid w:val="000A0DFF"/>
    <w:rsid w:val="000A27C9"/>
    <w:rsid w:val="000B261F"/>
    <w:rsid w:val="000D033D"/>
    <w:rsid w:val="000D04FA"/>
    <w:rsid w:val="000D16FC"/>
    <w:rsid w:val="000D7645"/>
    <w:rsid w:val="000E0BFC"/>
    <w:rsid w:val="000E1F85"/>
    <w:rsid w:val="000E420B"/>
    <w:rsid w:val="000F5DAB"/>
    <w:rsid w:val="000F72A8"/>
    <w:rsid w:val="001009FE"/>
    <w:rsid w:val="00104348"/>
    <w:rsid w:val="0010690D"/>
    <w:rsid w:val="00113362"/>
    <w:rsid w:val="00121CA2"/>
    <w:rsid w:val="00124063"/>
    <w:rsid w:val="001247A9"/>
    <w:rsid w:val="00125E74"/>
    <w:rsid w:val="00131057"/>
    <w:rsid w:val="00142B14"/>
    <w:rsid w:val="00156F2F"/>
    <w:rsid w:val="001571B8"/>
    <w:rsid w:val="00157E11"/>
    <w:rsid w:val="00160700"/>
    <w:rsid w:val="0016103F"/>
    <w:rsid w:val="00163FC9"/>
    <w:rsid w:val="00165CDC"/>
    <w:rsid w:val="001675CA"/>
    <w:rsid w:val="001730E1"/>
    <w:rsid w:val="00173E51"/>
    <w:rsid w:val="0017629D"/>
    <w:rsid w:val="00176B95"/>
    <w:rsid w:val="00177581"/>
    <w:rsid w:val="00183254"/>
    <w:rsid w:val="00193D16"/>
    <w:rsid w:val="00195C6E"/>
    <w:rsid w:val="001A2A5A"/>
    <w:rsid w:val="001A4961"/>
    <w:rsid w:val="001B02A4"/>
    <w:rsid w:val="001B02E4"/>
    <w:rsid w:val="001B3C77"/>
    <w:rsid w:val="001C3DC9"/>
    <w:rsid w:val="001C4239"/>
    <w:rsid w:val="001C4B57"/>
    <w:rsid w:val="001C7F07"/>
    <w:rsid w:val="001D3955"/>
    <w:rsid w:val="001E0F5D"/>
    <w:rsid w:val="001F37A6"/>
    <w:rsid w:val="001F42CE"/>
    <w:rsid w:val="001F5B21"/>
    <w:rsid w:val="002029F9"/>
    <w:rsid w:val="0020359E"/>
    <w:rsid w:val="00204833"/>
    <w:rsid w:val="0020695D"/>
    <w:rsid w:val="00207111"/>
    <w:rsid w:val="002077EF"/>
    <w:rsid w:val="00210AAF"/>
    <w:rsid w:val="00212BEE"/>
    <w:rsid w:val="00222855"/>
    <w:rsid w:val="002239ED"/>
    <w:rsid w:val="00227639"/>
    <w:rsid w:val="00236093"/>
    <w:rsid w:val="00240196"/>
    <w:rsid w:val="00241477"/>
    <w:rsid w:val="0024764A"/>
    <w:rsid w:val="002512D8"/>
    <w:rsid w:val="00251EB6"/>
    <w:rsid w:val="00256CA8"/>
    <w:rsid w:val="00261A7B"/>
    <w:rsid w:val="00264182"/>
    <w:rsid w:val="00273476"/>
    <w:rsid w:val="002739A5"/>
    <w:rsid w:val="00274BA7"/>
    <w:rsid w:val="00275B3C"/>
    <w:rsid w:val="0029187F"/>
    <w:rsid w:val="00296E3B"/>
    <w:rsid w:val="002A166C"/>
    <w:rsid w:val="002B31D4"/>
    <w:rsid w:val="002B4D54"/>
    <w:rsid w:val="002C21D2"/>
    <w:rsid w:val="002C2FFE"/>
    <w:rsid w:val="002C6AF8"/>
    <w:rsid w:val="002D2996"/>
    <w:rsid w:val="002D3AE9"/>
    <w:rsid w:val="002E2089"/>
    <w:rsid w:val="002E79F5"/>
    <w:rsid w:val="002F1074"/>
    <w:rsid w:val="002F2531"/>
    <w:rsid w:val="002F2DB1"/>
    <w:rsid w:val="002F3DD5"/>
    <w:rsid w:val="002F4749"/>
    <w:rsid w:val="00301E28"/>
    <w:rsid w:val="00301E8C"/>
    <w:rsid w:val="003118F5"/>
    <w:rsid w:val="003151A1"/>
    <w:rsid w:val="003262EA"/>
    <w:rsid w:val="00326B8B"/>
    <w:rsid w:val="00341B77"/>
    <w:rsid w:val="00343D47"/>
    <w:rsid w:val="0034745C"/>
    <w:rsid w:val="00357DC2"/>
    <w:rsid w:val="00357E60"/>
    <w:rsid w:val="00365FD2"/>
    <w:rsid w:val="00372409"/>
    <w:rsid w:val="003771AA"/>
    <w:rsid w:val="003775E7"/>
    <w:rsid w:val="0038322F"/>
    <w:rsid w:val="00385DF5"/>
    <w:rsid w:val="00391927"/>
    <w:rsid w:val="00395DC1"/>
    <w:rsid w:val="00397099"/>
    <w:rsid w:val="003A157A"/>
    <w:rsid w:val="003A5978"/>
    <w:rsid w:val="003B12C5"/>
    <w:rsid w:val="003C46C0"/>
    <w:rsid w:val="003C66D9"/>
    <w:rsid w:val="003D182D"/>
    <w:rsid w:val="003E0669"/>
    <w:rsid w:val="003E2DF5"/>
    <w:rsid w:val="003E3CCE"/>
    <w:rsid w:val="003F13CA"/>
    <w:rsid w:val="003F2CAC"/>
    <w:rsid w:val="003F2D3B"/>
    <w:rsid w:val="003F372B"/>
    <w:rsid w:val="003F431A"/>
    <w:rsid w:val="0040206D"/>
    <w:rsid w:val="004070B5"/>
    <w:rsid w:val="00407DAB"/>
    <w:rsid w:val="004144D0"/>
    <w:rsid w:val="00427FEE"/>
    <w:rsid w:val="004328AC"/>
    <w:rsid w:val="004346BD"/>
    <w:rsid w:val="00434B1F"/>
    <w:rsid w:val="00441E0D"/>
    <w:rsid w:val="00442D97"/>
    <w:rsid w:val="00443B3E"/>
    <w:rsid w:val="00461849"/>
    <w:rsid w:val="00464A23"/>
    <w:rsid w:val="00470C9D"/>
    <w:rsid w:val="00471543"/>
    <w:rsid w:val="00471A23"/>
    <w:rsid w:val="00471DC2"/>
    <w:rsid w:val="00472905"/>
    <w:rsid w:val="00472B13"/>
    <w:rsid w:val="00473D15"/>
    <w:rsid w:val="00474F1C"/>
    <w:rsid w:val="0048387C"/>
    <w:rsid w:val="00484F87"/>
    <w:rsid w:val="0048675F"/>
    <w:rsid w:val="004939BE"/>
    <w:rsid w:val="004A1B62"/>
    <w:rsid w:val="004A2524"/>
    <w:rsid w:val="004A3A24"/>
    <w:rsid w:val="004B6B38"/>
    <w:rsid w:val="004C3636"/>
    <w:rsid w:val="004D0A6F"/>
    <w:rsid w:val="004D1A83"/>
    <w:rsid w:val="004D1CEA"/>
    <w:rsid w:val="004D5143"/>
    <w:rsid w:val="004D5456"/>
    <w:rsid w:val="004D6AFB"/>
    <w:rsid w:val="004E235F"/>
    <w:rsid w:val="004E3339"/>
    <w:rsid w:val="004F042B"/>
    <w:rsid w:val="004F5205"/>
    <w:rsid w:val="004F74B7"/>
    <w:rsid w:val="005118A7"/>
    <w:rsid w:val="00522932"/>
    <w:rsid w:val="00526C21"/>
    <w:rsid w:val="00530EBA"/>
    <w:rsid w:val="00535D23"/>
    <w:rsid w:val="00562D01"/>
    <w:rsid w:val="00563F87"/>
    <w:rsid w:val="0057062E"/>
    <w:rsid w:val="00571A5C"/>
    <w:rsid w:val="00584597"/>
    <w:rsid w:val="00587218"/>
    <w:rsid w:val="005967B4"/>
    <w:rsid w:val="005A2E21"/>
    <w:rsid w:val="005B02BA"/>
    <w:rsid w:val="005B0668"/>
    <w:rsid w:val="005B1572"/>
    <w:rsid w:val="005B466D"/>
    <w:rsid w:val="005C5629"/>
    <w:rsid w:val="005C6312"/>
    <w:rsid w:val="005C76F0"/>
    <w:rsid w:val="005D5316"/>
    <w:rsid w:val="005D6A4C"/>
    <w:rsid w:val="005E08AE"/>
    <w:rsid w:val="005E25CF"/>
    <w:rsid w:val="005F492A"/>
    <w:rsid w:val="005F55E3"/>
    <w:rsid w:val="0060185D"/>
    <w:rsid w:val="00605AC6"/>
    <w:rsid w:val="006100D6"/>
    <w:rsid w:val="00612ED8"/>
    <w:rsid w:val="00613AC8"/>
    <w:rsid w:val="00624F1B"/>
    <w:rsid w:val="00625B9C"/>
    <w:rsid w:val="006263FB"/>
    <w:rsid w:val="006339B4"/>
    <w:rsid w:val="006373CB"/>
    <w:rsid w:val="00644A79"/>
    <w:rsid w:val="006450FD"/>
    <w:rsid w:val="006464FD"/>
    <w:rsid w:val="00647257"/>
    <w:rsid w:val="0066316D"/>
    <w:rsid w:val="00667E95"/>
    <w:rsid w:val="00675096"/>
    <w:rsid w:val="006761C6"/>
    <w:rsid w:val="0067739E"/>
    <w:rsid w:val="00684658"/>
    <w:rsid w:val="00684B3A"/>
    <w:rsid w:val="006920B2"/>
    <w:rsid w:val="006979D2"/>
    <w:rsid w:val="006A7D65"/>
    <w:rsid w:val="006B3D78"/>
    <w:rsid w:val="006B76A2"/>
    <w:rsid w:val="006B78D2"/>
    <w:rsid w:val="006B7AB9"/>
    <w:rsid w:val="006C371E"/>
    <w:rsid w:val="006C5573"/>
    <w:rsid w:val="006D1739"/>
    <w:rsid w:val="006D294B"/>
    <w:rsid w:val="006D798F"/>
    <w:rsid w:val="006E4289"/>
    <w:rsid w:val="006E62DF"/>
    <w:rsid w:val="006E740C"/>
    <w:rsid w:val="006E7943"/>
    <w:rsid w:val="006F134B"/>
    <w:rsid w:val="00702561"/>
    <w:rsid w:val="00702E98"/>
    <w:rsid w:val="007121D9"/>
    <w:rsid w:val="00712C61"/>
    <w:rsid w:val="007138A5"/>
    <w:rsid w:val="007169A6"/>
    <w:rsid w:val="00716C16"/>
    <w:rsid w:val="0072115C"/>
    <w:rsid w:val="00723021"/>
    <w:rsid w:val="00727ADD"/>
    <w:rsid w:val="00731603"/>
    <w:rsid w:val="00735721"/>
    <w:rsid w:val="007407B0"/>
    <w:rsid w:val="00741B09"/>
    <w:rsid w:val="007437D3"/>
    <w:rsid w:val="007513B7"/>
    <w:rsid w:val="0075225E"/>
    <w:rsid w:val="00755DC6"/>
    <w:rsid w:val="007913A7"/>
    <w:rsid w:val="00791AC8"/>
    <w:rsid w:val="00793096"/>
    <w:rsid w:val="007A5401"/>
    <w:rsid w:val="007B4BA0"/>
    <w:rsid w:val="007C046E"/>
    <w:rsid w:val="007C2B2F"/>
    <w:rsid w:val="007C4E29"/>
    <w:rsid w:val="007D50FD"/>
    <w:rsid w:val="007D5692"/>
    <w:rsid w:val="007D647F"/>
    <w:rsid w:val="007D7F94"/>
    <w:rsid w:val="007E6347"/>
    <w:rsid w:val="007F7B85"/>
    <w:rsid w:val="008017C1"/>
    <w:rsid w:val="0080191D"/>
    <w:rsid w:val="00801CBB"/>
    <w:rsid w:val="008055A9"/>
    <w:rsid w:val="00824C62"/>
    <w:rsid w:val="00824DD6"/>
    <w:rsid w:val="0082576C"/>
    <w:rsid w:val="0082773B"/>
    <w:rsid w:val="00830740"/>
    <w:rsid w:val="00831634"/>
    <w:rsid w:val="008355FA"/>
    <w:rsid w:val="00840BD8"/>
    <w:rsid w:val="00856250"/>
    <w:rsid w:val="0085632E"/>
    <w:rsid w:val="00862A40"/>
    <w:rsid w:val="008642CE"/>
    <w:rsid w:val="00875EC4"/>
    <w:rsid w:val="008768AF"/>
    <w:rsid w:val="00877D8E"/>
    <w:rsid w:val="008805DB"/>
    <w:rsid w:val="00881F60"/>
    <w:rsid w:val="008849D4"/>
    <w:rsid w:val="00885E76"/>
    <w:rsid w:val="00887437"/>
    <w:rsid w:val="0089005B"/>
    <w:rsid w:val="008B3548"/>
    <w:rsid w:val="008B4C97"/>
    <w:rsid w:val="008C503F"/>
    <w:rsid w:val="008C6D0D"/>
    <w:rsid w:val="008D1A5A"/>
    <w:rsid w:val="008D719D"/>
    <w:rsid w:val="008E07F3"/>
    <w:rsid w:val="008E3E72"/>
    <w:rsid w:val="008E5CBB"/>
    <w:rsid w:val="00901238"/>
    <w:rsid w:val="009110D1"/>
    <w:rsid w:val="009122AD"/>
    <w:rsid w:val="00917E4D"/>
    <w:rsid w:val="009362A6"/>
    <w:rsid w:val="00936EC2"/>
    <w:rsid w:val="009402AC"/>
    <w:rsid w:val="00941C2D"/>
    <w:rsid w:val="0094245F"/>
    <w:rsid w:val="00954E06"/>
    <w:rsid w:val="00956460"/>
    <w:rsid w:val="009634CC"/>
    <w:rsid w:val="00972CA6"/>
    <w:rsid w:val="00981DF6"/>
    <w:rsid w:val="00984D4D"/>
    <w:rsid w:val="00986972"/>
    <w:rsid w:val="009A36C2"/>
    <w:rsid w:val="009B3D12"/>
    <w:rsid w:val="009B58A8"/>
    <w:rsid w:val="009C4D07"/>
    <w:rsid w:val="009D4B01"/>
    <w:rsid w:val="009D646E"/>
    <w:rsid w:val="009E3C89"/>
    <w:rsid w:val="009F59C3"/>
    <w:rsid w:val="00A01AEC"/>
    <w:rsid w:val="00A01F99"/>
    <w:rsid w:val="00A0739F"/>
    <w:rsid w:val="00A12FC8"/>
    <w:rsid w:val="00A1549C"/>
    <w:rsid w:val="00A272EF"/>
    <w:rsid w:val="00A27781"/>
    <w:rsid w:val="00A307C9"/>
    <w:rsid w:val="00A32FFC"/>
    <w:rsid w:val="00A37BC6"/>
    <w:rsid w:val="00A41016"/>
    <w:rsid w:val="00A41563"/>
    <w:rsid w:val="00A47792"/>
    <w:rsid w:val="00A4793B"/>
    <w:rsid w:val="00A503FF"/>
    <w:rsid w:val="00A51971"/>
    <w:rsid w:val="00A5287B"/>
    <w:rsid w:val="00A541C1"/>
    <w:rsid w:val="00A549E7"/>
    <w:rsid w:val="00A574F3"/>
    <w:rsid w:val="00A64943"/>
    <w:rsid w:val="00A659CD"/>
    <w:rsid w:val="00A65FE8"/>
    <w:rsid w:val="00A6625F"/>
    <w:rsid w:val="00A75908"/>
    <w:rsid w:val="00A82860"/>
    <w:rsid w:val="00A93F0C"/>
    <w:rsid w:val="00A94C61"/>
    <w:rsid w:val="00A955BA"/>
    <w:rsid w:val="00AA15CB"/>
    <w:rsid w:val="00AB0430"/>
    <w:rsid w:val="00AB47E2"/>
    <w:rsid w:val="00AC6C2A"/>
    <w:rsid w:val="00AD1B7A"/>
    <w:rsid w:val="00AD33ED"/>
    <w:rsid w:val="00AD4AB8"/>
    <w:rsid w:val="00AE65F4"/>
    <w:rsid w:val="00AE68A0"/>
    <w:rsid w:val="00AF0244"/>
    <w:rsid w:val="00AF21D6"/>
    <w:rsid w:val="00AF28D9"/>
    <w:rsid w:val="00AF435C"/>
    <w:rsid w:val="00B008FD"/>
    <w:rsid w:val="00B01C73"/>
    <w:rsid w:val="00B04CA2"/>
    <w:rsid w:val="00B158CA"/>
    <w:rsid w:val="00B33838"/>
    <w:rsid w:val="00B36503"/>
    <w:rsid w:val="00B365FA"/>
    <w:rsid w:val="00B4144D"/>
    <w:rsid w:val="00B53474"/>
    <w:rsid w:val="00B57589"/>
    <w:rsid w:val="00B605F9"/>
    <w:rsid w:val="00B6449F"/>
    <w:rsid w:val="00B661CC"/>
    <w:rsid w:val="00B757C1"/>
    <w:rsid w:val="00B81315"/>
    <w:rsid w:val="00B81678"/>
    <w:rsid w:val="00B90A33"/>
    <w:rsid w:val="00B930C8"/>
    <w:rsid w:val="00B9324C"/>
    <w:rsid w:val="00B95771"/>
    <w:rsid w:val="00B9579D"/>
    <w:rsid w:val="00B97D54"/>
    <w:rsid w:val="00BA0E14"/>
    <w:rsid w:val="00BA30EC"/>
    <w:rsid w:val="00BA6E3C"/>
    <w:rsid w:val="00BB0513"/>
    <w:rsid w:val="00BB0EF2"/>
    <w:rsid w:val="00BB239F"/>
    <w:rsid w:val="00BB6273"/>
    <w:rsid w:val="00BB701E"/>
    <w:rsid w:val="00BC09EA"/>
    <w:rsid w:val="00BC456C"/>
    <w:rsid w:val="00BC69BA"/>
    <w:rsid w:val="00BC6DB7"/>
    <w:rsid w:val="00BD53D5"/>
    <w:rsid w:val="00BE132C"/>
    <w:rsid w:val="00BE51D9"/>
    <w:rsid w:val="00BE5FDB"/>
    <w:rsid w:val="00C01F61"/>
    <w:rsid w:val="00C02CFB"/>
    <w:rsid w:val="00C2402F"/>
    <w:rsid w:val="00C27EDB"/>
    <w:rsid w:val="00C3517C"/>
    <w:rsid w:val="00C42ECC"/>
    <w:rsid w:val="00C43A37"/>
    <w:rsid w:val="00C60458"/>
    <w:rsid w:val="00C65274"/>
    <w:rsid w:val="00C712FA"/>
    <w:rsid w:val="00C7589D"/>
    <w:rsid w:val="00C8019A"/>
    <w:rsid w:val="00C9216A"/>
    <w:rsid w:val="00C924E8"/>
    <w:rsid w:val="00C925DB"/>
    <w:rsid w:val="00C97DAA"/>
    <w:rsid w:val="00CA2C11"/>
    <w:rsid w:val="00CA4A76"/>
    <w:rsid w:val="00CA68A9"/>
    <w:rsid w:val="00CB278D"/>
    <w:rsid w:val="00CC052F"/>
    <w:rsid w:val="00CC1AF1"/>
    <w:rsid w:val="00CC1DC9"/>
    <w:rsid w:val="00CC5E1A"/>
    <w:rsid w:val="00CC5FE3"/>
    <w:rsid w:val="00CD48B3"/>
    <w:rsid w:val="00CE02FA"/>
    <w:rsid w:val="00CE06C5"/>
    <w:rsid w:val="00CE4ECA"/>
    <w:rsid w:val="00CE6052"/>
    <w:rsid w:val="00CF3F8E"/>
    <w:rsid w:val="00D00BBB"/>
    <w:rsid w:val="00D021B2"/>
    <w:rsid w:val="00D0473F"/>
    <w:rsid w:val="00D0591C"/>
    <w:rsid w:val="00D13189"/>
    <w:rsid w:val="00D1551B"/>
    <w:rsid w:val="00D1592F"/>
    <w:rsid w:val="00D17678"/>
    <w:rsid w:val="00D2365B"/>
    <w:rsid w:val="00D2402B"/>
    <w:rsid w:val="00D24193"/>
    <w:rsid w:val="00D24497"/>
    <w:rsid w:val="00D41FF7"/>
    <w:rsid w:val="00D42052"/>
    <w:rsid w:val="00D42A21"/>
    <w:rsid w:val="00D460A3"/>
    <w:rsid w:val="00D61E48"/>
    <w:rsid w:val="00D70F73"/>
    <w:rsid w:val="00D73DFD"/>
    <w:rsid w:val="00D808F5"/>
    <w:rsid w:val="00D84321"/>
    <w:rsid w:val="00D85361"/>
    <w:rsid w:val="00D872D2"/>
    <w:rsid w:val="00DA0A7B"/>
    <w:rsid w:val="00DA1922"/>
    <w:rsid w:val="00DB0E6F"/>
    <w:rsid w:val="00DB33E6"/>
    <w:rsid w:val="00DB5519"/>
    <w:rsid w:val="00DC7C46"/>
    <w:rsid w:val="00DD15B2"/>
    <w:rsid w:val="00DD7622"/>
    <w:rsid w:val="00DF02FB"/>
    <w:rsid w:val="00DF09B3"/>
    <w:rsid w:val="00DF0F45"/>
    <w:rsid w:val="00DF17F3"/>
    <w:rsid w:val="00DF2F31"/>
    <w:rsid w:val="00E01773"/>
    <w:rsid w:val="00E02D40"/>
    <w:rsid w:val="00E03EB9"/>
    <w:rsid w:val="00E06559"/>
    <w:rsid w:val="00E151BB"/>
    <w:rsid w:val="00E23DDA"/>
    <w:rsid w:val="00E26D25"/>
    <w:rsid w:val="00E35231"/>
    <w:rsid w:val="00E44B14"/>
    <w:rsid w:val="00E46739"/>
    <w:rsid w:val="00E547DD"/>
    <w:rsid w:val="00E65E10"/>
    <w:rsid w:val="00E73151"/>
    <w:rsid w:val="00E90801"/>
    <w:rsid w:val="00E9188A"/>
    <w:rsid w:val="00E9200D"/>
    <w:rsid w:val="00E93B8F"/>
    <w:rsid w:val="00E9589B"/>
    <w:rsid w:val="00E972D5"/>
    <w:rsid w:val="00E976A0"/>
    <w:rsid w:val="00EA5B4E"/>
    <w:rsid w:val="00EB0CE0"/>
    <w:rsid w:val="00EB4D3E"/>
    <w:rsid w:val="00EB61C1"/>
    <w:rsid w:val="00EC059C"/>
    <w:rsid w:val="00EC1B93"/>
    <w:rsid w:val="00EC635E"/>
    <w:rsid w:val="00ED2D07"/>
    <w:rsid w:val="00EE6CBC"/>
    <w:rsid w:val="00EF08E2"/>
    <w:rsid w:val="00EF307D"/>
    <w:rsid w:val="00EF3B9D"/>
    <w:rsid w:val="00EF3E00"/>
    <w:rsid w:val="00F02439"/>
    <w:rsid w:val="00F03F0D"/>
    <w:rsid w:val="00F050DC"/>
    <w:rsid w:val="00F052BD"/>
    <w:rsid w:val="00F079AA"/>
    <w:rsid w:val="00F17AFF"/>
    <w:rsid w:val="00F17CA7"/>
    <w:rsid w:val="00F22553"/>
    <w:rsid w:val="00F26BDB"/>
    <w:rsid w:val="00F275E5"/>
    <w:rsid w:val="00F2761A"/>
    <w:rsid w:val="00F30BEC"/>
    <w:rsid w:val="00F3400C"/>
    <w:rsid w:val="00F34896"/>
    <w:rsid w:val="00F35C88"/>
    <w:rsid w:val="00F4247F"/>
    <w:rsid w:val="00F4393B"/>
    <w:rsid w:val="00F43BD1"/>
    <w:rsid w:val="00F53EBA"/>
    <w:rsid w:val="00F57ADE"/>
    <w:rsid w:val="00F67FEE"/>
    <w:rsid w:val="00F8088E"/>
    <w:rsid w:val="00F87267"/>
    <w:rsid w:val="00F9197A"/>
    <w:rsid w:val="00F937D8"/>
    <w:rsid w:val="00F9692F"/>
    <w:rsid w:val="00FB1EF4"/>
    <w:rsid w:val="00FB4B58"/>
    <w:rsid w:val="00FB54B3"/>
    <w:rsid w:val="00FB5FE2"/>
    <w:rsid w:val="00FC14B8"/>
    <w:rsid w:val="00FC1AFB"/>
    <w:rsid w:val="00FD5337"/>
    <w:rsid w:val="00FE0DB1"/>
    <w:rsid w:val="00FE5194"/>
    <w:rsid w:val="00FE5296"/>
    <w:rsid w:val="00FE57E1"/>
    <w:rsid w:val="00FE7E52"/>
    <w:rsid w:val="00FF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3E766"/>
  <w15:docId w15:val="{9C25A345-3B71-4EDC-AD22-8AB650E6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Titlu1">
    <w:name w:val="heading 1"/>
    <w:basedOn w:val="Normal"/>
    <w:link w:val="Titlu1Caracter"/>
    <w:uiPriority w:val="9"/>
    <w:qFormat/>
    <w:rsid w:val="00ED2D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6">
    <w:name w:val="heading 6"/>
    <w:basedOn w:val="Normal"/>
    <w:next w:val="Normal"/>
    <w:link w:val="Titlu6Caracter"/>
    <w:qFormat/>
    <w:rsid w:val="004D5456"/>
    <w:pPr>
      <w:keepNext/>
      <w:numPr>
        <w:numId w:val="4"/>
      </w:numPr>
      <w:tabs>
        <w:tab w:val="clear" w:pos="720"/>
      </w:tabs>
      <w:spacing w:after="0" w:line="240" w:lineRule="auto"/>
      <w:ind w:left="0" w:firstLine="0"/>
      <w:jc w:val="right"/>
      <w:outlineLvl w:val="5"/>
    </w:pPr>
    <w:rPr>
      <w:rFonts w:ascii="Arial" w:eastAsia="Times New Roman" w:hAnsi="Arial" w:cs="Arial"/>
      <w:b/>
      <w:caps/>
      <w:color w:val="003366"/>
      <w:spacing w:val="-22"/>
      <w:sz w:val="36"/>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3151A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Fontdeparagrafimplicit"/>
    <w:uiPriority w:val="99"/>
    <w:unhideWhenUsed/>
    <w:rsid w:val="003151A1"/>
    <w:rPr>
      <w:color w:val="0000FF"/>
      <w:u w:val="single"/>
    </w:rPr>
  </w:style>
  <w:style w:type="paragraph" w:styleId="Antet">
    <w:name w:val="header"/>
    <w:aliases w:val=" Char1, Char1 Char,Header Char Char,Char1 Char1 Char Char,Char1 Char Char,Char1 Char1 Char,Char1 Char"/>
    <w:basedOn w:val="Normal"/>
    <w:link w:val="AntetCaracter"/>
    <w:uiPriority w:val="99"/>
    <w:unhideWhenUsed/>
    <w:rsid w:val="003151A1"/>
    <w:pPr>
      <w:tabs>
        <w:tab w:val="center" w:pos="4680"/>
        <w:tab w:val="right" w:pos="9360"/>
      </w:tabs>
      <w:spacing w:after="0" w:line="240" w:lineRule="auto"/>
    </w:pPr>
  </w:style>
  <w:style w:type="character" w:customStyle="1" w:styleId="AntetCaracter">
    <w:name w:val="Antet Caracter"/>
    <w:aliases w:val=" Char1 Caracter, Char1 Char Caracter,Header Char Char Caracter,Char1 Char1 Char Char Caracter,Char1 Char Char Caracter,Char1 Char1 Char Caracter,Char1 Char Caracter"/>
    <w:basedOn w:val="Fontdeparagrafimplicit"/>
    <w:link w:val="Antet"/>
    <w:uiPriority w:val="99"/>
    <w:rsid w:val="003151A1"/>
  </w:style>
  <w:style w:type="paragraph" w:styleId="Subsol">
    <w:name w:val="footer"/>
    <w:basedOn w:val="Normal"/>
    <w:link w:val="SubsolCaracter"/>
    <w:uiPriority w:val="99"/>
    <w:unhideWhenUsed/>
    <w:rsid w:val="003151A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151A1"/>
  </w:style>
  <w:style w:type="paragraph" w:styleId="TextnBalon">
    <w:name w:val="Balloon Text"/>
    <w:basedOn w:val="Normal"/>
    <w:link w:val="TextnBalonCaracter"/>
    <w:uiPriority w:val="99"/>
    <w:semiHidden/>
    <w:unhideWhenUsed/>
    <w:rsid w:val="003151A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151A1"/>
    <w:rPr>
      <w:rFonts w:ascii="Tahoma" w:hAnsi="Tahoma" w:cs="Tahoma"/>
      <w:sz w:val="16"/>
      <w:szCs w:val="16"/>
    </w:rPr>
  </w:style>
  <w:style w:type="character" w:styleId="Robust">
    <w:name w:val="Strong"/>
    <w:basedOn w:val="Fontdeparagrafimplicit"/>
    <w:uiPriority w:val="22"/>
    <w:qFormat/>
    <w:rsid w:val="001F42CE"/>
    <w:rPr>
      <w:b/>
      <w:bCs/>
    </w:rPr>
  </w:style>
  <w:style w:type="paragraph" w:styleId="Listparagraf">
    <w:name w:val="List Paragraph"/>
    <w:aliases w:val="Antes de enumeración,body 2,List Paragraph1,Normal bullet 2,List Paragraph11,Listă colorată - Accentuare 11,Bullet,Citation List,lp1,Heading x1"/>
    <w:basedOn w:val="Normal"/>
    <w:link w:val="ListparagrafCaracter"/>
    <w:uiPriority w:val="34"/>
    <w:qFormat/>
    <w:rsid w:val="001F42CE"/>
    <w:pPr>
      <w:ind w:left="720"/>
      <w:contextualSpacing/>
    </w:pPr>
    <w:rPr>
      <w:rFonts w:ascii="Calibri" w:eastAsia="Times New Roman" w:hAnsi="Calibri" w:cs="Arial"/>
    </w:rPr>
  </w:style>
  <w:style w:type="character" w:customStyle="1" w:styleId="highlight">
    <w:name w:val="highlight"/>
    <w:basedOn w:val="Fontdeparagrafimplicit"/>
    <w:rsid w:val="00A37BC6"/>
  </w:style>
  <w:style w:type="character" w:customStyle="1" w:styleId="Titlu1Caracter">
    <w:name w:val="Titlu 1 Caracter"/>
    <w:basedOn w:val="Fontdeparagrafimplicit"/>
    <w:link w:val="Titlu1"/>
    <w:uiPriority w:val="9"/>
    <w:rsid w:val="00ED2D07"/>
    <w:rPr>
      <w:rFonts w:ascii="Times New Roman" w:eastAsia="Times New Roman" w:hAnsi="Times New Roman" w:cs="Times New Roman"/>
      <w:b/>
      <w:bCs/>
      <w:kern w:val="36"/>
      <w:sz w:val="48"/>
      <w:szCs w:val="48"/>
    </w:rPr>
  </w:style>
  <w:style w:type="paragraph" w:customStyle="1" w:styleId="Default">
    <w:name w:val="Default"/>
    <w:rsid w:val="008C503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75096"/>
    <w:pPr>
      <w:spacing w:before="60" w:after="60" w:line="240" w:lineRule="auto"/>
      <w:jc w:val="both"/>
    </w:pPr>
    <w:rPr>
      <w:rFonts w:ascii="Arial" w:eastAsia="Times New Roman" w:hAnsi="Arial" w:cs="Times New Roman"/>
      <w:sz w:val="20"/>
      <w:szCs w:val="24"/>
    </w:rPr>
  </w:style>
  <w:style w:type="paragraph" w:customStyle="1" w:styleId="normalbullet">
    <w:name w:val="normalbullet"/>
    <w:basedOn w:val="Normal1"/>
    <w:rsid w:val="00675096"/>
    <w:pPr>
      <w:numPr>
        <w:numId w:val="1"/>
      </w:numPr>
    </w:pPr>
    <w:rPr>
      <w:snapToGrid w:val="0"/>
      <w:lang w:val="fr-FR"/>
    </w:rPr>
  </w:style>
  <w:style w:type="paragraph" w:customStyle="1" w:styleId="marked">
    <w:name w:val="marked"/>
    <w:basedOn w:val="Normal1"/>
    <w:rsid w:val="00675096"/>
    <w:pPr>
      <w:pBdr>
        <w:left w:val="single" w:sz="4" w:space="4" w:color="808080"/>
      </w:pBdr>
      <w:ind w:left="1620"/>
    </w:pPr>
  </w:style>
  <w:style w:type="table" w:styleId="Tabelgril">
    <w:name w:val="Table Grid"/>
    <w:basedOn w:val="TabelNormal"/>
    <w:uiPriority w:val="59"/>
    <w:rsid w:val="001C3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colorat-Accentuare1">
    <w:name w:val="Colorful Grid Accent 1"/>
    <w:basedOn w:val="TabelNormal"/>
    <w:uiPriority w:val="73"/>
    <w:rsid w:val="001C3D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colorat-Accentuare3">
    <w:name w:val="Colorful Grid Accent 3"/>
    <w:basedOn w:val="TabelNormal"/>
    <w:uiPriority w:val="73"/>
    <w:rsid w:val="001C3D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lp1 Caracter"/>
    <w:link w:val="Listparagraf"/>
    <w:uiPriority w:val="34"/>
    <w:locked/>
    <w:rsid w:val="00212BEE"/>
    <w:rPr>
      <w:rFonts w:ascii="Calibri" w:eastAsia="Times New Roman" w:hAnsi="Calibri" w:cs="Arial"/>
      <w:lang w:val="ro-RO"/>
    </w:rPr>
  </w:style>
  <w:style w:type="paragraph" w:styleId="Frspaiere">
    <w:name w:val="No Spacing"/>
    <w:link w:val="FrspaiereCaracter"/>
    <w:uiPriority w:val="1"/>
    <w:qFormat/>
    <w:rsid w:val="00D808F5"/>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D808F5"/>
    <w:rPr>
      <w:rFonts w:ascii="Arial" w:eastAsia="Times New Roman" w:hAnsi="Arial" w:cs="Times New Roman"/>
      <w:sz w:val="28"/>
      <w:szCs w:val="28"/>
    </w:rPr>
  </w:style>
  <w:style w:type="paragraph" w:customStyle="1" w:styleId="CaracterCaracterCharCharCaracterCaracterCharChar">
    <w:name w:val="Caracter Caracter Char Char Caracter Caracter Char Char"/>
    <w:basedOn w:val="Normal"/>
    <w:rsid w:val="00F9692F"/>
    <w:pPr>
      <w:spacing w:after="0" w:line="240" w:lineRule="auto"/>
    </w:pPr>
    <w:rPr>
      <w:rFonts w:ascii="Times New Roman" w:eastAsia="Times New Roman" w:hAnsi="Times New Roman" w:cs="Times New Roman"/>
      <w:sz w:val="24"/>
      <w:szCs w:val="24"/>
      <w:lang w:val="pl-PL" w:eastAsia="pl-PL"/>
    </w:rPr>
  </w:style>
  <w:style w:type="paragraph" w:styleId="Corptext">
    <w:name w:val="Body Text"/>
    <w:basedOn w:val="Normal"/>
    <w:link w:val="CorptextCaracter"/>
    <w:rsid w:val="001C4239"/>
    <w:pPr>
      <w:spacing w:after="120" w:line="240" w:lineRule="auto"/>
    </w:pPr>
    <w:rPr>
      <w:rFonts w:ascii="Times New Roman" w:eastAsia="Times New Roman" w:hAnsi="Times New Roman" w:cs="Times New Roman"/>
      <w:noProof/>
      <w:sz w:val="24"/>
      <w:szCs w:val="24"/>
    </w:rPr>
  </w:style>
  <w:style w:type="character" w:customStyle="1" w:styleId="CorptextCaracter">
    <w:name w:val="Corp text Caracter"/>
    <w:basedOn w:val="Fontdeparagrafimplicit"/>
    <w:link w:val="Corptext"/>
    <w:rsid w:val="001C4239"/>
    <w:rPr>
      <w:rFonts w:ascii="Times New Roman" w:eastAsia="Times New Roman" w:hAnsi="Times New Roman" w:cs="Times New Roman"/>
      <w:noProof/>
      <w:sz w:val="24"/>
      <w:szCs w:val="24"/>
      <w:lang w:val="ro-RO"/>
    </w:rPr>
  </w:style>
  <w:style w:type="paragraph" w:customStyle="1" w:styleId="xl61">
    <w:name w:val="xl61"/>
    <w:basedOn w:val="Normal"/>
    <w:rsid w:val="002F107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tal1">
    <w:name w:val="tal1"/>
    <w:basedOn w:val="Fontdeparagrafimplicit"/>
    <w:rsid w:val="00DC7C46"/>
  </w:style>
  <w:style w:type="paragraph" w:customStyle="1" w:styleId="Pa7">
    <w:name w:val="Pa7"/>
    <w:basedOn w:val="Normal"/>
    <w:next w:val="Normal"/>
    <w:uiPriority w:val="99"/>
    <w:rsid w:val="00E26D25"/>
    <w:pPr>
      <w:autoSpaceDE w:val="0"/>
      <w:autoSpaceDN w:val="0"/>
      <w:adjustRightInd w:val="0"/>
      <w:spacing w:after="0" w:line="181" w:lineRule="atLeast"/>
    </w:pPr>
    <w:rPr>
      <w:rFonts w:ascii="Calibri" w:hAnsi="Calibri"/>
      <w:sz w:val="24"/>
      <w:szCs w:val="24"/>
    </w:rPr>
  </w:style>
  <w:style w:type="character" w:customStyle="1" w:styleId="A3">
    <w:name w:val="A3"/>
    <w:uiPriority w:val="99"/>
    <w:rsid w:val="00E26D25"/>
    <w:rPr>
      <w:rFonts w:cs="Calibri"/>
      <w:b/>
      <w:bCs/>
      <w:color w:val="000000"/>
      <w:sz w:val="28"/>
      <w:szCs w:val="28"/>
    </w:rPr>
  </w:style>
  <w:style w:type="character" w:styleId="Accentuat">
    <w:name w:val="Emphasis"/>
    <w:uiPriority w:val="20"/>
    <w:qFormat/>
    <w:rsid w:val="00F17CA7"/>
    <w:rPr>
      <w:i/>
      <w:iCs/>
    </w:rPr>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
    <w:basedOn w:val="Normal"/>
    <w:link w:val="TextnotdesubsolCaracter"/>
    <w:semiHidden/>
    <w:rsid w:val="002C21D2"/>
    <w:pPr>
      <w:spacing w:after="0" w:line="240" w:lineRule="auto"/>
    </w:pPr>
    <w:rPr>
      <w:rFonts w:ascii="Arial" w:eastAsia="Times New Roman" w:hAnsi="Arial" w:cs="Times New Roman"/>
      <w:sz w:val="16"/>
      <w:szCs w:val="20"/>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basedOn w:val="Fontdeparagrafimplicit"/>
    <w:link w:val="Textnotdesubsol"/>
    <w:semiHidden/>
    <w:rsid w:val="002C21D2"/>
    <w:rPr>
      <w:rFonts w:ascii="Arial" w:eastAsia="Times New Roman" w:hAnsi="Arial" w:cs="Times New Roman"/>
      <w:sz w:val="16"/>
      <w:szCs w:val="20"/>
      <w:lang w:val="ro-RO"/>
    </w:rPr>
  </w:style>
  <w:style w:type="character" w:styleId="Referinnotdesubsol">
    <w:name w:val="footnote reference"/>
    <w:aliases w:val="Footnote symbol"/>
    <w:semiHidden/>
    <w:rsid w:val="002C21D2"/>
    <w:rPr>
      <w:vertAlign w:val="superscript"/>
    </w:rPr>
  </w:style>
  <w:style w:type="paragraph" w:customStyle="1" w:styleId="Lista2">
    <w:name w:val="Lista2"/>
    <w:basedOn w:val="Normal"/>
    <w:rsid w:val="0075225E"/>
    <w:pPr>
      <w:spacing w:after="0" w:line="240" w:lineRule="auto"/>
      <w:ind w:left="360" w:hanging="360"/>
      <w:jc w:val="both"/>
    </w:pPr>
    <w:rPr>
      <w:rFonts w:ascii="Times New Roman" w:eastAsia="Times New Roman" w:hAnsi="Times New Roman" w:cs="Times New Roman"/>
      <w:sz w:val="24"/>
      <w:szCs w:val="20"/>
      <w:lang w:val="en-GB" w:eastAsia="hu-HU"/>
    </w:rPr>
  </w:style>
  <w:style w:type="paragraph" w:styleId="Cuprins9">
    <w:name w:val="toc 9"/>
    <w:basedOn w:val="Normal"/>
    <w:next w:val="Normal"/>
    <w:autoRedefine/>
    <w:semiHidden/>
    <w:rsid w:val="0075225E"/>
    <w:pPr>
      <w:numPr>
        <w:numId w:val="3"/>
      </w:numPr>
      <w:tabs>
        <w:tab w:val="clear" w:pos="720"/>
      </w:tabs>
      <w:spacing w:after="0" w:line="240" w:lineRule="auto"/>
      <w:ind w:left="1600" w:firstLine="0"/>
    </w:pPr>
    <w:rPr>
      <w:rFonts w:ascii="Arial" w:eastAsia="Times New Roman" w:hAnsi="Arial" w:cs="Times New Roman"/>
      <w:sz w:val="20"/>
      <w:szCs w:val="24"/>
    </w:rPr>
  </w:style>
  <w:style w:type="character" w:customStyle="1" w:styleId="rvts6">
    <w:name w:val="rvts6"/>
    <w:rsid w:val="0075225E"/>
    <w:rPr>
      <w:b/>
      <w:bCs/>
      <w:color w:val="000000"/>
    </w:rPr>
  </w:style>
  <w:style w:type="character" w:customStyle="1" w:styleId="rvts9">
    <w:name w:val="rvts9"/>
    <w:basedOn w:val="Fontdeparagrafimplicit"/>
    <w:rsid w:val="00E9589B"/>
  </w:style>
  <w:style w:type="paragraph" w:customStyle="1" w:styleId="criterii">
    <w:name w:val="criterii"/>
    <w:basedOn w:val="normalbullet"/>
    <w:rsid w:val="006C371E"/>
    <w:pPr>
      <w:numPr>
        <w:numId w:val="0"/>
      </w:numPr>
      <w:shd w:val="clear" w:color="auto" w:fill="E6E6E6"/>
      <w:tabs>
        <w:tab w:val="num" w:pos="360"/>
      </w:tabs>
      <w:spacing w:before="240" w:after="120"/>
      <w:ind w:left="360" w:hanging="360"/>
    </w:pPr>
    <w:rPr>
      <w:b/>
      <w:bCs/>
      <w:lang w:val="ro-RO"/>
    </w:rPr>
  </w:style>
  <w:style w:type="paragraph" w:customStyle="1" w:styleId="al">
    <w:name w:val="a_l"/>
    <w:basedOn w:val="Normal"/>
    <w:rsid w:val="00CA6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6Caracter">
    <w:name w:val="Titlu 6 Caracter"/>
    <w:basedOn w:val="Fontdeparagrafimplicit"/>
    <w:link w:val="Titlu6"/>
    <w:rsid w:val="004D5456"/>
    <w:rPr>
      <w:rFonts w:ascii="Arial" w:eastAsia="Times New Roman" w:hAnsi="Arial" w:cs="Arial"/>
      <w:b/>
      <w:caps/>
      <w:color w:val="003366"/>
      <w:spacing w:val="-22"/>
      <w:sz w:val="36"/>
      <w:szCs w:val="24"/>
      <w:lang w:val="ro-RO"/>
    </w:rPr>
  </w:style>
  <w:style w:type="paragraph" w:customStyle="1" w:styleId="maintext-bullet">
    <w:name w:val="maintext-bullet"/>
    <w:basedOn w:val="Normal"/>
    <w:rsid w:val="004D5456"/>
    <w:pPr>
      <w:spacing w:after="0" w:line="240" w:lineRule="auto"/>
      <w:ind w:left="720" w:hanging="360"/>
      <w:jc w:val="both"/>
    </w:pPr>
    <w:rPr>
      <w:rFonts w:ascii="Arial" w:eastAsia="Times New Roman" w:hAnsi="Arial" w:cs="Times New Roman"/>
      <w:szCs w:val="24"/>
    </w:rPr>
  </w:style>
  <w:style w:type="paragraph" w:customStyle="1" w:styleId="maintext">
    <w:name w:val="maintext"/>
    <w:basedOn w:val="Normal"/>
    <w:rsid w:val="004D5456"/>
    <w:pPr>
      <w:spacing w:before="120" w:after="120" w:line="240" w:lineRule="auto"/>
      <w:jc w:val="both"/>
    </w:pPr>
    <w:rPr>
      <w:rFonts w:ascii="Arial" w:eastAsia="Times New Roman"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9812">
      <w:bodyDiv w:val="1"/>
      <w:marLeft w:val="0"/>
      <w:marRight w:val="0"/>
      <w:marTop w:val="0"/>
      <w:marBottom w:val="0"/>
      <w:divBdr>
        <w:top w:val="none" w:sz="0" w:space="0" w:color="auto"/>
        <w:left w:val="none" w:sz="0" w:space="0" w:color="auto"/>
        <w:bottom w:val="none" w:sz="0" w:space="0" w:color="auto"/>
        <w:right w:val="none" w:sz="0" w:space="0" w:color="auto"/>
      </w:divBdr>
      <w:divsChild>
        <w:div w:id="93137997">
          <w:marLeft w:val="0"/>
          <w:marRight w:val="0"/>
          <w:marTop w:val="0"/>
          <w:marBottom w:val="0"/>
          <w:divBdr>
            <w:top w:val="none" w:sz="0" w:space="0" w:color="auto"/>
            <w:left w:val="none" w:sz="0" w:space="0" w:color="auto"/>
            <w:bottom w:val="none" w:sz="0" w:space="0" w:color="auto"/>
            <w:right w:val="none" w:sz="0" w:space="0" w:color="auto"/>
          </w:divBdr>
        </w:div>
        <w:div w:id="124784267">
          <w:marLeft w:val="0"/>
          <w:marRight w:val="0"/>
          <w:marTop w:val="0"/>
          <w:marBottom w:val="0"/>
          <w:divBdr>
            <w:top w:val="none" w:sz="0" w:space="0" w:color="auto"/>
            <w:left w:val="none" w:sz="0" w:space="0" w:color="auto"/>
            <w:bottom w:val="none" w:sz="0" w:space="0" w:color="auto"/>
            <w:right w:val="none" w:sz="0" w:space="0" w:color="auto"/>
          </w:divBdr>
        </w:div>
        <w:div w:id="146014538">
          <w:marLeft w:val="0"/>
          <w:marRight w:val="0"/>
          <w:marTop w:val="0"/>
          <w:marBottom w:val="0"/>
          <w:divBdr>
            <w:top w:val="none" w:sz="0" w:space="0" w:color="auto"/>
            <w:left w:val="none" w:sz="0" w:space="0" w:color="auto"/>
            <w:bottom w:val="none" w:sz="0" w:space="0" w:color="auto"/>
            <w:right w:val="none" w:sz="0" w:space="0" w:color="auto"/>
          </w:divBdr>
        </w:div>
        <w:div w:id="271479507">
          <w:marLeft w:val="0"/>
          <w:marRight w:val="0"/>
          <w:marTop w:val="0"/>
          <w:marBottom w:val="0"/>
          <w:divBdr>
            <w:top w:val="none" w:sz="0" w:space="0" w:color="auto"/>
            <w:left w:val="none" w:sz="0" w:space="0" w:color="auto"/>
            <w:bottom w:val="none" w:sz="0" w:space="0" w:color="auto"/>
            <w:right w:val="none" w:sz="0" w:space="0" w:color="auto"/>
          </w:divBdr>
        </w:div>
        <w:div w:id="641159213">
          <w:marLeft w:val="0"/>
          <w:marRight w:val="0"/>
          <w:marTop w:val="0"/>
          <w:marBottom w:val="0"/>
          <w:divBdr>
            <w:top w:val="none" w:sz="0" w:space="0" w:color="auto"/>
            <w:left w:val="none" w:sz="0" w:space="0" w:color="auto"/>
            <w:bottom w:val="none" w:sz="0" w:space="0" w:color="auto"/>
            <w:right w:val="none" w:sz="0" w:space="0" w:color="auto"/>
          </w:divBdr>
        </w:div>
        <w:div w:id="710769449">
          <w:marLeft w:val="0"/>
          <w:marRight w:val="0"/>
          <w:marTop w:val="0"/>
          <w:marBottom w:val="0"/>
          <w:divBdr>
            <w:top w:val="none" w:sz="0" w:space="0" w:color="auto"/>
            <w:left w:val="none" w:sz="0" w:space="0" w:color="auto"/>
            <w:bottom w:val="none" w:sz="0" w:space="0" w:color="auto"/>
            <w:right w:val="none" w:sz="0" w:space="0" w:color="auto"/>
          </w:divBdr>
        </w:div>
        <w:div w:id="720401394">
          <w:marLeft w:val="0"/>
          <w:marRight w:val="0"/>
          <w:marTop w:val="0"/>
          <w:marBottom w:val="0"/>
          <w:divBdr>
            <w:top w:val="none" w:sz="0" w:space="0" w:color="auto"/>
            <w:left w:val="none" w:sz="0" w:space="0" w:color="auto"/>
            <w:bottom w:val="none" w:sz="0" w:space="0" w:color="auto"/>
            <w:right w:val="none" w:sz="0" w:space="0" w:color="auto"/>
          </w:divBdr>
        </w:div>
        <w:div w:id="737753015">
          <w:marLeft w:val="0"/>
          <w:marRight w:val="0"/>
          <w:marTop w:val="0"/>
          <w:marBottom w:val="0"/>
          <w:divBdr>
            <w:top w:val="none" w:sz="0" w:space="0" w:color="auto"/>
            <w:left w:val="none" w:sz="0" w:space="0" w:color="auto"/>
            <w:bottom w:val="none" w:sz="0" w:space="0" w:color="auto"/>
            <w:right w:val="none" w:sz="0" w:space="0" w:color="auto"/>
          </w:divBdr>
        </w:div>
        <w:div w:id="1092893202">
          <w:marLeft w:val="0"/>
          <w:marRight w:val="0"/>
          <w:marTop w:val="0"/>
          <w:marBottom w:val="0"/>
          <w:divBdr>
            <w:top w:val="none" w:sz="0" w:space="0" w:color="auto"/>
            <w:left w:val="none" w:sz="0" w:space="0" w:color="auto"/>
            <w:bottom w:val="none" w:sz="0" w:space="0" w:color="auto"/>
            <w:right w:val="none" w:sz="0" w:space="0" w:color="auto"/>
          </w:divBdr>
        </w:div>
        <w:div w:id="1365055344">
          <w:marLeft w:val="0"/>
          <w:marRight w:val="0"/>
          <w:marTop w:val="0"/>
          <w:marBottom w:val="0"/>
          <w:divBdr>
            <w:top w:val="none" w:sz="0" w:space="0" w:color="auto"/>
            <w:left w:val="none" w:sz="0" w:space="0" w:color="auto"/>
            <w:bottom w:val="none" w:sz="0" w:space="0" w:color="auto"/>
            <w:right w:val="none" w:sz="0" w:space="0" w:color="auto"/>
          </w:divBdr>
        </w:div>
        <w:div w:id="1497569048">
          <w:marLeft w:val="0"/>
          <w:marRight w:val="0"/>
          <w:marTop w:val="0"/>
          <w:marBottom w:val="0"/>
          <w:divBdr>
            <w:top w:val="none" w:sz="0" w:space="0" w:color="auto"/>
            <w:left w:val="none" w:sz="0" w:space="0" w:color="auto"/>
            <w:bottom w:val="none" w:sz="0" w:space="0" w:color="auto"/>
            <w:right w:val="none" w:sz="0" w:space="0" w:color="auto"/>
          </w:divBdr>
        </w:div>
        <w:div w:id="1593396823">
          <w:marLeft w:val="0"/>
          <w:marRight w:val="0"/>
          <w:marTop w:val="0"/>
          <w:marBottom w:val="0"/>
          <w:divBdr>
            <w:top w:val="none" w:sz="0" w:space="0" w:color="auto"/>
            <w:left w:val="none" w:sz="0" w:space="0" w:color="auto"/>
            <w:bottom w:val="none" w:sz="0" w:space="0" w:color="auto"/>
            <w:right w:val="none" w:sz="0" w:space="0" w:color="auto"/>
          </w:divBdr>
        </w:div>
        <w:div w:id="1638486991">
          <w:marLeft w:val="0"/>
          <w:marRight w:val="0"/>
          <w:marTop w:val="0"/>
          <w:marBottom w:val="0"/>
          <w:divBdr>
            <w:top w:val="none" w:sz="0" w:space="0" w:color="auto"/>
            <w:left w:val="none" w:sz="0" w:space="0" w:color="auto"/>
            <w:bottom w:val="none" w:sz="0" w:space="0" w:color="auto"/>
            <w:right w:val="none" w:sz="0" w:space="0" w:color="auto"/>
          </w:divBdr>
        </w:div>
        <w:div w:id="1797329643">
          <w:marLeft w:val="0"/>
          <w:marRight w:val="0"/>
          <w:marTop w:val="0"/>
          <w:marBottom w:val="0"/>
          <w:divBdr>
            <w:top w:val="none" w:sz="0" w:space="0" w:color="auto"/>
            <w:left w:val="none" w:sz="0" w:space="0" w:color="auto"/>
            <w:bottom w:val="none" w:sz="0" w:space="0" w:color="auto"/>
            <w:right w:val="none" w:sz="0" w:space="0" w:color="auto"/>
          </w:divBdr>
        </w:div>
        <w:div w:id="1923100543">
          <w:marLeft w:val="0"/>
          <w:marRight w:val="0"/>
          <w:marTop w:val="0"/>
          <w:marBottom w:val="0"/>
          <w:divBdr>
            <w:top w:val="none" w:sz="0" w:space="0" w:color="auto"/>
            <w:left w:val="none" w:sz="0" w:space="0" w:color="auto"/>
            <w:bottom w:val="none" w:sz="0" w:space="0" w:color="auto"/>
            <w:right w:val="none" w:sz="0" w:space="0" w:color="auto"/>
          </w:divBdr>
        </w:div>
      </w:divsChild>
    </w:div>
    <w:div w:id="98648408">
      <w:bodyDiv w:val="1"/>
      <w:marLeft w:val="0"/>
      <w:marRight w:val="0"/>
      <w:marTop w:val="0"/>
      <w:marBottom w:val="0"/>
      <w:divBdr>
        <w:top w:val="none" w:sz="0" w:space="0" w:color="auto"/>
        <w:left w:val="none" w:sz="0" w:space="0" w:color="auto"/>
        <w:bottom w:val="none" w:sz="0" w:space="0" w:color="auto"/>
        <w:right w:val="none" w:sz="0" w:space="0" w:color="auto"/>
      </w:divBdr>
      <w:divsChild>
        <w:div w:id="927352728">
          <w:marLeft w:val="0"/>
          <w:marRight w:val="0"/>
          <w:marTop w:val="0"/>
          <w:marBottom w:val="0"/>
          <w:divBdr>
            <w:top w:val="none" w:sz="0" w:space="0" w:color="auto"/>
            <w:left w:val="none" w:sz="0" w:space="0" w:color="auto"/>
            <w:bottom w:val="none" w:sz="0" w:space="0" w:color="auto"/>
            <w:right w:val="none" w:sz="0" w:space="0" w:color="auto"/>
          </w:divBdr>
        </w:div>
        <w:div w:id="870654143">
          <w:marLeft w:val="0"/>
          <w:marRight w:val="0"/>
          <w:marTop w:val="0"/>
          <w:marBottom w:val="0"/>
          <w:divBdr>
            <w:top w:val="none" w:sz="0" w:space="0" w:color="auto"/>
            <w:left w:val="none" w:sz="0" w:space="0" w:color="auto"/>
            <w:bottom w:val="none" w:sz="0" w:space="0" w:color="auto"/>
            <w:right w:val="none" w:sz="0" w:space="0" w:color="auto"/>
          </w:divBdr>
        </w:div>
        <w:div w:id="1374112875">
          <w:marLeft w:val="0"/>
          <w:marRight w:val="0"/>
          <w:marTop w:val="0"/>
          <w:marBottom w:val="0"/>
          <w:divBdr>
            <w:top w:val="none" w:sz="0" w:space="0" w:color="auto"/>
            <w:left w:val="none" w:sz="0" w:space="0" w:color="auto"/>
            <w:bottom w:val="none" w:sz="0" w:space="0" w:color="auto"/>
            <w:right w:val="none" w:sz="0" w:space="0" w:color="auto"/>
          </w:divBdr>
        </w:div>
        <w:div w:id="1350907616">
          <w:marLeft w:val="0"/>
          <w:marRight w:val="0"/>
          <w:marTop w:val="0"/>
          <w:marBottom w:val="0"/>
          <w:divBdr>
            <w:top w:val="none" w:sz="0" w:space="0" w:color="auto"/>
            <w:left w:val="none" w:sz="0" w:space="0" w:color="auto"/>
            <w:bottom w:val="none" w:sz="0" w:space="0" w:color="auto"/>
            <w:right w:val="none" w:sz="0" w:space="0" w:color="auto"/>
          </w:divBdr>
        </w:div>
        <w:div w:id="946930636">
          <w:marLeft w:val="0"/>
          <w:marRight w:val="0"/>
          <w:marTop w:val="0"/>
          <w:marBottom w:val="0"/>
          <w:divBdr>
            <w:top w:val="none" w:sz="0" w:space="0" w:color="auto"/>
            <w:left w:val="none" w:sz="0" w:space="0" w:color="auto"/>
            <w:bottom w:val="none" w:sz="0" w:space="0" w:color="auto"/>
            <w:right w:val="none" w:sz="0" w:space="0" w:color="auto"/>
          </w:divBdr>
        </w:div>
        <w:div w:id="711924378">
          <w:marLeft w:val="0"/>
          <w:marRight w:val="0"/>
          <w:marTop w:val="0"/>
          <w:marBottom w:val="0"/>
          <w:divBdr>
            <w:top w:val="none" w:sz="0" w:space="0" w:color="auto"/>
            <w:left w:val="none" w:sz="0" w:space="0" w:color="auto"/>
            <w:bottom w:val="none" w:sz="0" w:space="0" w:color="auto"/>
            <w:right w:val="none" w:sz="0" w:space="0" w:color="auto"/>
          </w:divBdr>
        </w:div>
      </w:divsChild>
    </w:div>
    <w:div w:id="151795797">
      <w:bodyDiv w:val="1"/>
      <w:marLeft w:val="0"/>
      <w:marRight w:val="0"/>
      <w:marTop w:val="0"/>
      <w:marBottom w:val="0"/>
      <w:divBdr>
        <w:top w:val="none" w:sz="0" w:space="0" w:color="auto"/>
        <w:left w:val="none" w:sz="0" w:space="0" w:color="auto"/>
        <w:bottom w:val="none" w:sz="0" w:space="0" w:color="auto"/>
        <w:right w:val="none" w:sz="0" w:space="0" w:color="auto"/>
      </w:divBdr>
      <w:divsChild>
        <w:div w:id="1497920370">
          <w:marLeft w:val="0"/>
          <w:marRight w:val="0"/>
          <w:marTop w:val="0"/>
          <w:marBottom w:val="0"/>
          <w:divBdr>
            <w:top w:val="none" w:sz="0" w:space="0" w:color="auto"/>
            <w:left w:val="none" w:sz="0" w:space="0" w:color="auto"/>
            <w:bottom w:val="none" w:sz="0" w:space="0" w:color="auto"/>
            <w:right w:val="none" w:sz="0" w:space="0" w:color="auto"/>
          </w:divBdr>
        </w:div>
        <w:div w:id="372731355">
          <w:marLeft w:val="0"/>
          <w:marRight w:val="0"/>
          <w:marTop w:val="0"/>
          <w:marBottom w:val="0"/>
          <w:divBdr>
            <w:top w:val="none" w:sz="0" w:space="0" w:color="auto"/>
            <w:left w:val="none" w:sz="0" w:space="0" w:color="auto"/>
            <w:bottom w:val="none" w:sz="0" w:space="0" w:color="auto"/>
            <w:right w:val="none" w:sz="0" w:space="0" w:color="auto"/>
          </w:divBdr>
        </w:div>
        <w:div w:id="127015827">
          <w:marLeft w:val="0"/>
          <w:marRight w:val="0"/>
          <w:marTop w:val="0"/>
          <w:marBottom w:val="0"/>
          <w:divBdr>
            <w:top w:val="none" w:sz="0" w:space="0" w:color="auto"/>
            <w:left w:val="none" w:sz="0" w:space="0" w:color="auto"/>
            <w:bottom w:val="none" w:sz="0" w:space="0" w:color="auto"/>
            <w:right w:val="none" w:sz="0" w:space="0" w:color="auto"/>
          </w:divBdr>
        </w:div>
        <w:div w:id="1817913603">
          <w:marLeft w:val="0"/>
          <w:marRight w:val="0"/>
          <w:marTop w:val="0"/>
          <w:marBottom w:val="0"/>
          <w:divBdr>
            <w:top w:val="none" w:sz="0" w:space="0" w:color="auto"/>
            <w:left w:val="none" w:sz="0" w:space="0" w:color="auto"/>
            <w:bottom w:val="none" w:sz="0" w:space="0" w:color="auto"/>
            <w:right w:val="none" w:sz="0" w:space="0" w:color="auto"/>
          </w:divBdr>
        </w:div>
        <w:div w:id="1964849065">
          <w:marLeft w:val="0"/>
          <w:marRight w:val="0"/>
          <w:marTop w:val="0"/>
          <w:marBottom w:val="0"/>
          <w:divBdr>
            <w:top w:val="none" w:sz="0" w:space="0" w:color="auto"/>
            <w:left w:val="none" w:sz="0" w:space="0" w:color="auto"/>
            <w:bottom w:val="none" w:sz="0" w:space="0" w:color="auto"/>
            <w:right w:val="none" w:sz="0" w:space="0" w:color="auto"/>
          </w:divBdr>
        </w:div>
        <w:div w:id="1587229041">
          <w:marLeft w:val="0"/>
          <w:marRight w:val="0"/>
          <w:marTop w:val="0"/>
          <w:marBottom w:val="0"/>
          <w:divBdr>
            <w:top w:val="none" w:sz="0" w:space="0" w:color="auto"/>
            <w:left w:val="none" w:sz="0" w:space="0" w:color="auto"/>
            <w:bottom w:val="none" w:sz="0" w:space="0" w:color="auto"/>
            <w:right w:val="none" w:sz="0" w:space="0" w:color="auto"/>
          </w:divBdr>
        </w:div>
        <w:div w:id="1665081626">
          <w:marLeft w:val="0"/>
          <w:marRight w:val="0"/>
          <w:marTop w:val="0"/>
          <w:marBottom w:val="0"/>
          <w:divBdr>
            <w:top w:val="none" w:sz="0" w:space="0" w:color="auto"/>
            <w:left w:val="none" w:sz="0" w:space="0" w:color="auto"/>
            <w:bottom w:val="none" w:sz="0" w:space="0" w:color="auto"/>
            <w:right w:val="none" w:sz="0" w:space="0" w:color="auto"/>
          </w:divBdr>
        </w:div>
        <w:div w:id="1710494419">
          <w:marLeft w:val="0"/>
          <w:marRight w:val="0"/>
          <w:marTop w:val="0"/>
          <w:marBottom w:val="0"/>
          <w:divBdr>
            <w:top w:val="none" w:sz="0" w:space="0" w:color="auto"/>
            <w:left w:val="none" w:sz="0" w:space="0" w:color="auto"/>
            <w:bottom w:val="none" w:sz="0" w:space="0" w:color="auto"/>
            <w:right w:val="none" w:sz="0" w:space="0" w:color="auto"/>
          </w:divBdr>
        </w:div>
        <w:div w:id="975719219">
          <w:marLeft w:val="0"/>
          <w:marRight w:val="0"/>
          <w:marTop w:val="0"/>
          <w:marBottom w:val="0"/>
          <w:divBdr>
            <w:top w:val="none" w:sz="0" w:space="0" w:color="auto"/>
            <w:left w:val="none" w:sz="0" w:space="0" w:color="auto"/>
            <w:bottom w:val="none" w:sz="0" w:space="0" w:color="auto"/>
            <w:right w:val="none" w:sz="0" w:space="0" w:color="auto"/>
          </w:divBdr>
        </w:div>
      </w:divsChild>
    </w:div>
    <w:div w:id="234240848">
      <w:bodyDiv w:val="1"/>
      <w:marLeft w:val="0"/>
      <w:marRight w:val="0"/>
      <w:marTop w:val="0"/>
      <w:marBottom w:val="0"/>
      <w:divBdr>
        <w:top w:val="none" w:sz="0" w:space="0" w:color="auto"/>
        <w:left w:val="none" w:sz="0" w:space="0" w:color="auto"/>
        <w:bottom w:val="none" w:sz="0" w:space="0" w:color="auto"/>
        <w:right w:val="none" w:sz="0" w:space="0" w:color="auto"/>
      </w:divBdr>
      <w:divsChild>
        <w:div w:id="1833332402">
          <w:marLeft w:val="0"/>
          <w:marRight w:val="0"/>
          <w:marTop w:val="0"/>
          <w:marBottom w:val="0"/>
          <w:divBdr>
            <w:top w:val="none" w:sz="0" w:space="0" w:color="auto"/>
            <w:left w:val="none" w:sz="0" w:space="0" w:color="auto"/>
            <w:bottom w:val="none" w:sz="0" w:space="0" w:color="auto"/>
            <w:right w:val="none" w:sz="0" w:space="0" w:color="auto"/>
          </w:divBdr>
        </w:div>
        <w:div w:id="960721409">
          <w:marLeft w:val="0"/>
          <w:marRight w:val="0"/>
          <w:marTop w:val="0"/>
          <w:marBottom w:val="0"/>
          <w:divBdr>
            <w:top w:val="none" w:sz="0" w:space="0" w:color="auto"/>
            <w:left w:val="none" w:sz="0" w:space="0" w:color="auto"/>
            <w:bottom w:val="none" w:sz="0" w:space="0" w:color="auto"/>
            <w:right w:val="none" w:sz="0" w:space="0" w:color="auto"/>
          </w:divBdr>
        </w:div>
        <w:div w:id="847644133">
          <w:marLeft w:val="0"/>
          <w:marRight w:val="0"/>
          <w:marTop w:val="0"/>
          <w:marBottom w:val="0"/>
          <w:divBdr>
            <w:top w:val="none" w:sz="0" w:space="0" w:color="auto"/>
            <w:left w:val="none" w:sz="0" w:space="0" w:color="auto"/>
            <w:bottom w:val="none" w:sz="0" w:space="0" w:color="auto"/>
            <w:right w:val="none" w:sz="0" w:space="0" w:color="auto"/>
          </w:divBdr>
        </w:div>
        <w:div w:id="667095337">
          <w:marLeft w:val="0"/>
          <w:marRight w:val="0"/>
          <w:marTop w:val="0"/>
          <w:marBottom w:val="0"/>
          <w:divBdr>
            <w:top w:val="none" w:sz="0" w:space="0" w:color="auto"/>
            <w:left w:val="none" w:sz="0" w:space="0" w:color="auto"/>
            <w:bottom w:val="none" w:sz="0" w:space="0" w:color="auto"/>
            <w:right w:val="none" w:sz="0" w:space="0" w:color="auto"/>
          </w:divBdr>
        </w:div>
        <w:div w:id="1611625113">
          <w:marLeft w:val="0"/>
          <w:marRight w:val="0"/>
          <w:marTop w:val="0"/>
          <w:marBottom w:val="0"/>
          <w:divBdr>
            <w:top w:val="none" w:sz="0" w:space="0" w:color="auto"/>
            <w:left w:val="none" w:sz="0" w:space="0" w:color="auto"/>
            <w:bottom w:val="none" w:sz="0" w:space="0" w:color="auto"/>
            <w:right w:val="none" w:sz="0" w:space="0" w:color="auto"/>
          </w:divBdr>
        </w:div>
        <w:div w:id="112016711">
          <w:marLeft w:val="0"/>
          <w:marRight w:val="0"/>
          <w:marTop w:val="0"/>
          <w:marBottom w:val="0"/>
          <w:divBdr>
            <w:top w:val="none" w:sz="0" w:space="0" w:color="auto"/>
            <w:left w:val="none" w:sz="0" w:space="0" w:color="auto"/>
            <w:bottom w:val="none" w:sz="0" w:space="0" w:color="auto"/>
            <w:right w:val="none" w:sz="0" w:space="0" w:color="auto"/>
          </w:divBdr>
        </w:div>
        <w:div w:id="1950969544">
          <w:marLeft w:val="0"/>
          <w:marRight w:val="0"/>
          <w:marTop w:val="0"/>
          <w:marBottom w:val="0"/>
          <w:divBdr>
            <w:top w:val="none" w:sz="0" w:space="0" w:color="auto"/>
            <w:left w:val="none" w:sz="0" w:space="0" w:color="auto"/>
            <w:bottom w:val="none" w:sz="0" w:space="0" w:color="auto"/>
            <w:right w:val="none" w:sz="0" w:space="0" w:color="auto"/>
          </w:divBdr>
        </w:div>
        <w:div w:id="226494408">
          <w:marLeft w:val="0"/>
          <w:marRight w:val="0"/>
          <w:marTop w:val="0"/>
          <w:marBottom w:val="0"/>
          <w:divBdr>
            <w:top w:val="none" w:sz="0" w:space="0" w:color="auto"/>
            <w:left w:val="none" w:sz="0" w:space="0" w:color="auto"/>
            <w:bottom w:val="none" w:sz="0" w:space="0" w:color="auto"/>
            <w:right w:val="none" w:sz="0" w:space="0" w:color="auto"/>
          </w:divBdr>
        </w:div>
        <w:div w:id="313340019">
          <w:marLeft w:val="0"/>
          <w:marRight w:val="0"/>
          <w:marTop w:val="0"/>
          <w:marBottom w:val="0"/>
          <w:divBdr>
            <w:top w:val="none" w:sz="0" w:space="0" w:color="auto"/>
            <w:left w:val="none" w:sz="0" w:space="0" w:color="auto"/>
            <w:bottom w:val="none" w:sz="0" w:space="0" w:color="auto"/>
            <w:right w:val="none" w:sz="0" w:space="0" w:color="auto"/>
          </w:divBdr>
        </w:div>
        <w:div w:id="981690333">
          <w:marLeft w:val="0"/>
          <w:marRight w:val="0"/>
          <w:marTop w:val="0"/>
          <w:marBottom w:val="0"/>
          <w:divBdr>
            <w:top w:val="none" w:sz="0" w:space="0" w:color="auto"/>
            <w:left w:val="none" w:sz="0" w:space="0" w:color="auto"/>
            <w:bottom w:val="none" w:sz="0" w:space="0" w:color="auto"/>
            <w:right w:val="none" w:sz="0" w:space="0" w:color="auto"/>
          </w:divBdr>
        </w:div>
        <w:div w:id="1038357442">
          <w:marLeft w:val="0"/>
          <w:marRight w:val="0"/>
          <w:marTop w:val="0"/>
          <w:marBottom w:val="0"/>
          <w:divBdr>
            <w:top w:val="none" w:sz="0" w:space="0" w:color="auto"/>
            <w:left w:val="none" w:sz="0" w:space="0" w:color="auto"/>
            <w:bottom w:val="none" w:sz="0" w:space="0" w:color="auto"/>
            <w:right w:val="none" w:sz="0" w:space="0" w:color="auto"/>
          </w:divBdr>
        </w:div>
        <w:div w:id="2084643172">
          <w:marLeft w:val="0"/>
          <w:marRight w:val="0"/>
          <w:marTop w:val="0"/>
          <w:marBottom w:val="0"/>
          <w:divBdr>
            <w:top w:val="none" w:sz="0" w:space="0" w:color="auto"/>
            <w:left w:val="none" w:sz="0" w:space="0" w:color="auto"/>
            <w:bottom w:val="none" w:sz="0" w:space="0" w:color="auto"/>
            <w:right w:val="none" w:sz="0" w:space="0" w:color="auto"/>
          </w:divBdr>
        </w:div>
        <w:div w:id="239365590">
          <w:marLeft w:val="0"/>
          <w:marRight w:val="0"/>
          <w:marTop w:val="0"/>
          <w:marBottom w:val="0"/>
          <w:divBdr>
            <w:top w:val="none" w:sz="0" w:space="0" w:color="auto"/>
            <w:left w:val="none" w:sz="0" w:space="0" w:color="auto"/>
            <w:bottom w:val="none" w:sz="0" w:space="0" w:color="auto"/>
            <w:right w:val="none" w:sz="0" w:space="0" w:color="auto"/>
          </w:divBdr>
        </w:div>
        <w:div w:id="1493909745">
          <w:marLeft w:val="0"/>
          <w:marRight w:val="0"/>
          <w:marTop w:val="0"/>
          <w:marBottom w:val="0"/>
          <w:divBdr>
            <w:top w:val="none" w:sz="0" w:space="0" w:color="auto"/>
            <w:left w:val="none" w:sz="0" w:space="0" w:color="auto"/>
            <w:bottom w:val="none" w:sz="0" w:space="0" w:color="auto"/>
            <w:right w:val="none" w:sz="0" w:space="0" w:color="auto"/>
          </w:divBdr>
        </w:div>
        <w:div w:id="2009399760">
          <w:marLeft w:val="0"/>
          <w:marRight w:val="0"/>
          <w:marTop w:val="0"/>
          <w:marBottom w:val="0"/>
          <w:divBdr>
            <w:top w:val="none" w:sz="0" w:space="0" w:color="auto"/>
            <w:left w:val="none" w:sz="0" w:space="0" w:color="auto"/>
            <w:bottom w:val="none" w:sz="0" w:space="0" w:color="auto"/>
            <w:right w:val="none" w:sz="0" w:space="0" w:color="auto"/>
          </w:divBdr>
        </w:div>
        <w:div w:id="376395066">
          <w:marLeft w:val="0"/>
          <w:marRight w:val="0"/>
          <w:marTop w:val="0"/>
          <w:marBottom w:val="0"/>
          <w:divBdr>
            <w:top w:val="none" w:sz="0" w:space="0" w:color="auto"/>
            <w:left w:val="none" w:sz="0" w:space="0" w:color="auto"/>
            <w:bottom w:val="none" w:sz="0" w:space="0" w:color="auto"/>
            <w:right w:val="none" w:sz="0" w:space="0" w:color="auto"/>
          </w:divBdr>
        </w:div>
        <w:div w:id="569078697">
          <w:marLeft w:val="0"/>
          <w:marRight w:val="0"/>
          <w:marTop w:val="0"/>
          <w:marBottom w:val="0"/>
          <w:divBdr>
            <w:top w:val="none" w:sz="0" w:space="0" w:color="auto"/>
            <w:left w:val="none" w:sz="0" w:space="0" w:color="auto"/>
            <w:bottom w:val="none" w:sz="0" w:space="0" w:color="auto"/>
            <w:right w:val="none" w:sz="0" w:space="0" w:color="auto"/>
          </w:divBdr>
        </w:div>
        <w:div w:id="1065227186">
          <w:marLeft w:val="0"/>
          <w:marRight w:val="0"/>
          <w:marTop w:val="0"/>
          <w:marBottom w:val="0"/>
          <w:divBdr>
            <w:top w:val="none" w:sz="0" w:space="0" w:color="auto"/>
            <w:left w:val="none" w:sz="0" w:space="0" w:color="auto"/>
            <w:bottom w:val="none" w:sz="0" w:space="0" w:color="auto"/>
            <w:right w:val="none" w:sz="0" w:space="0" w:color="auto"/>
          </w:divBdr>
        </w:div>
        <w:div w:id="715593147">
          <w:marLeft w:val="0"/>
          <w:marRight w:val="0"/>
          <w:marTop w:val="0"/>
          <w:marBottom w:val="0"/>
          <w:divBdr>
            <w:top w:val="none" w:sz="0" w:space="0" w:color="auto"/>
            <w:left w:val="none" w:sz="0" w:space="0" w:color="auto"/>
            <w:bottom w:val="none" w:sz="0" w:space="0" w:color="auto"/>
            <w:right w:val="none" w:sz="0" w:space="0" w:color="auto"/>
          </w:divBdr>
        </w:div>
        <w:div w:id="1121731298">
          <w:marLeft w:val="0"/>
          <w:marRight w:val="0"/>
          <w:marTop w:val="0"/>
          <w:marBottom w:val="0"/>
          <w:divBdr>
            <w:top w:val="none" w:sz="0" w:space="0" w:color="auto"/>
            <w:left w:val="none" w:sz="0" w:space="0" w:color="auto"/>
            <w:bottom w:val="none" w:sz="0" w:space="0" w:color="auto"/>
            <w:right w:val="none" w:sz="0" w:space="0" w:color="auto"/>
          </w:divBdr>
        </w:div>
        <w:div w:id="1892887826">
          <w:marLeft w:val="0"/>
          <w:marRight w:val="0"/>
          <w:marTop w:val="0"/>
          <w:marBottom w:val="0"/>
          <w:divBdr>
            <w:top w:val="none" w:sz="0" w:space="0" w:color="auto"/>
            <w:left w:val="none" w:sz="0" w:space="0" w:color="auto"/>
            <w:bottom w:val="none" w:sz="0" w:space="0" w:color="auto"/>
            <w:right w:val="none" w:sz="0" w:space="0" w:color="auto"/>
          </w:divBdr>
        </w:div>
        <w:div w:id="261451999">
          <w:marLeft w:val="0"/>
          <w:marRight w:val="0"/>
          <w:marTop w:val="0"/>
          <w:marBottom w:val="0"/>
          <w:divBdr>
            <w:top w:val="none" w:sz="0" w:space="0" w:color="auto"/>
            <w:left w:val="none" w:sz="0" w:space="0" w:color="auto"/>
            <w:bottom w:val="none" w:sz="0" w:space="0" w:color="auto"/>
            <w:right w:val="none" w:sz="0" w:space="0" w:color="auto"/>
          </w:divBdr>
        </w:div>
        <w:div w:id="1431004171">
          <w:marLeft w:val="0"/>
          <w:marRight w:val="0"/>
          <w:marTop w:val="0"/>
          <w:marBottom w:val="0"/>
          <w:divBdr>
            <w:top w:val="none" w:sz="0" w:space="0" w:color="auto"/>
            <w:left w:val="none" w:sz="0" w:space="0" w:color="auto"/>
            <w:bottom w:val="none" w:sz="0" w:space="0" w:color="auto"/>
            <w:right w:val="none" w:sz="0" w:space="0" w:color="auto"/>
          </w:divBdr>
        </w:div>
        <w:div w:id="261375750">
          <w:marLeft w:val="0"/>
          <w:marRight w:val="0"/>
          <w:marTop w:val="0"/>
          <w:marBottom w:val="0"/>
          <w:divBdr>
            <w:top w:val="none" w:sz="0" w:space="0" w:color="auto"/>
            <w:left w:val="none" w:sz="0" w:space="0" w:color="auto"/>
            <w:bottom w:val="none" w:sz="0" w:space="0" w:color="auto"/>
            <w:right w:val="none" w:sz="0" w:space="0" w:color="auto"/>
          </w:divBdr>
        </w:div>
        <w:div w:id="1360666099">
          <w:marLeft w:val="0"/>
          <w:marRight w:val="0"/>
          <w:marTop w:val="0"/>
          <w:marBottom w:val="0"/>
          <w:divBdr>
            <w:top w:val="none" w:sz="0" w:space="0" w:color="auto"/>
            <w:left w:val="none" w:sz="0" w:space="0" w:color="auto"/>
            <w:bottom w:val="none" w:sz="0" w:space="0" w:color="auto"/>
            <w:right w:val="none" w:sz="0" w:space="0" w:color="auto"/>
          </w:divBdr>
        </w:div>
        <w:div w:id="2060743928">
          <w:marLeft w:val="0"/>
          <w:marRight w:val="0"/>
          <w:marTop w:val="0"/>
          <w:marBottom w:val="0"/>
          <w:divBdr>
            <w:top w:val="none" w:sz="0" w:space="0" w:color="auto"/>
            <w:left w:val="none" w:sz="0" w:space="0" w:color="auto"/>
            <w:bottom w:val="none" w:sz="0" w:space="0" w:color="auto"/>
            <w:right w:val="none" w:sz="0" w:space="0" w:color="auto"/>
          </w:divBdr>
        </w:div>
        <w:div w:id="193463018">
          <w:marLeft w:val="0"/>
          <w:marRight w:val="0"/>
          <w:marTop w:val="0"/>
          <w:marBottom w:val="0"/>
          <w:divBdr>
            <w:top w:val="none" w:sz="0" w:space="0" w:color="auto"/>
            <w:left w:val="none" w:sz="0" w:space="0" w:color="auto"/>
            <w:bottom w:val="none" w:sz="0" w:space="0" w:color="auto"/>
            <w:right w:val="none" w:sz="0" w:space="0" w:color="auto"/>
          </w:divBdr>
        </w:div>
        <w:div w:id="1127167725">
          <w:marLeft w:val="0"/>
          <w:marRight w:val="0"/>
          <w:marTop w:val="0"/>
          <w:marBottom w:val="0"/>
          <w:divBdr>
            <w:top w:val="none" w:sz="0" w:space="0" w:color="auto"/>
            <w:left w:val="none" w:sz="0" w:space="0" w:color="auto"/>
            <w:bottom w:val="none" w:sz="0" w:space="0" w:color="auto"/>
            <w:right w:val="none" w:sz="0" w:space="0" w:color="auto"/>
          </w:divBdr>
        </w:div>
        <w:div w:id="751468139">
          <w:marLeft w:val="0"/>
          <w:marRight w:val="0"/>
          <w:marTop w:val="0"/>
          <w:marBottom w:val="0"/>
          <w:divBdr>
            <w:top w:val="none" w:sz="0" w:space="0" w:color="auto"/>
            <w:left w:val="none" w:sz="0" w:space="0" w:color="auto"/>
            <w:bottom w:val="none" w:sz="0" w:space="0" w:color="auto"/>
            <w:right w:val="none" w:sz="0" w:space="0" w:color="auto"/>
          </w:divBdr>
        </w:div>
        <w:div w:id="145829266">
          <w:marLeft w:val="0"/>
          <w:marRight w:val="0"/>
          <w:marTop w:val="0"/>
          <w:marBottom w:val="0"/>
          <w:divBdr>
            <w:top w:val="none" w:sz="0" w:space="0" w:color="auto"/>
            <w:left w:val="none" w:sz="0" w:space="0" w:color="auto"/>
            <w:bottom w:val="none" w:sz="0" w:space="0" w:color="auto"/>
            <w:right w:val="none" w:sz="0" w:space="0" w:color="auto"/>
          </w:divBdr>
        </w:div>
        <w:div w:id="1632515050">
          <w:marLeft w:val="0"/>
          <w:marRight w:val="0"/>
          <w:marTop w:val="0"/>
          <w:marBottom w:val="0"/>
          <w:divBdr>
            <w:top w:val="none" w:sz="0" w:space="0" w:color="auto"/>
            <w:left w:val="none" w:sz="0" w:space="0" w:color="auto"/>
            <w:bottom w:val="none" w:sz="0" w:space="0" w:color="auto"/>
            <w:right w:val="none" w:sz="0" w:space="0" w:color="auto"/>
          </w:divBdr>
        </w:div>
        <w:div w:id="594170696">
          <w:marLeft w:val="0"/>
          <w:marRight w:val="0"/>
          <w:marTop w:val="0"/>
          <w:marBottom w:val="0"/>
          <w:divBdr>
            <w:top w:val="none" w:sz="0" w:space="0" w:color="auto"/>
            <w:left w:val="none" w:sz="0" w:space="0" w:color="auto"/>
            <w:bottom w:val="none" w:sz="0" w:space="0" w:color="auto"/>
            <w:right w:val="none" w:sz="0" w:space="0" w:color="auto"/>
          </w:divBdr>
        </w:div>
        <w:div w:id="22631442">
          <w:marLeft w:val="0"/>
          <w:marRight w:val="0"/>
          <w:marTop w:val="0"/>
          <w:marBottom w:val="0"/>
          <w:divBdr>
            <w:top w:val="none" w:sz="0" w:space="0" w:color="auto"/>
            <w:left w:val="none" w:sz="0" w:space="0" w:color="auto"/>
            <w:bottom w:val="none" w:sz="0" w:space="0" w:color="auto"/>
            <w:right w:val="none" w:sz="0" w:space="0" w:color="auto"/>
          </w:divBdr>
        </w:div>
        <w:div w:id="1529023151">
          <w:marLeft w:val="0"/>
          <w:marRight w:val="0"/>
          <w:marTop w:val="0"/>
          <w:marBottom w:val="0"/>
          <w:divBdr>
            <w:top w:val="none" w:sz="0" w:space="0" w:color="auto"/>
            <w:left w:val="none" w:sz="0" w:space="0" w:color="auto"/>
            <w:bottom w:val="none" w:sz="0" w:space="0" w:color="auto"/>
            <w:right w:val="none" w:sz="0" w:space="0" w:color="auto"/>
          </w:divBdr>
        </w:div>
        <w:div w:id="1458648018">
          <w:marLeft w:val="0"/>
          <w:marRight w:val="0"/>
          <w:marTop w:val="0"/>
          <w:marBottom w:val="0"/>
          <w:divBdr>
            <w:top w:val="none" w:sz="0" w:space="0" w:color="auto"/>
            <w:left w:val="none" w:sz="0" w:space="0" w:color="auto"/>
            <w:bottom w:val="none" w:sz="0" w:space="0" w:color="auto"/>
            <w:right w:val="none" w:sz="0" w:space="0" w:color="auto"/>
          </w:divBdr>
        </w:div>
        <w:div w:id="381759330">
          <w:marLeft w:val="0"/>
          <w:marRight w:val="0"/>
          <w:marTop w:val="0"/>
          <w:marBottom w:val="0"/>
          <w:divBdr>
            <w:top w:val="none" w:sz="0" w:space="0" w:color="auto"/>
            <w:left w:val="none" w:sz="0" w:space="0" w:color="auto"/>
            <w:bottom w:val="none" w:sz="0" w:space="0" w:color="auto"/>
            <w:right w:val="none" w:sz="0" w:space="0" w:color="auto"/>
          </w:divBdr>
        </w:div>
        <w:div w:id="1202550312">
          <w:marLeft w:val="0"/>
          <w:marRight w:val="0"/>
          <w:marTop w:val="0"/>
          <w:marBottom w:val="0"/>
          <w:divBdr>
            <w:top w:val="none" w:sz="0" w:space="0" w:color="auto"/>
            <w:left w:val="none" w:sz="0" w:space="0" w:color="auto"/>
            <w:bottom w:val="none" w:sz="0" w:space="0" w:color="auto"/>
            <w:right w:val="none" w:sz="0" w:space="0" w:color="auto"/>
          </w:divBdr>
        </w:div>
        <w:div w:id="165247800">
          <w:marLeft w:val="0"/>
          <w:marRight w:val="0"/>
          <w:marTop w:val="0"/>
          <w:marBottom w:val="0"/>
          <w:divBdr>
            <w:top w:val="none" w:sz="0" w:space="0" w:color="auto"/>
            <w:left w:val="none" w:sz="0" w:space="0" w:color="auto"/>
            <w:bottom w:val="none" w:sz="0" w:space="0" w:color="auto"/>
            <w:right w:val="none" w:sz="0" w:space="0" w:color="auto"/>
          </w:divBdr>
        </w:div>
        <w:div w:id="1167162608">
          <w:marLeft w:val="0"/>
          <w:marRight w:val="0"/>
          <w:marTop w:val="0"/>
          <w:marBottom w:val="0"/>
          <w:divBdr>
            <w:top w:val="none" w:sz="0" w:space="0" w:color="auto"/>
            <w:left w:val="none" w:sz="0" w:space="0" w:color="auto"/>
            <w:bottom w:val="none" w:sz="0" w:space="0" w:color="auto"/>
            <w:right w:val="none" w:sz="0" w:space="0" w:color="auto"/>
          </w:divBdr>
        </w:div>
        <w:div w:id="1076364010">
          <w:marLeft w:val="0"/>
          <w:marRight w:val="0"/>
          <w:marTop w:val="0"/>
          <w:marBottom w:val="0"/>
          <w:divBdr>
            <w:top w:val="none" w:sz="0" w:space="0" w:color="auto"/>
            <w:left w:val="none" w:sz="0" w:space="0" w:color="auto"/>
            <w:bottom w:val="none" w:sz="0" w:space="0" w:color="auto"/>
            <w:right w:val="none" w:sz="0" w:space="0" w:color="auto"/>
          </w:divBdr>
        </w:div>
        <w:div w:id="1430080233">
          <w:marLeft w:val="0"/>
          <w:marRight w:val="0"/>
          <w:marTop w:val="0"/>
          <w:marBottom w:val="0"/>
          <w:divBdr>
            <w:top w:val="none" w:sz="0" w:space="0" w:color="auto"/>
            <w:left w:val="none" w:sz="0" w:space="0" w:color="auto"/>
            <w:bottom w:val="none" w:sz="0" w:space="0" w:color="auto"/>
            <w:right w:val="none" w:sz="0" w:space="0" w:color="auto"/>
          </w:divBdr>
        </w:div>
        <w:div w:id="1709181615">
          <w:marLeft w:val="0"/>
          <w:marRight w:val="0"/>
          <w:marTop w:val="0"/>
          <w:marBottom w:val="0"/>
          <w:divBdr>
            <w:top w:val="none" w:sz="0" w:space="0" w:color="auto"/>
            <w:left w:val="none" w:sz="0" w:space="0" w:color="auto"/>
            <w:bottom w:val="none" w:sz="0" w:space="0" w:color="auto"/>
            <w:right w:val="none" w:sz="0" w:space="0" w:color="auto"/>
          </w:divBdr>
        </w:div>
        <w:div w:id="1597906583">
          <w:marLeft w:val="0"/>
          <w:marRight w:val="0"/>
          <w:marTop w:val="0"/>
          <w:marBottom w:val="0"/>
          <w:divBdr>
            <w:top w:val="none" w:sz="0" w:space="0" w:color="auto"/>
            <w:left w:val="none" w:sz="0" w:space="0" w:color="auto"/>
            <w:bottom w:val="none" w:sz="0" w:space="0" w:color="auto"/>
            <w:right w:val="none" w:sz="0" w:space="0" w:color="auto"/>
          </w:divBdr>
        </w:div>
        <w:div w:id="80182667">
          <w:marLeft w:val="0"/>
          <w:marRight w:val="0"/>
          <w:marTop w:val="0"/>
          <w:marBottom w:val="0"/>
          <w:divBdr>
            <w:top w:val="none" w:sz="0" w:space="0" w:color="auto"/>
            <w:left w:val="none" w:sz="0" w:space="0" w:color="auto"/>
            <w:bottom w:val="none" w:sz="0" w:space="0" w:color="auto"/>
            <w:right w:val="none" w:sz="0" w:space="0" w:color="auto"/>
          </w:divBdr>
        </w:div>
        <w:div w:id="1544247301">
          <w:marLeft w:val="0"/>
          <w:marRight w:val="0"/>
          <w:marTop w:val="0"/>
          <w:marBottom w:val="0"/>
          <w:divBdr>
            <w:top w:val="none" w:sz="0" w:space="0" w:color="auto"/>
            <w:left w:val="none" w:sz="0" w:space="0" w:color="auto"/>
            <w:bottom w:val="none" w:sz="0" w:space="0" w:color="auto"/>
            <w:right w:val="none" w:sz="0" w:space="0" w:color="auto"/>
          </w:divBdr>
        </w:div>
        <w:div w:id="1817525229">
          <w:marLeft w:val="0"/>
          <w:marRight w:val="0"/>
          <w:marTop w:val="0"/>
          <w:marBottom w:val="0"/>
          <w:divBdr>
            <w:top w:val="none" w:sz="0" w:space="0" w:color="auto"/>
            <w:left w:val="none" w:sz="0" w:space="0" w:color="auto"/>
            <w:bottom w:val="none" w:sz="0" w:space="0" w:color="auto"/>
            <w:right w:val="none" w:sz="0" w:space="0" w:color="auto"/>
          </w:divBdr>
        </w:div>
        <w:div w:id="189103034">
          <w:marLeft w:val="0"/>
          <w:marRight w:val="0"/>
          <w:marTop w:val="0"/>
          <w:marBottom w:val="0"/>
          <w:divBdr>
            <w:top w:val="none" w:sz="0" w:space="0" w:color="auto"/>
            <w:left w:val="none" w:sz="0" w:space="0" w:color="auto"/>
            <w:bottom w:val="none" w:sz="0" w:space="0" w:color="auto"/>
            <w:right w:val="none" w:sz="0" w:space="0" w:color="auto"/>
          </w:divBdr>
        </w:div>
        <w:div w:id="1144927703">
          <w:marLeft w:val="0"/>
          <w:marRight w:val="0"/>
          <w:marTop w:val="0"/>
          <w:marBottom w:val="0"/>
          <w:divBdr>
            <w:top w:val="none" w:sz="0" w:space="0" w:color="auto"/>
            <w:left w:val="none" w:sz="0" w:space="0" w:color="auto"/>
            <w:bottom w:val="none" w:sz="0" w:space="0" w:color="auto"/>
            <w:right w:val="none" w:sz="0" w:space="0" w:color="auto"/>
          </w:divBdr>
        </w:div>
        <w:div w:id="295330492">
          <w:marLeft w:val="0"/>
          <w:marRight w:val="0"/>
          <w:marTop w:val="0"/>
          <w:marBottom w:val="0"/>
          <w:divBdr>
            <w:top w:val="none" w:sz="0" w:space="0" w:color="auto"/>
            <w:left w:val="none" w:sz="0" w:space="0" w:color="auto"/>
            <w:bottom w:val="none" w:sz="0" w:space="0" w:color="auto"/>
            <w:right w:val="none" w:sz="0" w:space="0" w:color="auto"/>
          </w:divBdr>
        </w:div>
        <w:div w:id="1945720395">
          <w:marLeft w:val="0"/>
          <w:marRight w:val="0"/>
          <w:marTop w:val="0"/>
          <w:marBottom w:val="0"/>
          <w:divBdr>
            <w:top w:val="none" w:sz="0" w:space="0" w:color="auto"/>
            <w:left w:val="none" w:sz="0" w:space="0" w:color="auto"/>
            <w:bottom w:val="none" w:sz="0" w:space="0" w:color="auto"/>
            <w:right w:val="none" w:sz="0" w:space="0" w:color="auto"/>
          </w:divBdr>
        </w:div>
        <w:div w:id="748697633">
          <w:marLeft w:val="0"/>
          <w:marRight w:val="0"/>
          <w:marTop w:val="0"/>
          <w:marBottom w:val="0"/>
          <w:divBdr>
            <w:top w:val="none" w:sz="0" w:space="0" w:color="auto"/>
            <w:left w:val="none" w:sz="0" w:space="0" w:color="auto"/>
            <w:bottom w:val="none" w:sz="0" w:space="0" w:color="auto"/>
            <w:right w:val="none" w:sz="0" w:space="0" w:color="auto"/>
          </w:divBdr>
        </w:div>
        <w:div w:id="1579948327">
          <w:marLeft w:val="0"/>
          <w:marRight w:val="0"/>
          <w:marTop w:val="0"/>
          <w:marBottom w:val="0"/>
          <w:divBdr>
            <w:top w:val="none" w:sz="0" w:space="0" w:color="auto"/>
            <w:left w:val="none" w:sz="0" w:space="0" w:color="auto"/>
            <w:bottom w:val="none" w:sz="0" w:space="0" w:color="auto"/>
            <w:right w:val="none" w:sz="0" w:space="0" w:color="auto"/>
          </w:divBdr>
        </w:div>
        <w:div w:id="1981568024">
          <w:marLeft w:val="0"/>
          <w:marRight w:val="0"/>
          <w:marTop w:val="0"/>
          <w:marBottom w:val="0"/>
          <w:divBdr>
            <w:top w:val="none" w:sz="0" w:space="0" w:color="auto"/>
            <w:left w:val="none" w:sz="0" w:space="0" w:color="auto"/>
            <w:bottom w:val="none" w:sz="0" w:space="0" w:color="auto"/>
            <w:right w:val="none" w:sz="0" w:space="0" w:color="auto"/>
          </w:divBdr>
        </w:div>
        <w:div w:id="767236764">
          <w:marLeft w:val="0"/>
          <w:marRight w:val="0"/>
          <w:marTop w:val="0"/>
          <w:marBottom w:val="0"/>
          <w:divBdr>
            <w:top w:val="none" w:sz="0" w:space="0" w:color="auto"/>
            <w:left w:val="none" w:sz="0" w:space="0" w:color="auto"/>
            <w:bottom w:val="none" w:sz="0" w:space="0" w:color="auto"/>
            <w:right w:val="none" w:sz="0" w:space="0" w:color="auto"/>
          </w:divBdr>
        </w:div>
        <w:div w:id="1810518104">
          <w:marLeft w:val="0"/>
          <w:marRight w:val="0"/>
          <w:marTop w:val="0"/>
          <w:marBottom w:val="0"/>
          <w:divBdr>
            <w:top w:val="none" w:sz="0" w:space="0" w:color="auto"/>
            <w:left w:val="none" w:sz="0" w:space="0" w:color="auto"/>
            <w:bottom w:val="none" w:sz="0" w:space="0" w:color="auto"/>
            <w:right w:val="none" w:sz="0" w:space="0" w:color="auto"/>
          </w:divBdr>
        </w:div>
        <w:div w:id="1772508203">
          <w:marLeft w:val="0"/>
          <w:marRight w:val="0"/>
          <w:marTop w:val="0"/>
          <w:marBottom w:val="0"/>
          <w:divBdr>
            <w:top w:val="none" w:sz="0" w:space="0" w:color="auto"/>
            <w:left w:val="none" w:sz="0" w:space="0" w:color="auto"/>
            <w:bottom w:val="none" w:sz="0" w:space="0" w:color="auto"/>
            <w:right w:val="none" w:sz="0" w:space="0" w:color="auto"/>
          </w:divBdr>
        </w:div>
      </w:divsChild>
    </w:div>
    <w:div w:id="239678898">
      <w:bodyDiv w:val="1"/>
      <w:marLeft w:val="0"/>
      <w:marRight w:val="0"/>
      <w:marTop w:val="0"/>
      <w:marBottom w:val="0"/>
      <w:divBdr>
        <w:top w:val="none" w:sz="0" w:space="0" w:color="auto"/>
        <w:left w:val="none" w:sz="0" w:space="0" w:color="auto"/>
        <w:bottom w:val="none" w:sz="0" w:space="0" w:color="auto"/>
        <w:right w:val="none" w:sz="0" w:space="0" w:color="auto"/>
      </w:divBdr>
      <w:divsChild>
        <w:div w:id="52000230">
          <w:marLeft w:val="0"/>
          <w:marRight w:val="0"/>
          <w:marTop w:val="0"/>
          <w:marBottom w:val="0"/>
          <w:divBdr>
            <w:top w:val="none" w:sz="0" w:space="0" w:color="auto"/>
            <w:left w:val="none" w:sz="0" w:space="0" w:color="auto"/>
            <w:bottom w:val="none" w:sz="0" w:space="0" w:color="auto"/>
            <w:right w:val="none" w:sz="0" w:space="0" w:color="auto"/>
          </w:divBdr>
        </w:div>
        <w:div w:id="78328192">
          <w:marLeft w:val="0"/>
          <w:marRight w:val="0"/>
          <w:marTop w:val="0"/>
          <w:marBottom w:val="0"/>
          <w:divBdr>
            <w:top w:val="none" w:sz="0" w:space="0" w:color="auto"/>
            <w:left w:val="none" w:sz="0" w:space="0" w:color="auto"/>
            <w:bottom w:val="none" w:sz="0" w:space="0" w:color="auto"/>
            <w:right w:val="none" w:sz="0" w:space="0" w:color="auto"/>
          </w:divBdr>
        </w:div>
        <w:div w:id="97651074">
          <w:marLeft w:val="0"/>
          <w:marRight w:val="0"/>
          <w:marTop w:val="0"/>
          <w:marBottom w:val="0"/>
          <w:divBdr>
            <w:top w:val="none" w:sz="0" w:space="0" w:color="auto"/>
            <w:left w:val="none" w:sz="0" w:space="0" w:color="auto"/>
            <w:bottom w:val="none" w:sz="0" w:space="0" w:color="auto"/>
            <w:right w:val="none" w:sz="0" w:space="0" w:color="auto"/>
          </w:divBdr>
        </w:div>
        <w:div w:id="120153231">
          <w:marLeft w:val="0"/>
          <w:marRight w:val="0"/>
          <w:marTop w:val="0"/>
          <w:marBottom w:val="0"/>
          <w:divBdr>
            <w:top w:val="none" w:sz="0" w:space="0" w:color="auto"/>
            <w:left w:val="none" w:sz="0" w:space="0" w:color="auto"/>
            <w:bottom w:val="none" w:sz="0" w:space="0" w:color="auto"/>
            <w:right w:val="none" w:sz="0" w:space="0" w:color="auto"/>
          </w:divBdr>
        </w:div>
        <w:div w:id="158156420">
          <w:marLeft w:val="0"/>
          <w:marRight w:val="0"/>
          <w:marTop w:val="0"/>
          <w:marBottom w:val="0"/>
          <w:divBdr>
            <w:top w:val="none" w:sz="0" w:space="0" w:color="auto"/>
            <w:left w:val="none" w:sz="0" w:space="0" w:color="auto"/>
            <w:bottom w:val="none" w:sz="0" w:space="0" w:color="auto"/>
            <w:right w:val="none" w:sz="0" w:space="0" w:color="auto"/>
          </w:divBdr>
        </w:div>
        <w:div w:id="302926189">
          <w:marLeft w:val="0"/>
          <w:marRight w:val="0"/>
          <w:marTop w:val="0"/>
          <w:marBottom w:val="0"/>
          <w:divBdr>
            <w:top w:val="none" w:sz="0" w:space="0" w:color="auto"/>
            <w:left w:val="none" w:sz="0" w:space="0" w:color="auto"/>
            <w:bottom w:val="none" w:sz="0" w:space="0" w:color="auto"/>
            <w:right w:val="none" w:sz="0" w:space="0" w:color="auto"/>
          </w:divBdr>
        </w:div>
        <w:div w:id="333999660">
          <w:marLeft w:val="0"/>
          <w:marRight w:val="0"/>
          <w:marTop w:val="0"/>
          <w:marBottom w:val="0"/>
          <w:divBdr>
            <w:top w:val="none" w:sz="0" w:space="0" w:color="auto"/>
            <w:left w:val="none" w:sz="0" w:space="0" w:color="auto"/>
            <w:bottom w:val="none" w:sz="0" w:space="0" w:color="auto"/>
            <w:right w:val="none" w:sz="0" w:space="0" w:color="auto"/>
          </w:divBdr>
        </w:div>
        <w:div w:id="406146407">
          <w:marLeft w:val="0"/>
          <w:marRight w:val="0"/>
          <w:marTop w:val="0"/>
          <w:marBottom w:val="0"/>
          <w:divBdr>
            <w:top w:val="none" w:sz="0" w:space="0" w:color="auto"/>
            <w:left w:val="none" w:sz="0" w:space="0" w:color="auto"/>
            <w:bottom w:val="none" w:sz="0" w:space="0" w:color="auto"/>
            <w:right w:val="none" w:sz="0" w:space="0" w:color="auto"/>
          </w:divBdr>
        </w:div>
        <w:div w:id="447086953">
          <w:marLeft w:val="0"/>
          <w:marRight w:val="0"/>
          <w:marTop w:val="0"/>
          <w:marBottom w:val="0"/>
          <w:divBdr>
            <w:top w:val="none" w:sz="0" w:space="0" w:color="auto"/>
            <w:left w:val="none" w:sz="0" w:space="0" w:color="auto"/>
            <w:bottom w:val="none" w:sz="0" w:space="0" w:color="auto"/>
            <w:right w:val="none" w:sz="0" w:space="0" w:color="auto"/>
          </w:divBdr>
        </w:div>
        <w:div w:id="520357453">
          <w:marLeft w:val="0"/>
          <w:marRight w:val="0"/>
          <w:marTop w:val="0"/>
          <w:marBottom w:val="0"/>
          <w:divBdr>
            <w:top w:val="none" w:sz="0" w:space="0" w:color="auto"/>
            <w:left w:val="none" w:sz="0" w:space="0" w:color="auto"/>
            <w:bottom w:val="none" w:sz="0" w:space="0" w:color="auto"/>
            <w:right w:val="none" w:sz="0" w:space="0" w:color="auto"/>
          </w:divBdr>
        </w:div>
        <w:div w:id="618487232">
          <w:marLeft w:val="0"/>
          <w:marRight w:val="0"/>
          <w:marTop w:val="0"/>
          <w:marBottom w:val="0"/>
          <w:divBdr>
            <w:top w:val="none" w:sz="0" w:space="0" w:color="auto"/>
            <w:left w:val="none" w:sz="0" w:space="0" w:color="auto"/>
            <w:bottom w:val="none" w:sz="0" w:space="0" w:color="auto"/>
            <w:right w:val="none" w:sz="0" w:space="0" w:color="auto"/>
          </w:divBdr>
        </w:div>
        <w:div w:id="652567005">
          <w:marLeft w:val="0"/>
          <w:marRight w:val="0"/>
          <w:marTop w:val="0"/>
          <w:marBottom w:val="0"/>
          <w:divBdr>
            <w:top w:val="none" w:sz="0" w:space="0" w:color="auto"/>
            <w:left w:val="none" w:sz="0" w:space="0" w:color="auto"/>
            <w:bottom w:val="none" w:sz="0" w:space="0" w:color="auto"/>
            <w:right w:val="none" w:sz="0" w:space="0" w:color="auto"/>
          </w:divBdr>
        </w:div>
        <w:div w:id="673724650">
          <w:marLeft w:val="0"/>
          <w:marRight w:val="0"/>
          <w:marTop w:val="0"/>
          <w:marBottom w:val="0"/>
          <w:divBdr>
            <w:top w:val="none" w:sz="0" w:space="0" w:color="auto"/>
            <w:left w:val="none" w:sz="0" w:space="0" w:color="auto"/>
            <w:bottom w:val="none" w:sz="0" w:space="0" w:color="auto"/>
            <w:right w:val="none" w:sz="0" w:space="0" w:color="auto"/>
          </w:divBdr>
        </w:div>
        <w:div w:id="695887356">
          <w:marLeft w:val="0"/>
          <w:marRight w:val="0"/>
          <w:marTop w:val="0"/>
          <w:marBottom w:val="0"/>
          <w:divBdr>
            <w:top w:val="none" w:sz="0" w:space="0" w:color="auto"/>
            <w:left w:val="none" w:sz="0" w:space="0" w:color="auto"/>
            <w:bottom w:val="none" w:sz="0" w:space="0" w:color="auto"/>
            <w:right w:val="none" w:sz="0" w:space="0" w:color="auto"/>
          </w:divBdr>
        </w:div>
        <w:div w:id="803736937">
          <w:marLeft w:val="0"/>
          <w:marRight w:val="0"/>
          <w:marTop w:val="0"/>
          <w:marBottom w:val="0"/>
          <w:divBdr>
            <w:top w:val="none" w:sz="0" w:space="0" w:color="auto"/>
            <w:left w:val="none" w:sz="0" w:space="0" w:color="auto"/>
            <w:bottom w:val="none" w:sz="0" w:space="0" w:color="auto"/>
            <w:right w:val="none" w:sz="0" w:space="0" w:color="auto"/>
          </w:divBdr>
        </w:div>
        <w:div w:id="823816653">
          <w:marLeft w:val="0"/>
          <w:marRight w:val="0"/>
          <w:marTop w:val="0"/>
          <w:marBottom w:val="0"/>
          <w:divBdr>
            <w:top w:val="none" w:sz="0" w:space="0" w:color="auto"/>
            <w:left w:val="none" w:sz="0" w:space="0" w:color="auto"/>
            <w:bottom w:val="none" w:sz="0" w:space="0" w:color="auto"/>
            <w:right w:val="none" w:sz="0" w:space="0" w:color="auto"/>
          </w:divBdr>
        </w:div>
        <w:div w:id="834536495">
          <w:marLeft w:val="0"/>
          <w:marRight w:val="0"/>
          <w:marTop w:val="0"/>
          <w:marBottom w:val="0"/>
          <w:divBdr>
            <w:top w:val="none" w:sz="0" w:space="0" w:color="auto"/>
            <w:left w:val="none" w:sz="0" w:space="0" w:color="auto"/>
            <w:bottom w:val="none" w:sz="0" w:space="0" w:color="auto"/>
            <w:right w:val="none" w:sz="0" w:space="0" w:color="auto"/>
          </w:divBdr>
        </w:div>
        <w:div w:id="842866203">
          <w:marLeft w:val="0"/>
          <w:marRight w:val="0"/>
          <w:marTop w:val="0"/>
          <w:marBottom w:val="0"/>
          <w:divBdr>
            <w:top w:val="none" w:sz="0" w:space="0" w:color="auto"/>
            <w:left w:val="none" w:sz="0" w:space="0" w:color="auto"/>
            <w:bottom w:val="none" w:sz="0" w:space="0" w:color="auto"/>
            <w:right w:val="none" w:sz="0" w:space="0" w:color="auto"/>
          </w:divBdr>
        </w:div>
        <w:div w:id="874271288">
          <w:marLeft w:val="0"/>
          <w:marRight w:val="0"/>
          <w:marTop w:val="0"/>
          <w:marBottom w:val="0"/>
          <w:divBdr>
            <w:top w:val="none" w:sz="0" w:space="0" w:color="auto"/>
            <w:left w:val="none" w:sz="0" w:space="0" w:color="auto"/>
            <w:bottom w:val="none" w:sz="0" w:space="0" w:color="auto"/>
            <w:right w:val="none" w:sz="0" w:space="0" w:color="auto"/>
          </w:divBdr>
        </w:div>
        <w:div w:id="891883746">
          <w:marLeft w:val="0"/>
          <w:marRight w:val="0"/>
          <w:marTop w:val="0"/>
          <w:marBottom w:val="0"/>
          <w:divBdr>
            <w:top w:val="none" w:sz="0" w:space="0" w:color="auto"/>
            <w:left w:val="none" w:sz="0" w:space="0" w:color="auto"/>
            <w:bottom w:val="none" w:sz="0" w:space="0" w:color="auto"/>
            <w:right w:val="none" w:sz="0" w:space="0" w:color="auto"/>
          </w:divBdr>
        </w:div>
        <w:div w:id="920872478">
          <w:marLeft w:val="0"/>
          <w:marRight w:val="0"/>
          <w:marTop w:val="0"/>
          <w:marBottom w:val="0"/>
          <w:divBdr>
            <w:top w:val="none" w:sz="0" w:space="0" w:color="auto"/>
            <w:left w:val="none" w:sz="0" w:space="0" w:color="auto"/>
            <w:bottom w:val="none" w:sz="0" w:space="0" w:color="auto"/>
            <w:right w:val="none" w:sz="0" w:space="0" w:color="auto"/>
          </w:divBdr>
        </w:div>
        <w:div w:id="923879330">
          <w:marLeft w:val="0"/>
          <w:marRight w:val="0"/>
          <w:marTop w:val="0"/>
          <w:marBottom w:val="0"/>
          <w:divBdr>
            <w:top w:val="none" w:sz="0" w:space="0" w:color="auto"/>
            <w:left w:val="none" w:sz="0" w:space="0" w:color="auto"/>
            <w:bottom w:val="none" w:sz="0" w:space="0" w:color="auto"/>
            <w:right w:val="none" w:sz="0" w:space="0" w:color="auto"/>
          </w:divBdr>
        </w:div>
        <w:div w:id="990056255">
          <w:marLeft w:val="0"/>
          <w:marRight w:val="0"/>
          <w:marTop w:val="0"/>
          <w:marBottom w:val="0"/>
          <w:divBdr>
            <w:top w:val="none" w:sz="0" w:space="0" w:color="auto"/>
            <w:left w:val="none" w:sz="0" w:space="0" w:color="auto"/>
            <w:bottom w:val="none" w:sz="0" w:space="0" w:color="auto"/>
            <w:right w:val="none" w:sz="0" w:space="0" w:color="auto"/>
          </w:divBdr>
        </w:div>
        <w:div w:id="1192648248">
          <w:marLeft w:val="0"/>
          <w:marRight w:val="0"/>
          <w:marTop w:val="0"/>
          <w:marBottom w:val="0"/>
          <w:divBdr>
            <w:top w:val="none" w:sz="0" w:space="0" w:color="auto"/>
            <w:left w:val="none" w:sz="0" w:space="0" w:color="auto"/>
            <w:bottom w:val="none" w:sz="0" w:space="0" w:color="auto"/>
            <w:right w:val="none" w:sz="0" w:space="0" w:color="auto"/>
          </w:divBdr>
        </w:div>
        <w:div w:id="1278835758">
          <w:marLeft w:val="0"/>
          <w:marRight w:val="0"/>
          <w:marTop w:val="0"/>
          <w:marBottom w:val="0"/>
          <w:divBdr>
            <w:top w:val="none" w:sz="0" w:space="0" w:color="auto"/>
            <w:left w:val="none" w:sz="0" w:space="0" w:color="auto"/>
            <w:bottom w:val="none" w:sz="0" w:space="0" w:color="auto"/>
            <w:right w:val="none" w:sz="0" w:space="0" w:color="auto"/>
          </w:divBdr>
        </w:div>
        <w:div w:id="1402604675">
          <w:marLeft w:val="0"/>
          <w:marRight w:val="0"/>
          <w:marTop w:val="0"/>
          <w:marBottom w:val="0"/>
          <w:divBdr>
            <w:top w:val="none" w:sz="0" w:space="0" w:color="auto"/>
            <w:left w:val="none" w:sz="0" w:space="0" w:color="auto"/>
            <w:bottom w:val="none" w:sz="0" w:space="0" w:color="auto"/>
            <w:right w:val="none" w:sz="0" w:space="0" w:color="auto"/>
          </w:divBdr>
        </w:div>
        <w:div w:id="1474101569">
          <w:marLeft w:val="0"/>
          <w:marRight w:val="0"/>
          <w:marTop w:val="0"/>
          <w:marBottom w:val="0"/>
          <w:divBdr>
            <w:top w:val="none" w:sz="0" w:space="0" w:color="auto"/>
            <w:left w:val="none" w:sz="0" w:space="0" w:color="auto"/>
            <w:bottom w:val="none" w:sz="0" w:space="0" w:color="auto"/>
            <w:right w:val="none" w:sz="0" w:space="0" w:color="auto"/>
          </w:divBdr>
        </w:div>
        <w:div w:id="1649048923">
          <w:marLeft w:val="0"/>
          <w:marRight w:val="0"/>
          <w:marTop w:val="0"/>
          <w:marBottom w:val="0"/>
          <w:divBdr>
            <w:top w:val="none" w:sz="0" w:space="0" w:color="auto"/>
            <w:left w:val="none" w:sz="0" w:space="0" w:color="auto"/>
            <w:bottom w:val="none" w:sz="0" w:space="0" w:color="auto"/>
            <w:right w:val="none" w:sz="0" w:space="0" w:color="auto"/>
          </w:divBdr>
        </w:div>
        <w:div w:id="1683238072">
          <w:marLeft w:val="0"/>
          <w:marRight w:val="0"/>
          <w:marTop w:val="0"/>
          <w:marBottom w:val="0"/>
          <w:divBdr>
            <w:top w:val="none" w:sz="0" w:space="0" w:color="auto"/>
            <w:left w:val="none" w:sz="0" w:space="0" w:color="auto"/>
            <w:bottom w:val="none" w:sz="0" w:space="0" w:color="auto"/>
            <w:right w:val="none" w:sz="0" w:space="0" w:color="auto"/>
          </w:divBdr>
        </w:div>
        <w:div w:id="1924951085">
          <w:marLeft w:val="0"/>
          <w:marRight w:val="0"/>
          <w:marTop w:val="0"/>
          <w:marBottom w:val="0"/>
          <w:divBdr>
            <w:top w:val="none" w:sz="0" w:space="0" w:color="auto"/>
            <w:left w:val="none" w:sz="0" w:space="0" w:color="auto"/>
            <w:bottom w:val="none" w:sz="0" w:space="0" w:color="auto"/>
            <w:right w:val="none" w:sz="0" w:space="0" w:color="auto"/>
          </w:divBdr>
        </w:div>
        <w:div w:id="1961565291">
          <w:marLeft w:val="0"/>
          <w:marRight w:val="0"/>
          <w:marTop w:val="0"/>
          <w:marBottom w:val="0"/>
          <w:divBdr>
            <w:top w:val="none" w:sz="0" w:space="0" w:color="auto"/>
            <w:left w:val="none" w:sz="0" w:space="0" w:color="auto"/>
            <w:bottom w:val="none" w:sz="0" w:space="0" w:color="auto"/>
            <w:right w:val="none" w:sz="0" w:space="0" w:color="auto"/>
          </w:divBdr>
        </w:div>
        <w:div w:id="1991782621">
          <w:marLeft w:val="0"/>
          <w:marRight w:val="0"/>
          <w:marTop w:val="0"/>
          <w:marBottom w:val="0"/>
          <w:divBdr>
            <w:top w:val="none" w:sz="0" w:space="0" w:color="auto"/>
            <w:left w:val="none" w:sz="0" w:space="0" w:color="auto"/>
            <w:bottom w:val="none" w:sz="0" w:space="0" w:color="auto"/>
            <w:right w:val="none" w:sz="0" w:space="0" w:color="auto"/>
          </w:divBdr>
        </w:div>
        <w:div w:id="2017920764">
          <w:marLeft w:val="0"/>
          <w:marRight w:val="0"/>
          <w:marTop w:val="0"/>
          <w:marBottom w:val="0"/>
          <w:divBdr>
            <w:top w:val="none" w:sz="0" w:space="0" w:color="auto"/>
            <w:left w:val="none" w:sz="0" w:space="0" w:color="auto"/>
            <w:bottom w:val="none" w:sz="0" w:space="0" w:color="auto"/>
            <w:right w:val="none" w:sz="0" w:space="0" w:color="auto"/>
          </w:divBdr>
        </w:div>
        <w:div w:id="2018999678">
          <w:marLeft w:val="0"/>
          <w:marRight w:val="0"/>
          <w:marTop w:val="0"/>
          <w:marBottom w:val="0"/>
          <w:divBdr>
            <w:top w:val="none" w:sz="0" w:space="0" w:color="auto"/>
            <w:left w:val="none" w:sz="0" w:space="0" w:color="auto"/>
            <w:bottom w:val="none" w:sz="0" w:space="0" w:color="auto"/>
            <w:right w:val="none" w:sz="0" w:space="0" w:color="auto"/>
          </w:divBdr>
        </w:div>
        <w:div w:id="2029137978">
          <w:marLeft w:val="0"/>
          <w:marRight w:val="0"/>
          <w:marTop w:val="0"/>
          <w:marBottom w:val="0"/>
          <w:divBdr>
            <w:top w:val="none" w:sz="0" w:space="0" w:color="auto"/>
            <w:left w:val="none" w:sz="0" w:space="0" w:color="auto"/>
            <w:bottom w:val="none" w:sz="0" w:space="0" w:color="auto"/>
            <w:right w:val="none" w:sz="0" w:space="0" w:color="auto"/>
          </w:divBdr>
        </w:div>
        <w:div w:id="2109344580">
          <w:marLeft w:val="0"/>
          <w:marRight w:val="0"/>
          <w:marTop w:val="0"/>
          <w:marBottom w:val="0"/>
          <w:divBdr>
            <w:top w:val="none" w:sz="0" w:space="0" w:color="auto"/>
            <w:left w:val="none" w:sz="0" w:space="0" w:color="auto"/>
            <w:bottom w:val="none" w:sz="0" w:space="0" w:color="auto"/>
            <w:right w:val="none" w:sz="0" w:space="0" w:color="auto"/>
          </w:divBdr>
        </w:div>
      </w:divsChild>
    </w:div>
    <w:div w:id="298388840">
      <w:bodyDiv w:val="1"/>
      <w:marLeft w:val="0"/>
      <w:marRight w:val="0"/>
      <w:marTop w:val="0"/>
      <w:marBottom w:val="0"/>
      <w:divBdr>
        <w:top w:val="none" w:sz="0" w:space="0" w:color="auto"/>
        <w:left w:val="none" w:sz="0" w:space="0" w:color="auto"/>
        <w:bottom w:val="none" w:sz="0" w:space="0" w:color="auto"/>
        <w:right w:val="none" w:sz="0" w:space="0" w:color="auto"/>
      </w:divBdr>
      <w:divsChild>
        <w:div w:id="1142967942">
          <w:marLeft w:val="0"/>
          <w:marRight w:val="0"/>
          <w:marTop w:val="0"/>
          <w:marBottom w:val="0"/>
          <w:divBdr>
            <w:top w:val="none" w:sz="0" w:space="0" w:color="auto"/>
            <w:left w:val="none" w:sz="0" w:space="0" w:color="auto"/>
            <w:bottom w:val="none" w:sz="0" w:space="0" w:color="auto"/>
            <w:right w:val="none" w:sz="0" w:space="0" w:color="auto"/>
          </w:divBdr>
        </w:div>
        <w:div w:id="2104183381">
          <w:marLeft w:val="0"/>
          <w:marRight w:val="0"/>
          <w:marTop w:val="0"/>
          <w:marBottom w:val="0"/>
          <w:divBdr>
            <w:top w:val="none" w:sz="0" w:space="0" w:color="auto"/>
            <w:left w:val="none" w:sz="0" w:space="0" w:color="auto"/>
            <w:bottom w:val="none" w:sz="0" w:space="0" w:color="auto"/>
            <w:right w:val="none" w:sz="0" w:space="0" w:color="auto"/>
          </w:divBdr>
        </w:div>
        <w:div w:id="1063875458">
          <w:marLeft w:val="0"/>
          <w:marRight w:val="0"/>
          <w:marTop w:val="0"/>
          <w:marBottom w:val="0"/>
          <w:divBdr>
            <w:top w:val="none" w:sz="0" w:space="0" w:color="auto"/>
            <w:left w:val="none" w:sz="0" w:space="0" w:color="auto"/>
            <w:bottom w:val="none" w:sz="0" w:space="0" w:color="auto"/>
            <w:right w:val="none" w:sz="0" w:space="0" w:color="auto"/>
          </w:divBdr>
        </w:div>
        <w:div w:id="1862744409">
          <w:marLeft w:val="0"/>
          <w:marRight w:val="0"/>
          <w:marTop w:val="0"/>
          <w:marBottom w:val="0"/>
          <w:divBdr>
            <w:top w:val="none" w:sz="0" w:space="0" w:color="auto"/>
            <w:left w:val="none" w:sz="0" w:space="0" w:color="auto"/>
            <w:bottom w:val="none" w:sz="0" w:space="0" w:color="auto"/>
            <w:right w:val="none" w:sz="0" w:space="0" w:color="auto"/>
          </w:divBdr>
        </w:div>
        <w:div w:id="397554282">
          <w:marLeft w:val="0"/>
          <w:marRight w:val="0"/>
          <w:marTop w:val="0"/>
          <w:marBottom w:val="0"/>
          <w:divBdr>
            <w:top w:val="none" w:sz="0" w:space="0" w:color="auto"/>
            <w:left w:val="none" w:sz="0" w:space="0" w:color="auto"/>
            <w:bottom w:val="none" w:sz="0" w:space="0" w:color="auto"/>
            <w:right w:val="none" w:sz="0" w:space="0" w:color="auto"/>
          </w:divBdr>
        </w:div>
        <w:div w:id="276908416">
          <w:marLeft w:val="0"/>
          <w:marRight w:val="0"/>
          <w:marTop w:val="0"/>
          <w:marBottom w:val="0"/>
          <w:divBdr>
            <w:top w:val="none" w:sz="0" w:space="0" w:color="auto"/>
            <w:left w:val="none" w:sz="0" w:space="0" w:color="auto"/>
            <w:bottom w:val="none" w:sz="0" w:space="0" w:color="auto"/>
            <w:right w:val="none" w:sz="0" w:space="0" w:color="auto"/>
          </w:divBdr>
        </w:div>
        <w:div w:id="1643387264">
          <w:marLeft w:val="0"/>
          <w:marRight w:val="0"/>
          <w:marTop w:val="0"/>
          <w:marBottom w:val="0"/>
          <w:divBdr>
            <w:top w:val="none" w:sz="0" w:space="0" w:color="auto"/>
            <w:left w:val="none" w:sz="0" w:space="0" w:color="auto"/>
            <w:bottom w:val="none" w:sz="0" w:space="0" w:color="auto"/>
            <w:right w:val="none" w:sz="0" w:space="0" w:color="auto"/>
          </w:divBdr>
        </w:div>
        <w:div w:id="1359888178">
          <w:marLeft w:val="0"/>
          <w:marRight w:val="0"/>
          <w:marTop w:val="0"/>
          <w:marBottom w:val="0"/>
          <w:divBdr>
            <w:top w:val="none" w:sz="0" w:space="0" w:color="auto"/>
            <w:left w:val="none" w:sz="0" w:space="0" w:color="auto"/>
            <w:bottom w:val="none" w:sz="0" w:space="0" w:color="auto"/>
            <w:right w:val="none" w:sz="0" w:space="0" w:color="auto"/>
          </w:divBdr>
        </w:div>
        <w:div w:id="1809977175">
          <w:marLeft w:val="0"/>
          <w:marRight w:val="0"/>
          <w:marTop w:val="0"/>
          <w:marBottom w:val="0"/>
          <w:divBdr>
            <w:top w:val="none" w:sz="0" w:space="0" w:color="auto"/>
            <w:left w:val="none" w:sz="0" w:space="0" w:color="auto"/>
            <w:bottom w:val="none" w:sz="0" w:space="0" w:color="auto"/>
            <w:right w:val="none" w:sz="0" w:space="0" w:color="auto"/>
          </w:divBdr>
        </w:div>
        <w:div w:id="2072191244">
          <w:marLeft w:val="0"/>
          <w:marRight w:val="0"/>
          <w:marTop w:val="0"/>
          <w:marBottom w:val="0"/>
          <w:divBdr>
            <w:top w:val="none" w:sz="0" w:space="0" w:color="auto"/>
            <w:left w:val="none" w:sz="0" w:space="0" w:color="auto"/>
            <w:bottom w:val="none" w:sz="0" w:space="0" w:color="auto"/>
            <w:right w:val="none" w:sz="0" w:space="0" w:color="auto"/>
          </w:divBdr>
        </w:div>
        <w:div w:id="1366902784">
          <w:marLeft w:val="0"/>
          <w:marRight w:val="0"/>
          <w:marTop w:val="0"/>
          <w:marBottom w:val="0"/>
          <w:divBdr>
            <w:top w:val="none" w:sz="0" w:space="0" w:color="auto"/>
            <w:left w:val="none" w:sz="0" w:space="0" w:color="auto"/>
            <w:bottom w:val="none" w:sz="0" w:space="0" w:color="auto"/>
            <w:right w:val="none" w:sz="0" w:space="0" w:color="auto"/>
          </w:divBdr>
        </w:div>
        <w:div w:id="1214195734">
          <w:marLeft w:val="0"/>
          <w:marRight w:val="0"/>
          <w:marTop w:val="0"/>
          <w:marBottom w:val="0"/>
          <w:divBdr>
            <w:top w:val="none" w:sz="0" w:space="0" w:color="auto"/>
            <w:left w:val="none" w:sz="0" w:space="0" w:color="auto"/>
            <w:bottom w:val="none" w:sz="0" w:space="0" w:color="auto"/>
            <w:right w:val="none" w:sz="0" w:space="0" w:color="auto"/>
          </w:divBdr>
        </w:div>
        <w:div w:id="1852648273">
          <w:marLeft w:val="0"/>
          <w:marRight w:val="0"/>
          <w:marTop w:val="0"/>
          <w:marBottom w:val="0"/>
          <w:divBdr>
            <w:top w:val="none" w:sz="0" w:space="0" w:color="auto"/>
            <w:left w:val="none" w:sz="0" w:space="0" w:color="auto"/>
            <w:bottom w:val="none" w:sz="0" w:space="0" w:color="auto"/>
            <w:right w:val="none" w:sz="0" w:space="0" w:color="auto"/>
          </w:divBdr>
        </w:div>
        <w:div w:id="1555845146">
          <w:marLeft w:val="0"/>
          <w:marRight w:val="0"/>
          <w:marTop w:val="0"/>
          <w:marBottom w:val="0"/>
          <w:divBdr>
            <w:top w:val="none" w:sz="0" w:space="0" w:color="auto"/>
            <w:left w:val="none" w:sz="0" w:space="0" w:color="auto"/>
            <w:bottom w:val="none" w:sz="0" w:space="0" w:color="auto"/>
            <w:right w:val="none" w:sz="0" w:space="0" w:color="auto"/>
          </w:divBdr>
        </w:div>
        <w:div w:id="121264918">
          <w:marLeft w:val="0"/>
          <w:marRight w:val="0"/>
          <w:marTop w:val="0"/>
          <w:marBottom w:val="0"/>
          <w:divBdr>
            <w:top w:val="none" w:sz="0" w:space="0" w:color="auto"/>
            <w:left w:val="none" w:sz="0" w:space="0" w:color="auto"/>
            <w:bottom w:val="none" w:sz="0" w:space="0" w:color="auto"/>
            <w:right w:val="none" w:sz="0" w:space="0" w:color="auto"/>
          </w:divBdr>
        </w:div>
        <w:div w:id="136267414">
          <w:marLeft w:val="0"/>
          <w:marRight w:val="0"/>
          <w:marTop w:val="0"/>
          <w:marBottom w:val="0"/>
          <w:divBdr>
            <w:top w:val="none" w:sz="0" w:space="0" w:color="auto"/>
            <w:left w:val="none" w:sz="0" w:space="0" w:color="auto"/>
            <w:bottom w:val="none" w:sz="0" w:space="0" w:color="auto"/>
            <w:right w:val="none" w:sz="0" w:space="0" w:color="auto"/>
          </w:divBdr>
        </w:div>
        <w:div w:id="281150571">
          <w:marLeft w:val="0"/>
          <w:marRight w:val="0"/>
          <w:marTop w:val="0"/>
          <w:marBottom w:val="0"/>
          <w:divBdr>
            <w:top w:val="none" w:sz="0" w:space="0" w:color="auto"/>
            <w:left w:val="none" w:sz="0" w:space="0" w:color="auto"/>
            <w:bottom w:val="none" w:sz="0" w:space="0" w:color="auto"/>
            <w:right w:val="none" w:sz="0" w:space="0" w:color="auto"/>
          </w:divBdr>
        </w:div>
        <w:div w:id="408230903">
          <w:marLeft w:val="0"/>
          <w:marRight w:val="0"/>
          <w:marTop w:val="0"/>
          <w:marBottom w:val="0"/>
          <w:divBdr>
            <w:top w:val="none" w:sz="0" w:space="0" w:color="auto"/>
            <w:left w:val="none" w:sz="0" w:space="0" w:color="auto"/>
            <w:bottom w:val="none" w:sz="0" w:space="0" w:color="auto"/>
            <w:right w:val="none" w:sz="0" w:space="0" w:color="auto"/>
          </w:divBdr>
        </w:div>
        <w:div w:id="1418285140">
          <w:marLeft w:val="0"/>
          <w:marRight w:val="0"/>
          <w:marTop w:val="0"/>
          <w:marBottom w:val="0"/>
          <w:divBdr>
            <w:top w:val="none" w:sz="0" w:space="0" w:color="auto"/>
            <w:left w:val="none" w:sz="0" w:space="0" w:color="auto"/>
            <w:bottom w:val="none" w:sz="0" w:space="0" w:color="auto"/>
            <w:right w:val="none" w:sz="0" w:space="0" w:color="auto"/>
          </w:divBdr>
        </w:div>
        <w:div w:id="1166359620">
          <w:marLeft w:val="0"/>
          <w:marRight w:val="0"/>
          <w:marTop w:val="0"/>
          <w:marBottom w:val="0"/>
          <w:divBdr>
            <w:top w:val="none" w:sz="0" w:space="0" w:color="auto"/>
            <w:left w:val="none" w:sz="0" w:space="0" w:color="auto"/>
            <w:bottom w:val="none" w:sz="0" w:space="0" w:color="auto"/>
            <w:right w:val="none" w:sz="0" w:space="0" w:color="auto"/>
          </w:divBdr>
        </w:div>
        <w:div w:id="643387006">
          <w:marLeft w:val="0"/>
          <w:marRight w:val="0"/>
          <w:marTop w:val="0"/>
          <w:marBottom w:val="0"/>
          <w:divBdr>
            <w:top w:val="none" w:sz="0" w:space="0" w:color="auto"/>
            <w:left w:val="none" w:sz="0" w:space="0" w:color="auto"/>
            <w:bottom w:val="none" w:sz="0" w:space="0" w:color="auto"/>
            <w:right w:val="none" w:sz="0" w:space="0" w:color="auto"/>
          </w:divBdr>
        </w:div>
        <w:div w:id="1624115267">
          <w:marLeft w:val="0"/>
          <w:marRight w:val="0"/>
          <w:marTop w:val="0"/>
          <w:marBottom w:val="0"/>
          <w:divBdr>
            <w:top w:val="none" w:sz="0" w:space="0" w:color="auto"/>
            <w:left w:val="none" w:sz="0" w:space="0" w:color="auto"/>
            <w:bottom w:val="none" w:sz="0" w:space="0" w:color="auto"/>
            <w:right w:val="none" w:sz="0" w:space="0" w:color="auto"/>
          </w:divBdr>
        </w:div>
        <w:div w:id="24673673">
          <w:marLeft w:val="0"/>
          <w:marRight w:val="0"/>
          <w:marTop w:val="0"/>
          <w:marBottom w:val="0"/>
          <w:divBdr>
            <w:top w:val="none" w:sz="0" w:space="0" w:color="auto"/>
            <w:left w:val="none" w:sz="0" w:space="0" w:color="auto"/>
            <w:bottom w:val="none" w:sz="0" w:space="0" w:color="auto"/>
            <w:right w:val="none" w:sz="0" w:space="0" w:color="auto"/>
          </w:divBdr>
        </w:div>
      </w:divsChild>
    </w:div>
    <w:div w:id="328095630">
      <w:bodyDiv w:val="1"/>
      <w:marLeft w:val="0"/>
      <w:marRight w:val="0"/>
      <w:marTop w:val="0"/>
      <w:marBottom w:val="0"/>
      <w:divBdr>
        <w:top w:val="none" w:sz="0" w:space="0" w:color="auto"/>
        <w:left w:val="none" w:sz="0" w:space="0" w:color="auto"/>
        <w:bottom w:val="none" w:sz="0" w:space="0" w:color="auto"/>
        <w:right w:val="none" w:sz="0" w:space="0" w:color="auto"/>
      </w:divBdr>
      <w:divsChild>
        <w:div w:id="1993409848">
          <w:marLeft w:val="0"/>
          <w:marRight w:val="0"/>
          <w:marTop w:val="0"/>
          <w:marBottom w:val="0"/>
          <w:divBdr>
            <w:top w:val="none" w:sz="0" w:space="0" w:color="auto"/>
            <w:left w:val="none" w:sz="0" w:space="0" w:color="auto"/>
            <w:bottom w:val="none" w:sz="0" w:space="0" w:color="auto"/>
            <w:right w:val="none" w:sz="0" w:space="0" w:color="auto"/>
          </w:divBdr>
        </w:div>
        <w:div w:id="1208907008">
          <w:marLeft w:val="0"/>
          <w:marRight w:val="0"/>
          <w:marTop w:val="0"/>
          <w:marBottom w:val="0"/>
          <w:divBdr>
            <w:top w:val="none" w:sz="0" w:space="0" w:color="auto"/>
            <w:left w:val="none" w:sz="0" w:space="0" w:color="auto"/>
            <w:bottom w:val="none" w:sz="0" w:space="0" w:color="auto"/>
            <w:right w:val="none" w:sz="0" w:space="0" w:color="auto"/>
          </w:divBdr>
        </w:div>
        <w:div w:id="627780653">
          <w:marLeft w:val="0"/>
          <w:marRight w:val="0"/>
          <w:marTop w:val="0"/>
          <w:marBottom w:val="0"/>
          <w:divBdr>
            <w:top w:val="none" w:sz="0" w:space="0" w:color="auto"/>
            <w:left w:val="none" w:sz="0" w:space="0" w:color="auto"/>
            <w:bottom w:val="none" w:sz="0" w:space="0" w:color="auto"/>
            <w:right w:val="none" w:sz="0" w:space="0" w:color="auto"/>
          </w:divBdr>
        </w:div>
        <w:div w:id="1516461573">
          <w:marLeft w:val="0"/>
          <w:marRight w:val="0"/>
          <w:marTop w:val="0"/>
          <w:marBottom w:val="0"/>
          <w:divBdr>
            <w:top w:val="none" w:sz="0" w:space="0" w:color="auto"/>
            <w:left w:val="none" w:sz="0" w:space="0" w:color="auto"/>
            <w:bottom w:val="none" w:sz="0" w:space="0" w:color="auto"/>
            <w:right w:val="none" w:sz="0" w:space="0" w:color="auto"/>
          </w:divBdr>
        </w:div>
      </w:divsChild>
    </w:div>
    <w:div w:id="365525652">
      <w:bodyDiv w:val="1"/>
      <w:marLeft w:val="0"/>
      <w:marRight w:val="0"/>
      <w:marTop w:val="0"/>
      <w:marBottom w:val="0"/>
      <w:divBdr>
        <w:top w:val="none" w:sz="0" w:space="0" w:color="auto"/>
        <w:left w:val="none" w:sz="0" w:space="0" w:color="auto"/>
        <w:bottom w:val="none" w:sz="0" w:space="0" w:color="auto"/>
        <w:right w:val="none" w:sz="0" w:space="0" w:color="auto"/>
      </w:divBdr>
      <w:divsChild>
        <w:div w:id="450250190">
          <w:marLeft w:val="0"/>
          <w:marRight w:val="0"/>
          <w:marTop w:val="0"/>
          <w:marBottom w:val="0"/>
          <w:divBdr>
            <w:top w:val="none" w:sz="0" w:space="0" w:color="auto"/>
            <w:left w:val="none" w:sz="0" w:space="0" w:color="auto"/>
            <w:bottom w:val="none" w:sz="0" w:space="0" w:color="auto"/>
            <w:right w:val="none" w:sz="0" w:space="0" w:color="auto"/>
          </w:divBdr>
        </w:div>
        <w:div w:id="184712574">
          <w:marLeft w:val="0"/>
          <w:marRight w:val="0"/>
          <w:marTop w:val="0"/>
          <w:marBottom w:val="0"/>
          <w:divBdr>
            <w:top w:val="none" w:sz="0" w:space="0" w:color="auto"/>
            <w:left w:val="none" w:sz="0" w:space="0" w:color="auto"/>
            <w:bottom w:val="none" w:sz="0" w:space="0" w:color="auto"/>
            <w:right w:val="none" w:sz="0" w:space="0" w:color="auto"/>
          </w:divBdr>
        </w:div>
        <w:div w:id="1843399660">
          <w:marLeft w:val="0"/>
          <w:marRight w:val="0"/>
          <w:marTop w:val="0"/>
          <w:marBottom w:val="0"/>
          <w:divBdr>
            <w:top w:val="none" w:sz="0" w:space="0" w:color="auto"/>
            <w:left w:val="none" w:sz="0" w:space="0" w:color="auto"/>
            <w:bottom w:val="none" w:sz="0" w:space="0" w:color="auto"/>
            <w:right w:val="none" w:sz="0" w:space="0" w:color="auto"/>
          </w:divBdr>
        </w:div>
        <w:div w:id="2035228816">
          <w:marLeft w:val="0"/>
          <w:marRight w:val="0"/>
          <w:marTop w:val="0"/>
          <w:marBottom w:val="0"/>
          <w:divBdr>
            <w:top w:val="none" w:sz="0" w:space="0" w:color="auto"/>
            <w:left w:val="none" w:sz="0" w:space="0" w:color="auto"/>
            <w:bottom w:val="none" w:sz="0" w:space="0" w:color="auto"/>
            <w:right w:val="none" w:sz="0" w:space="0" w:color="auto"/>
          </w:divBdr>
        </w:div>
        <w:div w:id="928391951">
          <w:marLeft w:val="0"/>
          <w:marRight w:val="0"/>
          <w:marTop w:val="0"/>
          <w:marBottom w:val="0"/>
          <w:divBdr>
            <w:top w:val="none" w:sz="0" w:space="0" w:color="auto"/>
            <w:left w:val="none" w:sz="0" w:space="0" w:color="auto"/>
            <w:bottom w:val="none" w:sz="0" w:space="0" w:color="auto"/>
            <w:right w:val="none" w:sz="0" w:space="0" w:color="auto"/>
          </w:divBdr>
        </w:div>
        <w:div w:id="2010517528">
          <w:marLeft w:val="0"/>
          <w:marRight w:val="0"/>
          <w:marTop w:val="0"/>
          <w:marBottom w:val="0"/>
          <w:divBdr>
            <w:top w:val="none" w:sz="0" w:space="0" w:color="auto"/>
            <w:left w:val="none" w:sz="0" w:space="0" w:color="auto"/>
            <w:bottom w:val="none" w:sz="0" w:space="0" w:color="auto"/>
            <w:right w:val="none" w:sz="0" w:space="0" w:color="auto"/>
          </w:divBdr>
        </w:div>
        <w:div w:id="1785266407">
          <w:marLeft w:val="0"/>
          <w:marRight w:val="0"/>
          <w:marTop w:val="0"/>
          <w:marBottom w:val="0"/>
          <w:divBdr>
            <w:top w:val="none" w:sz="0" w:space="0" w:color="auto"/>
            <w:left w:val="none" w:sz="0" w:space="0" w:color="auto"/>
            <w:bottom w:val="none" w:sz="0" w:space="0" w:color="auto"/>
            <w:right w:val="none" w:sz="0" w:space="0" w:color="auto"/>
          </w:divBdr>
        </w:div>
        <w:div w:id="626279498">
          <w:marLeft w:val="0"/>
          <w:marRight w:val="0"/>
          <w:marTop w:val="0"/>
          <w:marBottom w:val="0"/>
          <w:divBdr>
            <w:top w:val="none" w:sz="0" w:space="0" w:color="auto"/>
            <w:left w:val="none" w:sz="0" w:space="0" w:color="auto"/>
            <w:bottom w:val="none" w:sz="0" w:space="0" w:color="auto"/>
            <w:right w:val="none" w:sz="0" w:space="0" w:color="auto"/>
          </w:divBdr>
        </w:div>
        <w:div w:id="1484934243">
          <w:marLeft w:val="0"/>
          <w:marRight w:val="0"/>
          <w:marTop w:val="0"/>
          <w:marBottom w:val="0"/>
          <w:divBdr>
            <w:top w:val="none" w:sz="0" w:space="0" w:color="auto"/>
            <w:left w:val="none" w:sz="0" w:space="0" w:color="auto"/>
            <w:bottom w:val="none" w:sz="0" w:space="0" w:color="auto"/>
            <w:right w:val="none" w:sz="0" w:space="0" w:color="auto"/>
          </w:divBdr>
        </w:div>
        <w:div w:id="461000599">
          <w:marLeft w:val="0"/>
          <w:marRight w:val="0"/>
          <w:marTop w:val="0"/>
          <w:marBottom w:val="0"/>
          <w:divBdr>
            <w:top w:val="none" w:sz="0" w:space="0" w:color="auto"/>
            <w:left w:val="none" w:sz="0" w:space="0" w:color="auto"/>
            <w:bottom w:val="none" w:sz="0" w:space="0" w:color="auto"/>
            <w:right w:val="none" w:sz="0" w:space="0" w:color="auto"/>
          </w:divBdr>
        </w:div>
        <w:div w:id="1805076642">
          <w:marLeft w:val="0"/>
          <w:marRight w:val="0"/>
          <w:marTop w:val="0"/>
          <w:marBottom w:val="0"/>
          <w:divBdr>
            <w:top w:val="none" w:sz="0" w:space="0" w:color="auto"/>
            <w:left w:val="none" w:sz="0" w:space="0" w:color="auto"/>
            <w:bottom w:val="none" w:sz="0" w:space="0" w:color="auto"/>
            <w:right w:val="none" w:sz="0" w:space="0" w:color="auto"/>
          </w:divBdr>
        </w:div>
        <w:div w:id="118231967">
          <w:marLeft w:val="0"/>
          <w:marRight w:val="0"/>
          <w:marTop w:val="0"/>
          <w:marBottom w:val="0"/>
          <w:divBdr>
            <w:top w:val="none" w:sz="0" w:space="0" w:color="auto"/>
            <w:left w:val="none" w:sz="0" w:space="0" w:color="auto"/>
            <w:bottom w:val="none" w:sz="0" w:space="0" w:color="auto"/>
            <w:right w:val="none" w:sz="0" w:space="0" w:color="auto"/>
          </w:divBdr>
        </w:div>
        <w:div w:id="1002925928">
          <w:marLeft w:val="0"/>
          <w:marRight w:val="0"/>
          <w:marTop w:val="0"/>
          <w:marBottom w:val="0"/>
          <w:divBdr>
            <w:top w:val="none" w:sz="0" w:space="0" w:color="auto"/>
            <w:left w:val="none" w:sz="0" w:space="0" w:color="auto"/>
            <w:bottom w:val="none" w:sz="0" w:space="0" w:color="auto"/>
            <w:right w:val="none" w:sz="0" w:space="0" w:color="auto"/>
          </w:divBdr>
        </w:div>
        <w:div w:id="555967166">
          <w:marLeft w:val="0"/>
          <w:marRight w:val="0"/>
          <w:marTop w:val="0"/>
          <w:marBottom w:val="0"/>
          <w:divBdr>
            <w:top w:val="none" w:sz="0" w:space="0" w:color="auto"/>
            <w:left w:val="none" w:sz="0" w:space="0" w:color="auto"/>
            <w:bottom w:val="none" w:sz="0" w:space="0" w:color="auto"/>
            <w:right w:val="none" w:sz="0" w:space="0" w:color="auto"/>
          </w:divBdr>
        </w:div>
        <w:div w:id="1196041789">
          <w:marLeft w:val="0"/>
          <w:marRight w:val="0"/>
          <w:marTop w:val="0"/>
          <w:marBottom w:val="0"/>
          <w:divBdr>
            <w:top w:val="none" w:sz="0" w:space="0" w:color="auto"/>
            <w:left w:val="none" w:sz="0" w:space="0" w:color="auto"/>
            <w:bottom w:val="none" w:sz="0" w:space="0" w:color="auto"/>
            <w:right w:val="none" w:sz="0" w:space="0" w:color="auto"/>
          </w:divBdr>
        </w:div>
        <w:div w:id="2098600308">
          <w:marLeft w:val="0"/>
          <w:marRight w:val="0"/>
          <w:marTop w:val="0"/>
          <w:marBottom w:val="0"/>
          <w:divBdr>
            <w:top w:val="none" w:sz="0" w:space="0" w:color="auto"/>
            <w:left w:val="none" w:sz="0" w:space="0" w:color="auto"/>
            <w:bottom w:val="none" w:sz="0" w:space="0" w:color="auto"/>
            <w:right w:val="none" w:sz="0" w:space="0" w:color="auto"/>
          </w:divBdr>
        </w:div>
      </w:divsChild>
    </w:div>
    <w:div w:id="399601572">
      <w:bodyDiv w:val="1"/>
      <w:marLeft w:val="0"/>
      <w:marRight w:val="0"/>
      <w:marTop w:val="0"/>
      <w:marBottom w:val="0"/>
      <w:divBdr>
        <w:top w:val="none" w:sz="0" w:space="0" w:color="auto"/>
        <w:left w:val="none" w:sz="0" w:space="0" w:color="auto"/>
        <w:bottom w:val="none" w:sz="0" w:space="0" w:color="auto"/>
        <w:right w:val="none" w:sz="0" w:space="0" w:color="auto"/>
      </w:divBdr>
      <w:divsChild>
        <w:div w:id="1500806882">
          <w:marLeft w:val="0"/>
          <w:marRight w:val="0"/>
          <w:marTop w:val="0"/>
          <w:marBottom w:val="0"/>
          <w:divBdr>
            <w:top w:val="none" w:sz="0" w:space="0" w:color="auto"/>
            <w:left w:val="none" w:sz="0" w:space="0" w:color="auto"/>
            <w:bottom w:val="none" w:sz="0" w:space="0" w:color="auto"/>
            <w:right w:val="none" w:sz="0" w:space="0" w:color="auto"/>
          </w:divBdr>
        </w:div>
        <w:div w:id="1449205482">
          <w:marLeft w:val="0"/>
          <w:marRight w:val="0"/>
          <w:marTop w:val="0"/>
          <w:marBottom w:val="0"/>
          <w:divBdr>
            <w:top w:val="none" w:sz="0" w:space="0" w:color="auto"/>
            <w:left w:val="none" w:sz="0" w:space="0" w:color="auto"/>
            <w:bottom w:val="none" w:sz="0" w:space="0" w:color="auto"/>
            <w:right w:val="none" w:sz="0" w:space="0" w:color="auto"/>
          </w:divBdr>
        </w:div>
        <w:div w:id="2043355759">
          <w:marLeft w:val="0"/>
          <w:marRight w:val="0"/>
          <w:marTop w:val="0"/>
          <w:marBottom w:val="0"/>
          <w:divBdr>
            <w:top w:val="none" w:sz="0" w:space="0" w:color="auto"/>
            <w:left w:val="none" w:sz="0" w:space="0" w:color="auto"/>
            <w:bottom w:val="none" w:sz="0" w:space="0" w:color="auto"/>
            <w:right w:val="none" w:sz="0" w:space="0" w:color="auto"/>
          </w:divBdr>
        </w:div>
        <w:div w:id="477385227">
          <w:marLeft w:val="0"/>
          <w:marRight w:val="0"/>
          <w:marTop w:val="0"/>
          <w:marBottom w:val="0"/>
          <w:divBdr>
            <w:top w:val="none" w:sz="0" w:space="0" w:color="auto"/>
            <w:left w:val="none" w:sz="0" w:space="0" w:color="auto"/>
            <w:bottom w:val="none" w:sz="0" w:space="0" w:color="auto"/>
            <w:right w:val="none" w:sz="0" w:space="0" w:color="auto"/>
          </w:divBdr>
        </w:div>
        <w:div w:id="173113244">
          <w:marLeft w:val="0"/>
          <w:marRight w:val="0"/>
          <w:marTop w:val="0"/>
          <w:marBottom w:val="0"/>
          <w:divBdr>
            <w:top w:val="none" w:sz="0" w:space="0" w:color="auto"/>
            <w:left w:val="none" w:sz="0" w:space="0" w:color="auto"/>
            <w:bottom w:val="none" w:sz="0" w:space="0" w:color="auto"/>
            <w:right w:val="none" w:sz="0" w:space="0" w:color="auto"/>
          </w:divBdr>
        </w:div>
        <w:div w:id="980883366">
          <w:marLeft w:val="0"/>
          <w:marRight w:val="0"/>
          <w:marTop w:val="0"/>
          <w:marBottom w:val="0"/>
          <w:divBdr>
            <w:top w:val="none" w:sz="0" w:space="0" w:color="auto"/>
            <w:left w:val="none" w:sz="0" w:space="0" w:color="auto"/>
            <w:bottom w:val="none" w:sz="0" w:space="0" w:color="auto"/>
            <w:right w:val="none" w:sz="0" w:space="0" w:color="auto"/>
          </w:divBdr>
        </w:div>
        <w:div w:id="1534418985">
          <w:marLeft w:val="0"/>
          <w:marRight w:val="0"/>
          <w:marTop w:val="0"/>
          <w:marBottom w:val="0"/>
          <w:divBdr>
            <w:top w:val="none" w:sz="0" w:space="0" w:color="auto"/>
            <w:left w:val="none" w:sz="0" w:space="0" w:color="auto"/>
            <w:bottom w:val="none" w:sz="0" w:space="0" w:color="auto"/>
            <w:right w:val="none" w:sz="0" w:space="0" w:color="auto"/>
          </w:divBdr>
        </w:div>
        <w:div w:id="559243426">
          <w:marLeft w:val="0"/>
          <w:marRight w:val="0"/>
          <w:marTop w:val="0"/>
          <w:marBottom w:val="0"/>
          <w:divBdr>
            <w:top w:val="none" w:sz="0" w:space="0" w:color="auto"/>
            <w:left w:val="none" w:sz="0" w:space="0" w:color="auto"/>
            <w:bottom w:val="none" w:sz="0" w:space="0" w:color="auto"/>
            <w:right w:val="none" w:sz="0" w:space="0" w:color="auto"/>
          </w:divBdr>
        </w:div>
        <w:div w:id="1577351139">
          <w:marLeft w:val="0"/>
          <w:marRight w:val="0"/>
          <w:marTop w:val="0"/>
          <w:marBottom w:val="0"/>
          <w:divBdr>
            <w:top w:val="none" w:sz="0" w:space="0" w:color="auto"/>
            <w:left w:val="none" w:sz="0" w:space="0" w:color="auto"/>
            <w:bottom w:val="none" w:sz="0" w:space="0" w:color="auto"/>
            <w:right w:val="none" w:sz="0" w:space="0" w:color="auto"/>
          </w:divBdr>
        </w:div>
        <w:div w:id="1793743779">
          <w:marLeft w:val="0"/>
          <w:marRight w:val="0"/>
          <w:marTop w:val="0"/>
          <w:marBottom w:val="0"/>
          <w:divBdr>
            <w:top w:val="none" w:sz="0" w:space="0" w:color="auto"/>
            <w:left w:val="none" w:sz="0" w:space="0" w:color="auto"/>
            <w:bottom w:val="none" w:sz="0" w:space="0" w:color="auto"/>
            <w:right w:val="none" w:sz="0" w:space="0" w:color="auto"/>
          </w:divBdr>
        </w:div>
        <w:div w:id="846553044">
          <w:marLeft w:val="0"/>
          <w:marRight w:val="0"/>
          <w:marTop w:val="0"/>
          <w:marBottom w:val="0"/>
          <w:divBdr>
            <w:top w:val="none" w:sz="0" w:space="0" w:color="auto"/>
            <w:left w:val="none" w:sz="0" w:space="0" w:color="auto"/>
            <w:bottom w:val="none" w:sz="0" w:space="0" w:color="auto"/>
            <w:right w:val="none" w:sz="0" w:space="0" w:color="auto"/>
          </w:divBdr>
        </w:div>
        <w:div w:id="2072149045">
          <w:marLeft w:val="0"/>
          <w:marRight w:val="0"/>
          <w:marTop w:val="0"/>
          <w:marBottom w:val="0"/>
          <w:divBdr>
            <w:top w:val="none" w:sz="0" w:space="0" w:color="auto"/>
            <w:left w:val="none" w:sz="0" w:space="0" w:color="auto"/>
            <w:bottom w:val="none" w:sz="0" w:space="0" w:color="auto"/>
            <w:right w:val="none" w:sz="0" w:space="0" w:color="auto"/>
          </w:divBdr>
        </w:div>
        <w:div w:id="947545432">
          <w:marLeft w:val="0"/>
          <w:marRight w:val="0"/>
          <w:marTop w:val="0"/>
          <w:marBottom w:val="0"/>
          <w:divBdr>
            <w:top w:val="none" w:sz="0" w:space="0" w:color="auto"/>
            <w:left w:val="none" w:sz="0" w:space="0" w:color="auto"/>
            <w:bottom w:val="none" w:sz="0" w:space="0" w:color="auto"/>
            <w:right w:val="none" w:sz="0" w:space="0" w:color="auto"/>
          </w:divBdr>
        </w:div>
        <w:div w:id="208226435">
          <w:marLeft w:val="0"/>
          <w:marRight w:val="0"/>
          <w:marTop w:val="0"/>
          <w:marBottom w:val="0"/>
          <w:divBdr>
            <w:top w:val="none" w:sz="0" w:space="0" w:color="auto"/>
            <w:left w:val="none" w:sz="0" w:space="0" w:color="auto"/>
            <w:bottom w:val="none" w:sz="0" w:space="0" w:color="auto"/>
            <w:right w:val="none" w:sz="0" w:space="0" w:color="auto"/>
          </w:divBdr>
        </w:div>
        <w:div w:id="2011787325">
          <w:marLeft w:val="0"/>
          <w:marRight w:val="0"/>
          <w:marTop w:val="0"/>
          <w:marBottom w:val="0"/>
          <w:divBdr>
            <w:top w:val="none" w:sz="0" w:space="0" w:color="auto"/>
            <w:left w:val="none" w:sz="0" w:space="0" w:color="auto"/>
            <w:bottom w:val="none" w:sz="0" w:space="0" w:color="auto"/>
            <w:right w:val="none" w:sz="0" w:space="0" w:color="auto"/>
          </w:divBdr>
        </w:div>
        <w:div w:id="1874731167">
          <w:marLeft w:val="0"/>
          <w:marRight w:val="0"/>
          <w:marTop w:val="0"/>
          <w:marBottom w:val="0"/>
          <w:divBdr>
            <w:top w:val="none" w:sz="0" w:space="0" w:color="auto"/>
            <w:left w:val="none" w:sz="0" w:space="0" w:color="auto"/>
            <w:bottom w:val="none" w:sz="0" w:space="0" w:color="auto"/>
            <w:right w:val="none" w:sz="0" w:space="0" w:color="auto"/>
          </w:divBdr>
        </w:div>
        <w:div w:id="112525412">
          <w:marLeft w:val="0"/>
          <w:marRight w:val="0"/>
          <w:marTop w:val="0"/>
          <w:marBottom w:val="0"/>
          <w:divBdr>
            <w:top w:val="none" w:sz="0" w:space="0" w:color="auto"/>
            <w:left w:val="none" w:sz="0" w:space="0" w:color="auto"/>
            <w:bottom w:val="none" w:sz="0" w:space="0" w:color="auto"/>
            <w:right w:val="none" w:sz="0" w:space="0" w:color="auto"/>
          </w:divBdr>
        </w:div>
        <w:div w:id="65340760">
          <w:marLeft w:val="0"/>
          <w:marRight w:val="0"/>
          <w:marTop w:val="0"/>
          <w:marBottom w:val="0"/>
          <w:divBdr>
            <w:top w:val="none" w:sz="0" w:space="0" w:color="auto"/>
            <w:left w:val="none" w:sz="0" w:space="0" w:color="auto"/>
            <w:bottom w:val="none" w:sz="0" w:space="0" w:color="auto"/>
            <w:right w:val="none" w:sz="0" w:space="0" w:color="auto"/>
          </w:divBdr>
        </w:div>
        <w:div w:id="491262156">
          <w:marLeft w:val="0"/>
          <w:marRight w:val="0"/>
          <w:marTop w:val="0"/>
          <w:marBottom w:val="0"/>
          <w:divBdr>
            <w:top w:val="none" w:sz="0" w:space="0" w:color="auto"/>
            <w:left w:val="none" w:sz="0" w:space="0" w:color="auto"/>
            <w:bottom w:val="none" w:sz="0" w:space="0" w:color="auto"/>
            <w:right w:val="none" w:sz="0" w:space="0" w:color="auto"/>
          </w:divBdr>
        </w:div>
        <w:div w:id="2113354939">
          <w:marLeft w:val="0"/>
          <w:marRight w:val="0"/>
          <w:marTop w:val="0"/>
          <w:marBottom w:val="0"/>
          <w:divBdr>
            <w:top w:val="none" w:sz="0" w:space="0" w:color="auto"/>
            <w:left w:val="none" w:sz="0" w:space="0" w:color="auto"/>
            <w:bottom w:val="none" w:sz="0" w:space="0" w:color="auto"/>
            <w:right w:val="none" w:sz="0" w:space="0" w:color="auto"/>
          </w:divBdr>
        </w:div>
        <w:div w:id="1579439405">
          <w:marLeft w:val="0"/>
          <w:marRight w:val="0"/>
          <w:marTop w:val="0"/>
          <w:marBottom w:val="0"/>
          <w:divBdr>
            <w:top w:val="none" w:sz="0" w:space="0" w:color="auto"/>
            <w:left w:val="none" w:sz="0" w:space="0" w:color="auto"/>
            <w:bottom w:val="none" w:sz="0" w:space="0" w:color="auto"/>
            <w:right w:val="none" w:sz="0" w:space="0" w:color="auto"/>
          </w:divBdr>
        </w:div>
        <w:div w:id="998000493">
          <w:marLeft w:val="0"/>
          <w:marRight w:val="0"/>
          <w:marTop w:val="0"/>
          <w:marBottom w:val="0"/>
          <w:divBdr>
            <w:top w:val="none" w:sz="0" w:space="0" w:color="auto"/>
            <w:left w:val="none" w:sz="0" w:space="0" w:color="auto"/>
            <w:bottom w:val="none" w:sz="0" w:space="0" w:color="auto"/>
            <w:right w:val="none" w:sz="0" w:space="0" w:color="auto"/>
          </w:divBdr>
        </w:div>
        <w:div w:id="1304308166">
          <w:marLeft w:val="0"/>
          <w:marRight w:val="0"/>
          <w:marTop w:val="0"/>
          <w:marBottom w:val="0"/>
          <w:divBdr>
            <w:top w:val="none" w:sz="0" w:space="0" w:color="auto"/>
            <w:left w:val="none" w:sz="0" w:space="0" w:color="auto"/>
            <w:bottom w:val="none" w:sz="0" w:space="0" w:color="auto"/>
            <w:right w:val="none" w:sz="0" w:space="0" w:color="auto"/>
          </w:divBdr>
        </w:div>
        <w:div w:id="584268424">
          <w:marLeft w:val="0"/>
          <w:marRight w:val="0"/>
          <w:marTop w:val="0"/>
          <w:marBottom w:val="0"/>
          <w:divBdr>
            <w:top w:val="none" w:sz="0" w:space="0" w:color="auto"/>
            <w:left w:val="none" w:sz="0" w:space="0" w:color="auto"/>
            <w:bottom w:val="none" w:sz="0" w:space="0" w:color="auto"/>
            <w:right w:val="none" w:sz="0" w:space="0" w:color="auto"/>
          </w:divBdr>
        </w:div>
        <w:div w:id="2131897225">
          <w:marLeft w:val="0"/>
          <w:marRight w:val="0"/>
          <w:marTop w:val="0"/>
          <w:marBottom w:val="0"/>
          <w:divBdr>
            <w:top w:val="none" w:sz="0" w:space="0" w:color="auto"/>
            <w:left w:val="none" w:sz="0" w:space="0" w:color="auto"/>
            <w:bottom w:val="none" w:sz="0" w:space="0" w:color="auto"/>
            <w:right w:val="none" w:sz="0" w:space="0" w:color="auto"/>
          </w:divBdr>
        </w:div>
        <w:div w:id="722291014">
          <w:marLeft w:val="0"/>
          <w:marRight w:val="0"/>
          <w:marTop w:val="0"/>
          <w:marBottom w:val="0"/>
          <w:divBdr>
            <w:top w:val="none" w:sz="0" w:space="0" w:color="auto"/>
            <w:left w:val="none" w:sz="0" w:space="0" w:color="auto"/>
            <w:bottom w:val="none" w:sz="0" w:space="0" w:color="auto"/>
            <w:right w:val="none" w:sz="0" w:space="0" w:color="auto"/>
          </w:divBdr>
        </w:div>
        <w:div w:id="274096185">
          <w:marLeft w:val="0"/>
          <w:marRight w:val="0"/>
          <w:marTop w:val="0"/>
          <w:marBottom w:val="0"/>
          <w:divBdr>
            <w:top w:val="none" w:sz="0" w:space="0" w:color="auto"/>
            <w:left w:val="none" w:sz="0" w:space="0" w:color="auto"/>
            <w:bottom w:val="none" w:sz="0" w:space="0" w:color="auto"/>
            <w:right w:val="none" w:sz="0" w:space="0" w:color="auto"/>
          </w:divBdr>
        </w:div>
        <w:div w:id="116216225">
          <w:marLeft w:val="0"/>
          <w:marRight w:val="0"/>
          <w:marTop w:val="0"/>
          <w:marBottom w:val="0"/>
          <w:divBdr>
            <w:top w:val="none" w:sz="0" w:space="0" w:color="auto"/>
            <w:left w:val="none" w:sz="0" w:space="0" w:color="auto"/>
            <w:bottom w:val="none" w:sz="0" w:space="0" w:color="auto"/>
            <w:right w:val="none" w:sz="0" w:space="0" w:color="auto"/>
          </w:divBdr>
        </w:div>
        <w:div w:id="898054920">
          <w:marLeft w:val="0"/>
          <w:marRight w:val="0"/>
          <w:marTop w:val="0"/>
          <w:marBottom w:val="0"/>
          <w:divBdr>
            <w:top w:val="none" w:sz="0" w:space="0" w:color="auto"/>
            <w:left w:val="none" w:sz="0" w:space="0" w:color="auto"/>
            <w:bottom w:val="none" w:sz="0" w:space="0" w:color="auto"/>
            <w:right w:val="none" w:sz="0" w:space="0" w:color="auto"/>
          </w:divBdr>
        </w:div>
        <w:div w:id="901408761">
          <w:marLeft w:val="0"/>
          <w:marRight w:val="0"/>
          <w:marTop w:val="0"/>
          <w:marBottom w:val="0"/>
          <w:divBdr>
            <w:top w:val="none" w:sz="0" w:space="0" w:color="auto"/>
            <w:left w:val="none" w:sz="0" w:space="0" w:color="auto"/>
            <w:bottom w:val="none" w:sz="0" w:space="0" w:color="auto"/>
            <w:right w:val="none" w:sz="0" w:space="0" w:color="auto"/>
          </w:divBdr>
        </w:div>
        <w:div w:id="1409378284">
          <w:marLeft w:val="0"/>
          <w:marRight w:val="0"/>
          <w:marTop w:val="0"/>
          <w:marBottom w:val="0"/>
          <w:divBdr>
            <w:top w:val="none" w:sz="0" w:space="0" w:color="auto"/>
            <w:left w:val="none" w:sz="0" w:space="0" w:color="auto"/>
            <w:bottom w:val="none" w:sz="0" w:space="0" w:color="auto"/>
            <w:right w:val="none" w:sz="0" w:space="0" w:color="auto"/>
          </w:divBdr>
        </w:div>
        <w:div w:id="2107311772">
          <w:marLeft w:val="0"/>
          <w:marRight w:val="0"/>
          <w:marTop w:val="0"/>
          <w:marBottom w:val="0"/>
          <w:divBdr>
            <w:top w:val="none" w:sz="0" w:space="0" w:color="auto"/>
            <w:left w:val="none" w:sz="0" w:space="0" w:color="auto"/>
            <w:bottom w:val="none" w:sz="0" w:space="0" w:color="auto"/>
            <w:right w:val="none" w:sz="0" w:space="0" w:color="auto"/>
          </w:divBdr>
        </w:div>
      </w:divsChild>
    </w:div>
    <w:div w:id="663356960">
      <w:bodyDiv w:val="1"/>
      <w:marLeft w:val="0"/>
      <w:marRight w:val="0"/>
      <w:marTop w:val="0"/>
      <w:marBottom w:val="0"/>
      <w:divBdr>
        <w:top w:val="none" w:sz="0" w:space="0" w:color="auto"/>
        <w:left w:val="none" w:sz="0" w:space="0" w:color="auto"/>
        <w:bottom w:val="none" w:sz="0" w:space="0" w:color="auto"/>
        <w:right w:val="none" w:sz="0" w:space="0" w:color="auto"/>
      </w:divBdr>
      <w:divsChild>
        <w:div w:id="1428961715">
          <w:marLeft w:val="0"/>
          <w:marRight w:val="0"/>
          <w:marTop w:val="0"/>
          <w:marBottom w:val="0"/>
          <w:divBdr>
            <w:top w:val="none" w:sz="0" w:space="0" w:color="auto"/>
            <w:left w:val="none" w:sz="0" w:space="0" w:color="auto"/>
            <w:bottom w:val="none" w:sz="0" w:space="0" w:color="auto"/>
            <w:right w:val="none" w:sz="0" w:space="0" w:color="auto"/>
          </w:divBdr>
        </w:div>
        <w:div w:id="609431032">
          <w:marLeft w:val="0"/>
          <w:marRight w:val="0"/>
          <w:marTop w:val="0"/>
          <w:marBottom w:val="0"/>
          <w:divBdr>
            <w:top w:val="none" w:sz="0" w:space="0" w:color="auto"/>
            <w:left w:val="none" w:sz="0" w:space="0" w:color="auto"/>
            <w:bottom w:val="none" w:sz="0" w:space="0" w:color="auto"/>
            <w:right w:val="none" w:sz="0" w:space="0" w:color="auto"/>
          </w:divBdr>
        </w:div>
        <w:div w:id="734855265">
          <w:marLeft w:val="0"/>
          <w:marRight w:val="0"/>
          <w:marTop w:val="0"/>
          <w:marBottom w:val="0"/>
          <w:divBdr>
            <w:top w:val="none" w:sz="0" w:space="0" w:color="auto"/>
            <w:left w:val="none" w:sz="0" w:space="0" w:color="auto"/>
            <w:bottom w:val="none" w:sz="0" w:space="0" w:color="auto"/>
            <w:right w:val="none" w:sz="0" w:space="0" w:color="auto"/>
          </w:divBdr>
        </w:div>
        <w:div w:id="389960341">
          <w:marLeft w:val="0"/>
          <w:marRight w:val="0"/>
          <w:marTop w:val="0"/>
          <w:marBottom w:val="0"/>
          <w:divBdr>
            <w:top w:val="none" w:sz="0" w:space="0" w:color="auto"/>
            <w:left w:val="none" w:sz="0" w:space="0" w:color="auto"/>
            <w:bottom w:val="none" w:sz="0" w:space="0" w:color="auto"/>
            <w:right w:val="none" w:sz="0" w:space="0" w:color="auto"/>
          </w:divBdr>
        </w:div>
        <w:div w:id="1041051654">
          <w:marLeft w:val="0"/>
          <w:marRight w:val="0"/>
          <w:marTop w:val="0"/>
          <w:marBottom w:val="0"/>
          <w:divBdr>
            <w:top w:val="none" w:sz="0" w:space="0" w:color="auto"/>
            <w:left w:val="none" w:sz="0" w:space="0" w:color="auto"/>
            <w:bottom w:val="none" w:sz="0" w:space="0" w:color="auto"/>
            <w:right w:val="none" w:sz="0" w:space="0" w:color="auto"/>
          </w:divBdr>
        </w:div>
        <w:div w:id="1614560047">
          <w:marLeft w:val="0"/>
          <w:marRight w:val="0"/>
          <w:marTop w:val="0"/>
          <w:marBottom w:val="0"/>
          <w:divBdr>
            <w:top w:val="none" w:sz="0" w:space="0" w:color="auto"/>
            <w:left w:val="none" w:sz="0" w:space="0" w:color="auto"/>
            <w:bottom w:val="none" w:sz="0" w:space="0" w:color="auto"/>
            <w:right w:val="none" w:sz="0" w:space="0" w:color="auto"/>
          </w:divBdr>
        </w:div>
        <w:div w:id="231505099">
          <w:marLeft w:val="0"/>
          <w:marRight w:val="0"/>
          <w:marTop w:val="0"/>
          <w:marBottom w:val="0"/>
          <w:divBdr>
            <w:top w:val="none" w:sz="0" w:space="0" w:color="auto"/>
            <w:left w:val="none" w:sz="0" w:space="0" w:color="auto"/>
            <w:bottom w:val="none" w:sz="0" w:space="0" w:color="auto"/>
            <w:right w:val="none" w:sz="0" w:space="0" w:color="auto"/>
          </w:divBdr>
        </w:div>
        <w:div w:id="757293858">
          <w:marLeft w:val="0"/>
          <w:marRight w:val="0"/>
          <w:marTop w:val="0"/>
          <w:marBottom w:val="0"/>
          <w:divBdr>
            <w:top w:val="none" w:sz="0" w:space="0" w:color="auto"/>
            <w:left w:val="none" w:sz="0" w:space="0" w:color="auto"/>
            <w:bottom w:val="none" w:sz="0" w:space="0" w:color="auto"/>
            <w:right w:val="none" w:sz="0" w:space="0" w:color="auto"/>
          </w:divBdr>
        </w:div>
      </w:divsChild>
    </w:div>
    <w:div w:id="741489935">
      <w:bodyDiv w:val="1"/>
      <w:marLeft w:val="0"/>
      <w:marRight w:val="0"/>
      <w:marTop w:val="0"/>
      <w:marBottom w:val="0"/>
      <w:divBdr>
        <w:top w:val="none" w:sz="0" w:space="0" w:color="auto"/>
        <w:left w:val="none" w:sz="0" w:space="0" w:color="auto"/>
        <w:bottom w:val="none" w:sz="0" w:space="0" w:color="auto"/>
        <w:right w:val="none" w:sz="0" w:space="0" w:color="auto"/>
      </w:divBdr>
    </w:div>
    <w:div w:id="982778994">
      <w:bodyDiv w:val="1"/>
      <w:marLeft w:val="0"/>
      <w:marRight w:val="0"/>
      <w:marTop w:val="0"/>
      <w:marBottom w:val="0"/>
      <w:divBdr>
        <w:top w:val="none" w:sz="0" w:space="0" w:color="auto"/>
        <w:left w:val="none" w:sz="0" w:space="0" w:color="auto"/>
        <w:bottom w:val="none" w:sz="0" w:space="0" w:color="auto"/>
        <w:right w:val="none" w:sz="0" w:space="0" w:color="auto"/>
      </w:divBdr>
    </w:div>
    <w:div w:id="985358238">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2">
          <w:marLeft w:val="0"/>
          <w:marRight w:val="0"/>
          <w:marTop w:val="0"/>
          <w:marBottom w:val="0"/>
          <w:divBdr>
            <w:top w:val="none" w:sz="0" w:space="0" w:color="auto"/>
            <w:left w:val="none" w:sz="0" w:space="0" w:color="auto"/>
            <w:bottom w:val="none" w:sz="0" w:space="0" w:color="auto"/>
            <w:right w:val="none" w:sz="0" w:space="0" w:color="auto"/>
          </w:divBdr>
        </w:div>
        <w:div w:id="1107624940">
          <w:marLeft w:val="0"/>
          <w:marRight w:val="0"/>
          <w:marTop w:val="0"/>
          <w:marBottom w:val="0"/>
          <w:divBdr>
            <w:top w:val="none" w:sz="0" w:space="0" w:color="auto"/>
            <w:left w:val="none" w:sz="0" w:space="0" w:color="auto"/>
            <w:bottom w:val="none" w:sz="0" w:space="0" w:color="auto"/>
            <w:right w:val="none" w:sz="0" w:space="0" w:color="auto"/>
          </w:divBdr>
        </w:div>
        <w:div w:id="109714231">
          <w:marLeft w:val="0"/>
          <w:marRight w:val="0"/>
          <w:marTop w:val="0"/>
          <w:marBottom w:val="0"/>
          <w:divBdr>
            <w:top w:val="none" w:sz="0" w:space="0" w:color="auto"/>
            <w:left w:val="none" w:sz="0" w:space="0" w:color="auto"/>
            <w:bottom w:val="none" w:sz="0" w:space="0" w:color="auto"/>
            <w:right w:val="none" w:sz="0" w:space="0" w:color="auto"/>
          </w:divBdr>
        </w:div>
        <w:div w:id="219706913">
          <w:marLeft w:val="0"/>
          <w:marRight w:val="0"/>
          <w:marTop w:val="0"/>
          <w:marBottom w:val="0"/>
          <w:divBdr>
            <w:top w:val="none" w:sz="0" w:space="0" w:color="auto"/>
            <w:left w:val="none" w:sz="0" w:space="0" w:color="auto"/>
            <w:bottom w:val="none" w:sz="0" w:space="0" w:color="auto"/>
            <w:right w:val="none" w:sz="0" w:space="0" w:color="auto"/>
          </w:divBdr>
        </w:div>
        <w:div w:id="1976253767">
          <w:marLeft w:val="0"/>
          <w:marRight w:val="0"/>
          <w:marTop w:val="0"/>
          <w:marBottom w:val="0"/>
          <w:divBdr>
            <w:top w:val="none" w:sz="0" w:space="0" w:color="auto"/>
            <w:left w:val="none" w:sz="0" w:space="0" w:color="auto"/>
            <w:bottom w:val="none" w:sz="0" w:space="0" w:color="auto"/>
            <w:right w:val="none" w:sz="0" w:space="0" w:color="auto"/>
          </w:divBdr>
        </w:div>
        <w:div w:id="1688486432">
          <w:marLeft w:val="0"/>
          <w:marRight w:val="0"/>
          <w:marTop w:val="0"/>
          <w:marBottom w:val="0"/>
          <w:divBdr>
            <w:top w:val="none" w:sz="0" w:space="0" w:color="auto"/>
            <w:left w:val="none" w:sz="0" w:space="0" w:color="auto"/>
            <w:bottom w:val="none" w:sz="0" w:space="0" w:color="auto"/>
            <w:right w:val="none" w:sz="0" w:space="0" w:color="auto"/>
          </w:divBdr>
        </w:div>
        <w:div w:id="1668435994">
          <w:marLeft w:val="0"/>
          <w:marRight w:val="0"/>
          <w:marTop w:val="0"/>
          <w:marBottom w:val="0"/>
          <w:divBdr>
            <w:top w:val="none" w:sz="0" w:space="0" w:color="auto"/>
            <w:left w:val="none" w:sz="0" w:space="0" w:color="auto"/>
            <w:bottom w:val="none" w:sz="0" w:space="0" w:color="auto"/>
            <w:right w:val="none" w:sz="0" w:space="0" w:color="auto"/>
          </w:divBdr>
        </w:div>
        <w:div w:id="150565397">
          <w:marLeft w:val="0"/>
          <w:marRight w:val="0"/>
          <w:marTop w:val="0"/>
          <w:marBottom w:val="0"/>
          <w:divBdr>
            <w:top w:val="none" w:sz="0" w:space="0" w:color="auto"/>
            <w:left w:val="none" w:sz="0" w:space="0" w:color="auto"/>
            <w:bottom w:val="none" w:sz="0" w:space="0" w:color="auto"/>
            <w:right w:val="none" w:sz="0" w:space="0" w:color="auto"/>
          </w:divBdr>
        </w:div>
        <w:div w:id="718817671">
          <w:marLeft w:val="0"/>
          <w:marRight w:val="0"/>
          <w:marTop w:val="0"/>
          <w:marBottom w:val="0"/>
          <w:divBdr>
            <w:top w:val="none" w:sz="0" w:space="0" w:color="auto"/>
            <w:left w:val="none" w:sz="0" w:space="0" w:color="auto"/>
            <w:bottom w:val="none" w:sz="0" w:space="0" w:color="auto"/>
            <w:right w:val="none" w:sz="0" w:space="0" w:color="auto"/>
          </w:divBdr>
        </w:div>
        <w:div w:id="1361666633">
          <w:marLeft w:val="0"/>
          <w:marRight w:val="0"/>
          <w:marTop w:val="0"/>
          <w:marBottom w:val="0"/>
          <w:divBdr>
            <w:top w:val="none" w:sz="0" w:space="0" w:color="auto"/>
            <w:left w:val="none" w:sz="0" w:space="0" w:color="auto"/>
            <w:bottom w:val="none" w:sz="0" w:space="0" w:color="auto"/>
            <w:right w:val="none" w:sz="0" w:space="0" w:color="auto"/>
          </w:divBdr>
        </w:div>
        <w:div w:id="497815802">
          <w:marLeft w:val="0"/>
          <w:marRight w:val="0"/>
          <w:marTop w:val="0"/>
          <w:marBottom w:val="0"/>
          <w:divBdr>
            <w:top w:val="none" w:sz="0" w:space="0" w:color="auto"/>
            <w:left w:val="none" w:sz="0" w:space="0" w:color="auto"/>
            <w:bottom w:val="none" w:sz="0" w:space="0" w:color="auto"/>
            <w:right w:val="none" w:sz="0" w:space="0" w:color="auto"/>
          </w:divBdr>
        </w:div>
        <w:div w:id="1623225919">
          <w:marLeft w:val="0"/>
          <w:marRight w:val="0"/>
          <w:marTop w:val="0"/>
          <w:marBottom w:val="0"/>
          <w:divBdr>
            <w:top w:val="none" w:sz="0" w:space="0" w:color="auto"/>
            <w:left w:val="none" w:sz="0" w:space="0" w:color="auto"/>
            <w:bottom w:val="none" w:sz="0" w:space="0" w:color="auto"/>
            <w:right w:val="none" w:sz="0" w:space="0" w:color="auto"/>
          </w:divBdr>
        </w:div>
        <w:div w:id="2062945961">
          <w:marLeft w:val="0"/>
          <w:marRight w:val="0"/>
          <w:marTop w:val="0"/>
          <w:marBottom w:val="0"/>
          <w:divBdr>
            <w:top w:val="none" w:sz="0" w:space="0" w:color="auto"/>
            <w:left w:val="none" w:sz="0" w:space="0" w:color="auto"/>
            <w:bottom w:val="none" w:sz="0" w:space="0" w:color="auto"/>
            <w:right w:val="none" w:sz="0" w:space="0" w:color="auto"/>
          </w:divBdr>
        </w:div>
        <w:div w:id="1758673408">
          <w:marLeft w:val="0"/>
          <w:marRight w:val="0"/>
          <w:marTop w:val="0"/>
          <w:marBottom w:val="0"/>
          <w:divBdr>
            <w:top w:val="none" w:sz="0" w:space="0" w:color="auto"/>
            <w:left w:val="none" w:sz="0" w:space="0" w:color="auto"/>
            <w:bottom w:val="none" w:sz="0" w:space="0" w:color="auto"/>
            <w:right w:val="none" w:sz="0" w:space="0" w:color="auto"/>
          </w:divBdr>
        </w:div>
        <w:div w:id="654722980">
          <w:marLeft w:val="0"/>
          <w:marRight w:val="0"/>
          <w:marTop w:val="0"/>
          <w:marBottom w:val="0"/>
          <w:divBdr>
            <w:top w:val="none" w:sz="0" w:space="0" w:color="auto"/>
            <w:left w:val="none" w:sz="0" w:space="0" w:color="auto"/>
            <w:bottom w:val="none" w:sz="0" w:space="0" w:color="auto"/>
            <w:right w:val="none" w:sz="0" w:space="0" w:color="auto"/>
          </w:divBdr>
        </w:div>
        <w:div w:id="1776947150">
          <w:marLeft w:val="0"/>
          <w:marRight w:val="0"/>
          <w:marTop w:val="0"/>
          <w:marBottom w:val="0"/>
          <w:divBdr>
            <w:top w:val="none" w:sz="0" w:space="0" w:color="auto"/>
            <w:left w:val="none" w:sz="0" w:space="0" w:color="auto"/>
            <w:bottom w:val="none" w:sz="0" w:space="0" w:color="auto"/>
            <w:right w:val="none" w:sz="0" w:space="0" w:color="auto"/>
          </w:divBdr>
        </w:div>
        <w:div w:id="1324234067">
          <w:marLeft w:val="0"/>
          <w:marRight w:val="0"/>
          <w:marTop w:val="0"/>
          <w:marBottom w:val="0"/>
          <w:divBdr>
            <w:top w:val="none" w:sz="0" w:space="0" w:color="auto"/>
            <w:left w:val="none" w:sz="0" w:space="0" w:color="auto"/>
            <w:bottom w:val="none" w:sz="0" w:space="0" w:color="auto"/>
            <w:right w:val="none" w:sz="0" w:space="0" w:color="auto"/>
          </w:divBdr>
        </w:div>
        <w:div w:id="1027218639">
          <w:marLeft w:val="0"/>
          <w:marRight w:val="0"/>
          <w:marTop w:val="0"/>
          <w:marBottom w:val="0"/>
          <w:divBdr>
            <w:top w:val="none" w:sz="0" w:space="0" w:color="auto"/>
            <w:left w:val="none" w:sz="0" w:space="0" w:color="auto"/>
            <w:bottom w:val="none" w:sz="0" w:space="0" w:color="auto"/>
            <w:right w:val="none" w:sz="0" w:space="0" w:color="auto"/>
          </w:divBdr>
        </w:div>
      </w:divsChild>
    </w:div>
    <w:div w:id="1007710145">
      <w:bodyDiv w:val="1"/>
      <w:marLeft w:val="0"/>
      <w:marRight w:val="0"/>
      <w:marTop w:val="0"/>
      <w:marBottom w:val="0"/>
      <w:divBdr>
        <w:top w:val="none" w:sz="0" w:space="0" w:color="auto"/>
        <w:left w:val="none" w:sz="0" w:space="0" w:color="auto"/>
        <w:bottom w:val="none" w:sz="0" w:space="0" w:color="auto"/>
        <w:right w:val="none" w:sz="0" w:space="0" w:color="auto"/>
      </w:divBdr>
      <w:divsChild>
        <w:div w:id="1197350383">
          <w:marLeft w:val="0"/>
          <w:marRight w:val="0"/>
          <w:marTop w:val="0"/>
          <w:marBottom w:val="0"/>
          <w:divBdr>
            <w:top w:val="none" w:sz="0" w:space="0" w:color="auto"/>
            <w:left w:val="none" w:sz="0" w:space="0" w:color="auto"/>
            <w:bottom w:val="none" w:sz="0" w:space="0" w:color="auto"/>
            <w:right w:val="none" w:sz="0" w:space="0" w:color="auto"/>
          </w:divBdr>
        </w:div>
        <w:div w:id="1883711577">
          <w:marLeft w:val="0"/>
          <w:marRight w:val="0"/>
          <w:marTop w:val="0"/>
          <w:marBottom w:val="0"/>
          <w:divBdr>
            <w:top w:val="none" w:sz="0" w:space="0" w:color="auto"/>
            <w:left w:val="none" w:sz="0" w:space="0" w:color="auto"/>
            <w:bottom w:val="none" w:sz="0" w:space="0" w:color="auto"/>
            <w:right w:val="none" w:sz="0" w:space="0" w:color="auto"/>
          </w:divBdr>
        </w:div>
        <w:div w:id="2050717496">
          <w:marLeft w:val="0"/>
          <w:marRight w:val="0"/>
          <w:marTop w:val="0"/>
          <w:marBottom w:val="0"/>
          <w:divBdr>
            <w:top w:val="none" w:sz="0" w:space="0" w:color="auto"/>
            <w:left w:val="none" w:sz="0" w:space="0" w:color="auto"/>
            <w:bottom w:val="none" w:sz="0" w:space="0" w:color="auto"/>
            <w:right w:val="none" w:sz="0" w:space="0" w:color="auto"/>
          </w:divBdr>
        </w:div>
        <w:div w:id="1004941150">
          <w:marLeft w:val="0"/>
          <w:marRight w:val="0"/>
          <w:marTop w:val="0"/>
          <w:marBottom w:val="0"/>
          <w:divBdr>
            <w:top w:val="none" w:sz="0" w:space="0" w:color="auto"/>
            <w:left w:val="none" w:sz="0" w:space="0" w:color="auto"/>
            <w:bottom w:val="none" w:sz="0" w:space="0" w:color="auto"/>
            <w:right w:val="none" w:sz="0" w:space="0" w:color="auto"/>
          </w:divBdr>
        </w:div>
        <w:div w:id="1173837331">
          <w:marLeft w:val="0"/>
          <w:marRight w:val="0"/>
          <w:marTop w:val="0"/>
          <w:marBottom w:val="0"/>
          <w:divBdr>
            <w:top w:val="none" w:sz="0" w:space="0" w:color="auto"/>
            <w:left w:val="none" w:sz="0" w:space="0" w:color="auto"/>
            <w:bottom w:val="none" w:sz="0" w:space="0" w:color="auto"/>
            <w:right w:val="none" w:sz="0" w:space="0" w:color="auto"/>
          </w:divBdr>
        </w:div>
        <w:div w:id="751244795">
          <w:marLeft w:val="0"/>
          <w:marRight w:val="0"/>
          <w:marTop w:val="0"/>
          <w:marBottom w:val="0"/>
          <w:divBdr>
            <w:top w:val="none" w:sz="0" w:space="0" w:color="auto"/>
            <w:left w:val="none" w:sz="0" w:space="0" w:color="auto"/>
            <w:bottom w:val="none" w:sz="0" w:space="0" w:color="auto"/>
            <w:right w:val="none" w:sz="0" w:space="0" w:color="auto"/>
          </w:divBdr>
        </w:div>
        <w:div w:id="1126042175">
          <w:marLeft w:val="0"/>
          <w:marRight w:val="0"/>
          <w:marTop w:val="0"/>
          <w:marBottom w:val="0"/>
          <w:divBdr>
            <w:top w:val="none" w:sz="0" w:space="0" w:color="auto"/>
            <w:left w:val="none" w:sz="0" w:space="0" w:color="auto"/>
            <w:bottom w:val="none" w:sz="0" w:space="0" w:color="auto"/>
            <w:right w:val="none" w:sz="0" w:space="0" w:color="auto"/>
          </w:divBdr>
        </w:div>
        <w:div w:id="568149033">
          <w:marLeft w:val="0"/>
          <w:marRight w:val="0"/>
          <w:marTop w:val="0"/>
          <w:marBottom w:val="0"/>
          <w:divBdr>
            <w:top w:val="none" w:sz="0" w:space="0" w:color="auto"/>
            <w:left w:val="none" w:sz="0" w:space="0" w:color="auto"/>
            <w:bottom w:val="none" w:sz="0" w:space="0" w:color="auto"/>
            <w:right w:val="none" w:sz="0" w:space="0" w:color="auto"/>
          </w:divBdr>
        </w:div>
        <w:div w:id="66415795">
          <w:marLeft w:val="0"/>
          <w:marRight w:val="0"/>
          <w:marTop w:val="0"/>
          <w:marBottom w:val="0"/>
          <w:divBdr>
            <w:top w:val="none" w:sz="0" w:space="0" w:color="auto"/>
            <w:left w:val="none" w:sz="0" w:space="0" w:color="auto"/>
            <w:bottom w:val="none" w:sz="0" w:space="0" w:color="auto"/>
            <w:right w:val="none" w:sz="0" w:space="0" w:color="auto"/>
          </w:divBdr>
        </w:div>
        <w:div w:id="1168640445">
          <w:marLeft w:val="0"/>
          <w:marRight w:val="0"/>
          <w:marTop w:val="0"/>
          <w:marBottom w:val="0"/>
          <w:divBdr>
            <w:top w:val="none" w:sz="0" w:space="0" w:color="auto"/>
            <w:left w:val="none" w:sz="0" w:space="0" w:color="auto"/>
            <w:bottom w:val="none" w:sz="0" w:space="0" w:color="auto"/>
            <w:right w:val="none" w:sz="0" w:space="0" w:color="auto"/>
          </w:divBdr>
        </w:div>
        <w:div w:id="703946178">
          <w:marLeft w:val="0"/>
          <w:marRight w:val="0"/>
          <w:marTop w:val="0"/>
          <w:marBottom w:val="0"/>
          <w:divBdr>
            <w:top w:val="none" w:sz="0" w:space="0" w:color="auto"/>
            <w:left w:val="none" w:sz="0" w:space="0" w:color="auto"/>
            <w:bottom w:val="none" w:sz="0" w:space="0" w:color="auto"/>
            <w:right w:val="none" w:sz="0" w:space="0" w:color="auto"/>
          </w:divBdr>
        </w:div>
        <w:div w:id="132020954">
          <w:marLeft w:val="0"/>
          <w:marRight w:val="0"/>
          <w:marTop w:val="0"/>
          <w:marBottom w:val="0"/>
          <w:divBdr>
            <w:top w:val="none" w:sz="0" w:space="0" w:color="auto"/>
            <w:left w:val="none" w:sz="0" w:space="0" w:color="auto"/>
            <w:bottom w:val="none" w:sz="0" w:space="0" w:color="auto"/>
            <w:right w:val="none" w:sz="0" w:space="0" w:color="auto"/>
          </w:divBdr>
        </w:div>
        <w:div w:id="772213097">
          <w:marLeft w:val="0"/>
          <w:marRight w:val="0"/>
          <w:marTop w:val="0"/>
          <w:marBottom w:val="0"/>
          <w:divBdr>
            <w:top w:val="none" w:sz="0" w:space="0" w:color="auto"/>
            <w:left w:val="none" w:sz="0" w:space="0" w:color="auto"/>
            <w:bottom w:val="none" w:sz="0" w:space="0" w:color="auto"/>
            <w:right w:val="none" w:sz="0" w:space="0" w:color="auto"/>
          </w:divBdr>
        </w:div>
        <w:div w:id="226309930">
          <w:marLeft w:val="0"/>
          <w:marRight w:val="0"/>
          <w:marTop w:val="0"/>
          <w:marBottom w:val="0"/>
          <w:divBdr>
            <w:top w:val="none" w:sz="0" w:space="0" w:color="auto"/>
            <w:left w:val="none" w:sz="0" w:space="0" w:color="auto"/>
            <w:bottom w:val="none" w:sz="0" w:space="0" w:color="auto"/>
            <w:right w:val="none" w:sz="0" w:space="0" w:color="auto"/>
          </w:divBdr>
        </w:div>
        <w:div w:id="1680084091">
          <w:marLeft w:val="0"/>
          <w:marRight w:val="0"/>
          <w:marTop w:val="0"/>
          <w:marBottom w:val="0"/>
          <w:divBdr>
            <w:top w:val="none" w:sz="0" w:space="0" w:color="auto"/>
            <w:left w:val="none" w:sz="0" w:space="0" w:color="auto"/>
            <w:bottom w:val="none" w:sz="0" w:space="0" w:color="auto"/>
            <w:right w:val="none" w:sz="0" w:space="0" w:color="auto"/>
          </w:divBdr>
        </w:div>
        <w:div w:id="1292325160">
          <w:marLeft w:val="0"/>
          <w:marRight w:val="0"/>
          <w:marTop w:val="0"/>
          <w:marBottom w:val="0"/>
          <w:divBdr>
            <w:top w:val="none" w:sz="0" w:space="0" w:color="auto"/>
            <w:left w:val="none" w:sz="0" w:space="0" w:color="auto"/>
            <w:bottom w:val="none" w:sz="0" w:space="0" w:color="auto"/>
            <w:right w:val="none" w:sz="0" w:space="0" w:color="auto"/>
          </w:divBdr>
        </w:div>
        <w:div w:id="2079857444">
          <w:marLeft w:val="0"/>
          <w:marRight w:val="0"/>
          <w:marTop w:val="0"/>
          <w:marBottom w:val="0"/>
          <w:divBdr>
            <w:top w:val="none" w:sz="0" w:space="0" w:color="auto"/>
            <w:left w:val="none" w:sz="0" w:space="0" w:color="auto"/>
            <w:bottom w:val="none" w:sz="0" w:space="0" w:color="auto"/>
            <w:right w:val="none" w:sz="0" w:space="0" w:color="auto"/>
          </w:divBdr>
        </w:div>
        <w:div w:id="1013920589">
          <w:marLeft w:val="0"/>
          <w:marRight w:val="0"/>
          <w:marTop w:val="0"/>
          <w:marBottom w:val="0"/>
          <w:divBdr>
            <w:top w:val="none" w:sz="0" w:space="0" w:color="auto"/>
            <w:left w:val="none" w:sz="0" w:space="0" w:color="auto"/>
            <w:bottom w:val="none" w:sz="0" w:space="0" w:color="auto"/>
            <w:right w:val="none" w:sz="0" w:space="0" w:color="auto"/>
          </w:divBdr>
        </w:div>
        <w:div w:id="796604551">
          <w:marLeft w:val="0"/>
          <w:marRight w:val="0"/>
          <w:marTop w:val="0"/>
          <w:marBottom w:val="0"/>
          <w:divBdr>
            <w:top w:val="none" w:sz="0" w:space="0" w:color="auto"/>
            <w:left w:val="none" w:sz="0" w:space="0" w:color="auto"/>
            <w:bottom w:val="none" w:sz="0" w:space="0" w:color="auto"/>
            <w:right w:val="none" w:sz="0" w:space="0" w:color="auto"/>
          </w:divBdr>
        </w:div>
        <w:div w:id="1002776873">
          <w:marLeft w:val="0"/>
          <w:marRight w:val="0"/>
          <w:marTop w:val="0"/>
          <w:marBottom w:val="0"/>
          <w:divBdr>
            <w:top w:val="none" w:sz="0" w:space="0" w:color="auto"/>
            <w:left w:val="none" w:sz="0" w:space="0" w:color="auto"/>
            <w:bottom w:val="none" w:sz="0" w:space="0" w:color="auto"/>
            <w:right w:val="none" w:sz="0" w:space="0" w:color="auto"/>
          </w:divBdr>
        </w:div>
        <w:div w:id="622426386">
          <w:marLeft w:val="0"/>
          <w:marRight w:val="0"/>
          <w:marTop w:val="0"/>
          <w:marBottom w:val="0"/>
          <w:divBdr>
            <w:top w:val="none" w:sz="0" w:space="0" w:color="auto"/>
            <w:left w:val="none" w:sz="0" w:space="0" w:color="auto"/>
            <w:bottom w:val="none" w:sz="0" w:space="0" w:color="auto"/>
            <w:right w:val="none" w:sz="0" w:space="0" w:color="auto"/>
          </w:divBdr>
        </w:div>
        <w:div w:id="1266617759">
          <w:marLeft w:val="0"/>
          <w:marRight w:val="0"/>
          <w:marTop w:val="0"/>
          <w:marBottom w:val="0"/>
          <w:divBdr>
            <w:top w:val="none" w:sz="0" w:space="0" w:color="auto"/>
            <w:left w:val="none" w:sz="0" w:space="0" w:color="auto"/>
            <w:bottom w:val="none" w:sz="0" w:space="0" w:color="auto"/>
            <w:right w:val="none" w:sz="0" w:space="0" w:color="auto"/>
          </w:divBdr>
        </w:div>
        <w:div w:id="114301744">
          <w:marLeft w:val="0"/>
          <w:marRight w:val="0"/>
          <w:marTop w:val="0"/>
          <w:marBottom w:val="0"/>
          <w:divBdr>
            <w:top w:val="none" w:sz="0" w:space="0" w:color="auto"/>
            <w:left w:val="none" w:sz="0" w:space="0" w:color="auto"/>
            <w:bottom w:val="none" w:sz="0" w:space="0" w:color="auto"/>
            <w:right w:val="none" w:sz="0" w:space="0" w:color="auto"/>
          </w:divBdr>
        </w:div>
        <w:div w:id="435946979">
          <w:marLeft w:val="0"/>
          <w:marRight w:val="0"/>
          <w:marTop w:val="0"/>
          <w:marBottom w:val="0"/>
          <w:divBdr>
            <w:top w:val="none" w:sz="0" w:space="0" w:color="auto"/>
            <w:left w:val="none" w:sz="0" w:space="0" w:color="auto"/>
            <w:bottom w:val="none" w:sz="0" w:space="0" w:color="auto"/>
            <w:right w:val="none" w:sz="0" w:space="0" w:color="auto"/>
          </w:divBdr>
        </w:div>
        <w:div w:id="1838228447">
          <w:marLeft w:val="0"/>
          <w:marRight w:val="0"/>
          <w:marTop w:val="0"/>
          <w:marBottom w:val="0"/>
          <w:divBdr>
            <w:top w:val="none" w:sz="0" w:space="0" w:color="auto"/>
            <w:left w:val="none" w:sz="0" w:space="0" w:color="auto"/>
            <w:bottom w:val="none" w:sz="0" w:space="0" w:color="auto"/>
            <w:right w:val="none" w:sz="0" w:space="0" w:color="auto"/>
          </w:divBdr>
        </w:div>
        <w:div w:id="846401820">
          <w:marLeft w:val="0"/>
          <w:marRight w:val="0"/>
          <w:marTop w:val="0"/>
          <w:marBottom w:val="0"/>
          <w:divBdr>
            <w:top w:val="none" w:sz="0" w:space="0" w:color="auto"/>
            <w:left w:val="none" w:sz="0" w:space="0" w:color="auto"/>
            <w:bottom w:val="none" w:sz="0" w:space="0" w:color="auto"/>
            <w:right w:val="none" w:sz="0" w:space="0" w:color="auto"/>
          </w:divBdr>
        </w:div>
        <w:div w:id="1670597539">
          <w:marLeft w:val="0"/>
          <w:marRight w:val="0"/>
          <w:marTop w:val="0"/>
          <w:marBottom w:val="0"/>
          <w:divBdr>
            <w:top w:val="none" w:sz="0" w:space="0" w:color="auto"/>
            <w:left w:val="none" w:sz="0" w:space="0" w:color="auto"/>
            <w:bottom w:val="none" w:sz="0" w:space="0" w:color="auto"/>
            <w:right w:val="none" w:sz="0" w:space="0" w:color="auto"/>
          </w:divBdr>
        </w:div>
        <w:div w:id="1469667583">
          <w:marLeft w:val="0"/>
          <w:marRight w:val="0"/>
          <w:marTop w:val="0"/>
          <w:marBottom w:val="0"/>
          <w:divBdr>
            <w:top w:val="none" w:sz="0" w:space="0" w:color="auto"/>
            <w:left w:val="none" w:sz="0" w:space="0" w:color="auto"/>
            <w:bottom w:val="none" w:sz="0" w:space="0" w:color="auto"/>
            <w:right w:val="none" w:sz="0" w:space="0" w:color="auto"/>
          </w:divBdr>
        </w:div>
        <w:div w:id="1445733626">
          <w:marLeft w:val="0"/>
          <w:marRight w:val="0"/>
          <w:marTop w:val="0"/>
          <w:marBottom w:val="0"/>
          <w:divBdr>
            <w:top w:val="none" w:sz="0" w:space="0" w:color="auto"/>
            <w:left w:val="none" w:sz="0" w:space="0" w:color="auto"/>
            <w:bottom w:val="none" w:sz="0" w:space="0" w:color="auto"/>
            <w:right w:val="none" w:sz="0" w:space="0" w:color="auto"/>
          </w:divBdr>
        </w:div>
        <w:div w:id="793014820">
          <w:marLeft w:val="0"/>
          <w:marRight w:val="0"/>
          <w:marTop w:val="0"/>
          <w:marBottom w:val="0"/>
          <w:divBdr>
            <w:top w:val="none" w:sz="0" w:space="0" w:color="auto"/>
            <w:left w:val="none" w:sz="0" w:space="0" w:color="auto"/>
            <w:bottom w:val="none" w:sz="0" w:space="0" w:color="auto"/>
            <w:right w:val="none" w:sz="0" w:space="0" w:color="auto"/>
          </w:divBdr>
        </w:div>
        <w:div w:id="97607586">
          <w:marLeft w:val="0"/>
          <w:marRight w:val="0"/>
          <w:marTop w:val="0"/>
          <w:marBottom w:val="0"/>
          <w:divBdr>
            <w:top w:val="none" w:sz="0" w:space="0" w:color="auto"/>
            <w:left w:val="none" w:sz="0" w:space="0" w:color="auto"/>
            <w:bottom w:val="none" w:sz="0" w:space="0" w:color="auto"/>
            <w:right w:val="none" w:sz="0" w:space="0" w:color="auto"/>
          </w:divBdr>
        </w:div>
        <w:div w:id="1689024166">
          <w:marLeft w:val="0"/>
          <w:marRight w:val="0"/>
          <w:marTop w:val="0"/>
          <w:marBottom w:val="0"/>
          <w:divBdr>
            <w:top w:val="none" w:sz="0" w:space="0" w:color="auto"/>
            <w:left w:val="none" w:sz="0" w:space="0" w:color="auto"/>
            <w:bottom w:val="none" w:sz="0" w:space="0" w:color="auto"/>
            <w:right w:val="none" w:sz="0" w:space="0" w:color="auto"/>
          </w:divBdr>
        </w:div>
        <w:div w:id="1751388680">
          <w:marLeft w:val="0"/>
          <w:marRight w:val="0"/>
          <w:marTop w:val="0"/>
          <w:marBottom w:val="0"/>
          <w:divBdr>
            <w:top w:val="none" w:sz="0" w:space="0" w:color="auto"/>
            <w:left w:val="none" w:sz="0" w:space="0" w:color="auto"/>
            <w:bottom w:val="none" w:sz="0" w:space="0" w:color="auto"/>
            <w:right w:val="none" w:sz="0" w:space="0" w:color="auto"/>
          </w:divBdr>
        </w:div>
        <w:div w:id="1220168587">
          <w:marLeft w:val="0"/>
          <w:marRight w:val="0"/>
          <w:marTop w:val="0"/>
          <w:marBottom w:val="0"/>
          <w:divBdr>
            <w:top w:val="none" w:sz="0" w:space="0" w:color="auto"/>
            <w:left w:val="none" w:sz="0" w:space="0" w:color="auto"/>
            <w:bottom w:val="none" w:sz="0" w:space="0" w:color="auto"/>
            <w:right w:val="none" w:sz="0" w:space="0" w:color="auto"/>
          </w:divBdr>
        </w:div>
        <w:div w:id="653801139">
          <w:marLeft w:val="0"/>
          <w:marRight w:val="0"/>
          <w:marTop w:val="0"/>
          <w:marBottom w:val="0"/>
          <w:divBdr>
            <w:top w:val="none" w:sz="0" w:space="0" w:color="auto"/>
            <w:left w:val="none" w:sz="0" w:space="0" w:color="auto"/>
            <w:bottom w:val="none" w:sz="0" w:space="0" w:color="auto"/>
            <w:right w:val="none" w:sz="0" w:space="0" w:color="auto"/>
          </w:divBdr>
        </w:div>
        <w:div w:id="2072773166">
          <w:marLeft w:val="0"/>
          <w:marRight w:val="0"/>
          <w:marTop w:val="0"/>
          <w:marBottom w:val="0"/>
          <w:divBdr>
            <w:top w:val="none" w:sz="0" w:space="0" w:color="auto"/>
            <w:left w:val="none" w:sz="0" w:space="0" w:color="auto"/>
            <w:bottom w:val="none" w:sz="0" w:space="0" w:color="auto"/>
            <w:right w:val="none" w:sz="0" w:space="0" w:color="auto"/>
          </w:divBdr>
        </w:div>
        <w:div w:id="417871903">
          <w:marLeft w:val="0"/>
          <w:marRight w:val="0"/>
          <w:marTop w:val="0"/>
          <w:marBottom w:val="0"/>
          <w:divBdr>
            <w:top w:val="none" w:sz="0" w:space="0" w:color="auto"/>
            <w:left w:val="none" w:sz="0" w:space="0" w:color="auto"/>
            <w:bottom w:val="none" w:sz="0" w:space="0" w:color="auto"/>
            <w:right w:val="none" w:sz="0" w:space="0" w:color="auto"/>
          </w:divBdr>
        </w:div>
        <w:div w:id="397751916">
          <w:marLeft w:val="0"/>
          <w:marRight w:val="0"/>
          <w:marTop w:val="0"/>
          <w:marBottom w:val="0"/>
          <w:divBdr>
            <w:top w:val="none" w:sz="0" w:space="0" w:color="auto"/>
            <w:left w:val="none" w:sz="0" w:space="0" w:color="auto"/>
            <w:bottom w:val="none" w:sz="0" w:space="0" w:color="auto"/>
            <w:right w:val="none" w:sz="0" w:space="0" w:color="auto"/>
          </w:divBdr>
        </w:div>
        <w:div w:id="1459762628">
          <w:marLeft w:val="0"/>
          <w:marRight w:val="0"/>
          <w:marTop w:val="0"/>
          <w:marBottom w:val="0"/>
          <w:divBdr>
            <w:top w:val="none" w:sz="0" w:space="0" w:color="auto"/>
            <w:left w:val="none" w:sz="0" w:space="0" w:color="auto"/>
            <w:bottom w:val="none" w:sz="0" w:space="0" w:color="auto"/>
            <w:right w:val="none" w:sz="0" w:space="0" w:color="auto"/>
          </w:divBdr>
        </w:div>
      </w:divsChild>
    </w:div>
    <w:div w:id="1073041818">
      <w:bodyDiv w:val="1"/>
      <w:marLeft w:val="0"/>
      <w:marRight w:val="0"/>
      <w:marTop w:val="0"/>
      <w:marBottom w:val="0"/>
      <w:divBdr>
        <w:top w:val="none" w:sz="0" w:space="0" w:color="auto"/>
        <w:left w:val="none" w:sz="0" w:space="0" w:color="auto"/>
        <w:bottom w:val="none" w:sz="0" w:space="0" w:color="auto"/>
        <w:right w:val="none" w:sz="0" w:space="0" w:color="auto"/>
      </w:divBdr>
      <w:divsChild>
        <w:div w:id="1769810358">
          <w:marLeft w:val="0"/>
          <w:marRight w:val="0"/>
          <w:marTop w:val="0"/>
          <w:marBottom w:val="0"/>
          <w:divBdr>
            <w:top w:val="none" w:sz="0" w:space="0" w:color="auto"/>
            <w:left w:val="none" w:sz="0" w:space="0" w:color="auto"/>
            <w:bottom w:val="none" w:sz="0" w:space="0" w:color="auto"/>
            <w:right w:val="none" w:sz="0" w:space="0" w:color="auto"/>
          </w:divBdr>
        </w:div>
        <w:div w:id="1103645098">
          <w:marLeft w:val="0"/>
          <w:marRight w:val="0"/>
          <w:marTop w:val="0"/>
          <w:marBottom w:val="0"/>
          <w:divBdr>
            <w:top w:val="none" w:sz="0" w:space="0" w:color="auto"/>
            <w:left w:val="none" w:sz="0" w:space="0" w:color="auto"/>
            <w:bottom w:val="none" w:sz="0" w:space="0" w:color="auto"/>
            <w:right w:val="none" w:sz="0" w:space="0" w:color="auto"/>
          </w:divBdr>
        </w:div>
        <w:div w:id="775828948">
          <w:marLeft w:val="0"/>
          <w:marRight w:val="0"/>
          <w:marTop w:val="0"/>
          <w:marBottom w:val="0"/>
          <w:divBdr>
            <w:top w:val="none" w:sz="0" w:space="0" w:color="auto"/>
            <w:left w:val="none" w:sz="0" w:space="0" w:color="auto"/>
            <w:bottom w:val="none" w:sz="0" w:space="0" w:color="auto"/>
            <w:right w:val="none" w:sz="0" w:space="0" w:color="auto"/>
          </w:divBdr>
        </w:div>
        <w:div w:id="715739814">
          <w:marLeft w:val="0"/>
          <w:marRight w:val="0"/>
          <w:marTop w:val="0"/>
          <w:marBottom w:val="0"/>
          <w:divBdr>
            <w:top w:val="none" w:sz="0" w:space="0" w:color="auto"/>
            <w:left w:val="none" w:sz="0" w:space="0" w:color="auto"/>
            <w:bottom w:val="none" w:sz="0" w:space="0" w:color="auto"/>
            <w:right w:val="none" w:sz="0" w:space="0" w:color="auto"/>
          </w:divBdr>
        </w:div>
        <w:div w:id="1343435168">
          <w:marLeft w:val="0"/>
          <w:marRight w:val="0"/>
          <w:marTop w:val="0"/>
          <w:marBottom w:val="0"/>
          <w:divBdr>
            <w:top w:val="none" w:sz="0" w:space="0" w:color="auto"/>
            <w:left w:val="none" w:sz="0" w:space="0" w:color="auto"/>
            <w:bottom w:val="none" w:sz="0" w:space="0" w:color="auto"/>
            <w:right w:val="none" w:sz="0" w:space="0" w:color="auto"/>
          </w:divBdr>
        </w:div>
        <w:div w:id="1278292219">
          <w:marLeft w:val="0"/>
          <w:marRight w:val="0"/>
          <w:marTop w:val="0"/>
          <w:marBottom w:val="0"/>
          <w:divBdr>
            <w:top w:val="none" w:sz="0" w:space="0" w:color="auto"/>
            <w:left w:val="none" w:sz="0" w:space="0" w:color="auto"/>
            <w:bottom w:val="none" w:sz="0" w:space="0" w:color="auto"/>
            <w:right w:val="none" w:sz="0" w:space="0" w:color="auto"/>
          </w:divBdr>
        </w:div>
        <w:div w:id="500657362">
          <w:marLeft w:val="0"/>
          <w:marRight w:val="0"/>
          <w:marTop w:val="0"/>
          <w:marBottom w:val="0"/>
          <w:divBdr>
            <w:top w:val="none" w:sz="0" w:space="0" w:color="auto"/>
            <w:left w:val="none" w:sz="0" w:space="0" w:color="auto"/>
            <w:bottom w:val="none" w:sz="0" w:space="0" w:color="auto"/>
            <w:right w:val="none" w:sz="0" w:space="0" w:color="auto"/>
          </w:divBdr>
        </w:div>
        <w:div w:id="1483351264">
          <w:marLeft w:val="0"/>
          <w:marRight w:val="0"/>
          <w:marTop w:val="0"/>
          <w:marBottom w:val="0"/>
          <w:divBdr>
            <w:top w:val="none" w:sz="0" w:space="0" w:color="auto"/>
            <w:left w:val="none" w:sz="0" w:space="0" w:color="auto"/>
            <w:bottom w:val="none" w:sz="0" w:space="0" w:color="auto"/>
            <w:right w:val="none" w:sz="0" w:space="0" w:color="auto"/>
          </w:divBdr>
        </w:div>
        <w:div w:id="1239943416">
          <w:marLeft w:val="0"/>
          <w:marRight w:val="0"/>
          <w:marTop w:val="0"/>
          <w:marBottom w:val="0"/>
          <w:divBdr>
            <w:top w:val="none" w:sz="0" w:space="0" w:color="auto"/>
            <w:left w:val="none" w:sz="0" w:space="0" w:color="auto"/>
            <w:bottom w:val="none" w:sz="0" w:space="0" w:color="auto"/>
            <w:right w:val="none" w:sz="0" w:space="0" w:color="auto"/>
          </w:divBdr>
        </w:div>
        <w:div w:id="338394081">
          <w:marLeft w:val="0"/>
          <w:marRight w:val="0"/>
          <w:marTop w:val="0"/>
          <w:marBottom w:val="0"/>
          <w:divBdr>
            <w:top w:val="none" w:sz="0" w:space="0" w:color="auto"/>
            <w:left w:val="none" w:sz="0" w:space="0" w:color="auto"/>
            <w:bottom w:val="none" w:sz="0" w:space="0" w:color="auto"/>
            <w:right w:val="none" w:sz="0" w:space="0" w:color="auto"/>
          </w:divBdr>
        </w:div>
        <w:div w:id="549928114">
          <w:marLeft w:val="0"/>
          <w:marRight w:val="0"/>
          <w:marTop w:val="0"/>
          <w:marBottom w:val="0"/>
          <w:divBdr>
            <w:top w:val="none" w:sz="0" w:space="0" w:color="auto"/>
            <w:left w:val="none" w:sz="0" w:space="0" w:color="auto"/>
            <w:bottom w:val="none" w:sz="0" w:space="0" w:color="auto"/>
            <w:right w:val="none" w:sz="0" w:space="0" w:color="auto"/>
          </w:divBdr>
        </w:div>
        <w:div w:id="354312866">
          <w:marLeft w:val="0"/>
          <w:marRight w:val="0"/>
          <w:marTop w:val="0"/>
          <w:marBottom w:val="0"/>
          <w:divBdr>
            <w:top w:val="none" w:sz="0" w:space="0" w:color="auto"/>
            <w:left w:val="none" w:sz="0" w:space="0" w:color="auto"/>
            <w:bottom w:val="none" w:sz="0" w:space="0" w:color="auto"/>
            <w:right w:val="none" w:sz="0" w:space="0" w:color="auto"/>
          </w:divBdr>
        </w:div>
        <w:div w:id="1962954090">
          <w:marLeft w:val="0"/>
          <w:marRight w:val="0"/>
          <w:marTop w:val="0"/>
          <w:marBottom w:val="0"/>
          <w:divBdr>
            <w:top w:val="none" w:sz="0" w:space="0" w:color="auto"/>
            <w:left w:val="none" w:sz="0" w:space="0" w:color="auto"/>
            <w:bottom w:val="none" w:sz="0" w:space="0" w:color="auto"/>
            <w:right w:val="none" w:sz="0" w:space="0" w:color="auto"/>
          </w:divBdr>
        </w:div>
        <w:div w:id="228154234">
          <w:marLeft w:val="0"/>
          <w:marRight w:val="0"/>
          <w:marTop w:val="0"/>
          <w:marBottom w:val="0"/>
          <w:divBdr>
            <w:top w:val="none" w:sz="0" w:space="0" w:color="auto"/>
            <w:left w:val="none" w:sz="0" w:space="0" w:color="auto"/>
            <w:bottom w:val="none" w:sz="0" w:space="0" w:color="auto"/>
            <w:right w:val="none" w:sz="0" w:space="0" w:color="auto"/>
          </w:divBdr>
        </w:div>
        <w:div w:id="112284843">
          <w:marLeft w:val="0"/>
          <w:marRight w:val="0"/>
          <w:marTop w:val="0"/>
          <w:marBottom w:val="0"/>
          <w:divBdr>
            <w:top w:val="none" w:sz="0" w:space="0" w:color="auto"/>
            <w:left w:val="none" w:sz="0" w:space="0" w:color="auto"/>
            <w:bottom w:val="none" w:sz="0" w:space="0" w:color="auto"/>
            <w:right w:val="none" w:sz="0" w:space="0" w:color="auto"/>
          </w:divBdr>
        </w:div>
        <w:div w:id="1379011477">
          <w:marLeft w:val="0"/>
          <w:marRight w:val="0"/>
          <w:marTop w:val="0"/>
          <w:marBottom w:val="0"/>
          <w:divBdr>
            <w:top w:val="none" w:sz="0" w:space="0" w:color="auto"/>
            <w:left w:val="none" w:sz="0" w:space="0" w:color="auto"/>
            <w:bottom w:val="none" w:sz="0" w:space="0" w:color="auto"/>
            <w:right w:val="none" w:sz="0" w:space="0" w:color="auto"/>
          </w:divBdr>
        </w:div>
        <w:div w:id="1655135029">
          <w:marLeft w:val="0"/>
          <w:marRight w:val="0"/>
          <w:marTop w:val="0"/>
          <w:marBottom w:val="0"/>
          <w:divBdr>
            <w:top w:val="none" w:sz="0" w:space="0" w:color="auto"/>
            <w:left w:val="none" w:sz="0" w:space="0" w:color="auto"/>
            <w:bottom w:val="none" w:sz="0" w:space="0" w:color="auto"/>
            <w:right w:val="none" w:sz="0" w:space="0" w:color="auto"/>
          </w:divBdr>
        </w:div>
        <w:div w:id="366950818">
          <w:marLeft w:val="0"/>
          <w:marRight w:val="0"/>
          <w:marTop w:val="0"/>
          <w:marBottom w:val="0"/>
          <w:divBdr>
            <w:top w:val="none" w:sz="0" w:space="0" w:color="auto"/>
            <w:left w:val="none" w:sz="0" w:space="0" w:color="auto"/>
            <w:bottom w:val="none" w:sz="0" w:space="0" w:color="auto"/>
            <w:right w:val="none" w:sz="0" w:space="0" w:color="auto"/>
          </w:divBdr>
        </w:div>
        <w:div w:id="150562311">
          <w:marLeft w:val="0"/>
          <w:marRight w:val="0"/>
          <w:marTop w:val="0"/>
          <w:marBottom w:val="0"/>
          <w:divBdr>
            <w:top w:val="none" w:sz="0" w:space="0" w:color="auto"/>
            <w:left w:val="none" w:sz="0" w:space="0" w:color="auto"/>
            <w:bottom w:val="none" w:sz="0" w:space="0" w:color="auto"/>
            <w:right w:val="none" w:sz="0" w:space="0" w:color="auto"/>
          </w:divBdr>
        </w:div>
        <w:div w:id="1175150864">
          <w:marLeft w:val="0"/>
          <w:marRight w:val="0"/>
          <w:marTop w:val="0"/>
          <w:marBottom w:val="0"/>
          <w:divBdr>
            <w:top w:val="none" w:sz="0" w:space="0" w:color="auto"/>
            <w:left w:val="none" w:sz="0" w:space="0" w:color="auto"/>
            <w:bottom w:val="none" w:sz="0" w:space="0" w:color="auto"/>
            <w:right w:val="none" w:sz="0" w:space="0" w:color="auto"/>
          </w:divBdr>
        </w:div>
        <w:div w:id="1485968977">
          <w:marLeft w:val="0"/>
          <w:marRight w:val="0"/>
          <w:marTop w:val="0"/>
          <w:marBottom w:val="0"/>
          <w:divBdr>
            <w:top w:val="none" w:sz="0" w:space="0" w:color="auto"/>
            <w:left w:val="none" w:sz="0" w:space="0" w:color="auto"/>
            <w:bottom w:val="none" w:sz="0" w:space="0" w:color="auto"/>
            <w:right w:val="none" w:sz="0" w:space="0" w:color="auto"/>
          </w:divBdr>
        </w:div>
        <w:div w:id="817069711">
          <w:marLeft w:val="0"/>
          <w:marRight w:val="0"/>
          <w:marTop w:val="0"/>
          <w:marBottom w:val="0"/>
          <w:divBdr>
            <w:top w:val="none" w:sz="0" w:space="0" w:color="auto"/>
            <w:left w:val="none" w:sz="0" w:space="0" w:color="auto"/>
            <w:bottom w:val="none" w:sz="0" w:space="0" w:color="auto"/>
            <w:right w:val="none" w:sz="0" w:space="0" w:color="auto"/>
          </w:divBdr>
        </w:div>
        <w:div w:id="1342976632">
          <w:marLeft w:val="0"/>
          <w:marRight w:val="0"/>
          <w:marTop w:val="0"/>
          <w:marBottom w:val="0"/>
          <w:divBdr>
            <w:top w:val="none" w:sz="0" w:space="0" w:color="auto"/>
            <w:left w:val="none" w:sz="0" w:space="0" w:color="auto"/>
            <w:bottom w:val="none" w:sz="0" w:space="0" w:color="auto"/>
            <w:right w:val="none" w:sz="0" w:space="0" w:color="auto"/>
          </w:divBdr>
        </w:div>
        <w:div w:id="1174151537">
          <w:marLeft w:val="0"/>
          <w:marRight w:val="0"/>
          <w:marTop w:val="0"/>
          <w:marBottom w:val="0"/>
          <w:divBdr>
            <w:top w:val="none" w:sz="0" w:space="0" w:color="auto"/>
            <w:left w:val="none" w:sz="0" w:space="0" w:color="auto"/>
            <w:bottom w:val="none" w:sz="0" w:space="0" w:color="auto"/>
            <w:right w:val="none" w:sz="0" w:space="0" w:color="auto"/>
          </w:divBdr>
        </w:div>
        <w:div w:id="2144151073">
          <w:marLeft w:val="0"/>
          <w:marRight w:val="0"/>
          <w:marTop w:val="0"/>
          <w:marBottom w:val="0"/>
          <w:divBdr>
            <w:top w:val="none" w:sz="0" w:space="0" w:color="auto"/>
            <w:left w:val="none" w:sz="0" w:space="0" w:color="auto"/>
            <w:bottom w:val="none" w:sz="0" w:space="0" w:color="auto"/>
            <w:right w:val="none" w:sz="0" w:space="0" w:color="auto"/>
          </w:divBdr>
        </w:div>
        <w:div w:id="1515270484">
          <w:marLeft w:val="0"/>
          <w:marRight w:val="0"/>
          <w:marTop w:val="0"/>
          <w:marBottom w:val="0"/>
          <w:divBdr>
            <w:top w:val="none" w:sz="0" w:space="0" w:color="auto"/>
            <w:left w:val="none" w:sz="0" w:space="0" w:color="auto"/>
            <w:bottom w:val="none" w:sz="0" w:space="0" w:color="auto"/>
            <w:right w:val="none" w:sz="0" w:space="0" w:color="auto"/>
          </w:divBdr>
        </w:div>
        <w:div w:id="139612086">
          <w:marLeft w:val="0"/>
          <w:marRight w:val="0"/>
          <w:marTop w:val="0"/>
          <w:marBottom w:val="0"/>
          <w:divBdr>
            <w:top w:val="none" w:sz="0" w:space="0" w:color="auto"/>
            <w:left w:val="none" w:sz="0" w:space="0" w:color="auto"/>
            <w:bottom w:val="none" w:sz="0" w:space="0" w:color="auto"/>
            <w:right w:val="none" w:sz="0" w:space="0" w:color="auto"/>
          </w:divBdr>
        </w:div>
        <w:div w:id="128205083">
          <w:marLeft w:val="0"/>
          <w:marRight w:val="0"/>
          <w:marTop w:val="0"/>
          <w:marBottom w:val="0"/>
          <w:divBdr>
            <w:top w:val="none" w:sz="0" w:space="0" w:color="auto"/>
            <w:left w:val="none" w:sz="0" w:space="0" w:color="auto"/>
            <w:bottom w:val="none" w:sz="0" w:space="0" w:color="auto"/>
            <w:right w:val="none" w:sz="0" w:space="0" w:color="auto"/>
          </w:divBdr>
        </w:div>
        <w:div w:id="1327319584">
          <w:marLeft w:val="0"/>
          <w:marRight w:val="0"/>
          <w:marTop w:val="0"/>
          <w:marBottom w:val="0"/>
          <w:divBdr>
            <w:top w:val="none" w:sz="0" w:space="0" w:color="auto"/>
            <w:left w:val="none" w:sz="0" w:space="0" w:color="auto"/>
            <w:bottom w:val="none" w:sz="0" w:space="0" w:color="auto"/>
            <w:right w:val="none" w:sz="0" w:space="0" w:color="auto"/>
          </w:divBdr>
        </w:div>
        <w:div w:id="1168710889">
          <w:marLeft w:val="0"/>
          <w:marRight w:val="0"/>
          <w:marTop w:val="0"/>
          <w:marBottom w:val="0"/>
          <w:divBdr>
            <w:top w:val="none" w:sz="0" w:space="0" w:color="auto"/>
            <w:left w:val="none" w:sz="0" w:space="0" w:color="auto"/>
            <w:bottom w:val="none" w:sz="0" w:space="0" w:color="auto"/>
            <w:right w:val="none" w:sz="0" w:space="0" w:color="auto"/>
          </w:divBdr>
        </w:div>
        <w:div w:id="837312008">
          <w:marLeft w:val="0"/>
          <w:marRight w:val="0"/>
          <w:marTop w:val="0"/>
          <w:marBottom w:val="0"/>
          <w:divBdr>
            <w:top w:val="none" w:sz="0" w:space="0" w:color="auto"/>
            <w:left w:val="none" w:sz="0" w:space="0" w:color="auto"/>
            <w:bottom w:val="none" w:sz="0" w:space="0" w:color="auto"/>
            <w:right w:val="none" w:sz="0" w:space="0" w:color="auto"/>
          </w:divBdr>
        </w:div>
        <w:div w:id="2056806015">
          <w:marLeft w:val="0"/>
          <w:marRight w:val="0"/>
          <w:marTop w:val="0"/>
          <w:marBottom w:val="0"/>
          <w:divBdr>
            <w:top w:val="none" w:sz="0" w:space="0" w:color="auto"/>
            <w:left w:val="none" w:sz="0" w:space="0" w:color="auto"/>
            <w:bottom w:val="none" w:sz="0" w:space="0" w:color="auto"/>
            <w:right w:val="none" w:sz="0" w:space="0" w:color="auto"/>
          </w:divBdr>
        </w:div>
        <w:div w:id="1225947219">
          <w:marLeft w:val="0"/>
          <w:marRight w:val="0"/>
          <w:marTop w:val="0"/>
          <w:marBottom w:val="0"/>
          <w:divBdr>
            <w:top w:val="none" w:sz="0" w:space="0" w:color="auto"/>
            <w:left w:val="none" w:sz="0" w:space="0" w:color="auto"/>
            <w:bottom w:val="none" w:sz="0" w:space="0" w:color="auto"/>
            <w:right w:val="none" w:sz="0" w:space="0" w:color="auto"/>
          </w:divBdr>
        </w:div>
        <w:div w:id="716054942">
          <w:marLeft w:val="0"/>
          <w:marRight w:val="0"/>
          <w:marTop w:val="0"/>
          <w:marBottom w:val="0"/>
          <w:divBdr>
            <w:top w:val="none" w:sz="0" w:space="0" w:color="auto"/>
            <w:left w:val="none" w:sz="0" w:space="0" w:color="auto"/>
            <w:bottom w:val="none" w:sz="0" w:space="0" w:color="auto"/>
            <w:right w:val="none" w:sz="0" w:space="0" w:color="auto"/>
          </w:divBdr>
        </w:div>
        <w:div w:id="1221481026">
          <w:marLeft w:val="0"/>
          <w:marRight w:val="0"/>
          <w:marTop w:val="0"/>
          <w:marBottom w:val="0"/>
          <w:divBdr>
            <w:top w:val="none" w:sz="0" w:space="0" w:color="auto"/>
            <w:left w:val="none" w:sz="0" w:space="0" w:color="auto"/>
            <w:bottom w:val="none" w:sz="0" w:space="0" w:color="auto"/>
            <w:right w:val="none" w:sz="0" w:space="0" w:color="auto"/>
          </w:divBdr>
        </w:div>
        <w:div w:id="1342078205">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2118285928">
          <w:marLeft w:val="0"/>
          <w:marRight w:val="0"/>
          <w:marTop w:val="0"/>
          <w:marBottom w:val="0"/>
          <w:divBdr>
            <w:top w:val="none" w:sz="0" w:space="0" w:color="auto"/>
            <w:left w:val="none" w:sz="0" w:space="0" w:color="auto"/>
            <w:bottom w:val="none" w:sz="0" w:space="0" w:color="auto"/>
            <w:right w:val="none" w:sz="0" w:space="0" w:color="auto"/>
          </w:divBdr>
        </w:div>
        <w:div w:id="34087368">
          <w:marLeft w:val="0"/>
          <w:marRight w:val="0"/>
          <w:marTop w:val="0"/>
          <w:marBottom w:val="0"/>
          <w:divBdr>
            <w:top w:val="none" w:sz="0" w:space="0" w:color="auto"/>
            <w:left w:val="none" w:sz="0" w:space="0" w:color="auto"/>
            <w:bottom w:val="none" w:sz="0" w:space="0" w:color="auto"/>
            <w:right w:val="none" w:sz="0" w:space="0" w:color="auto"/>
          </w:divBdr>
        </w:div>
        <w:div w:id="2125496082">
          <w:marLeft w:val="0"/>
          <w:marRight w:val="0"/>
          <w:marTop w:val="0"/>
          <w:marBottom w:val="0"/>
          <w:divBdr>
            <w:top w:val="none" w:sz="0" w:space="0" w:color="auto"/>
            <w:left w:val="none" w:sz="0" w:space="0" w:color="auto"/>
            <w:bottom w:val="none" w:sz="0" w:space="0" w:color="auto"/>
            <w:right w:val="none" w:sz="0" w:space="0" w:color="auto"/>
          </w:divBdr>
        </w:div>
        <w:div w:id="2082628813">
          <w:marLeft w:val="0"/>
          <w:marRight w:val="0"/>
          <w:marTop w:val="0"/>
          <w:marBottom w:val="0"/>
          <w:divBdr>
            <w:top w:val="none" w:sz="0" w:space="0" w:color="auto"/>
            <w:left w:val="none" w:sz="0" w:space="0" w:color="auto"/>
            <w:bottom w:val="none" w:sz="0" w:space="0" w:color="auto"/>
            <w:right w:val="none" w:sz="0" w:space="0" w:color="auto"/>
          </w:divBdr>
        </w:div>
        <w:div w:id="575824398">
          <w:marLeft w:val="0"/>
          <w:marRight w:val="0"/>
          <w:marTop w:val="0"/>
          <w:marBottom w:val="0"/>
          <w:divBdr>
            <w:top w:val="none" w:sz="0" w:space="0" w:color="auto"/>
            <w:left w:val="none" w:sz="0" w:space="0" w:color="auto"/>
            <w:bottom w:val="none" w:sz="0" w:space="0" w:color="auto"/>
            <w:right w:val="none" w:sz="0" w:space="0" w:color="auto"/>
          </w:divBdr>
        </w:div>
        <w:div w:id="1506703785">
          <w:marLeft w:val="0"/>
          <w:marRight w:val="0"/>
          <w:marTop w:val="0"/>
          <w:marBottom w:val="0"/>
          <w:divBdr>
            <w:top w:val="none" w:sz="0" w:space="0" w:color="auto"/>
            <w:left w:val="none" w:sz="0" w:space="0" w:color="auto"/>
            <w:bottom w:val="none" w:sz="0" w:space="0" w:color="auto"/>
            <w:right w:val="none" w:sz="0" w:space="0" w:color="auto"/>
          </w:divBdr>
        </w:div>
        <w:div w:id="1758747579">
          <w:marLeft w:val="0"/>
          <w:marRight w:val="0"/>
          <w:marTop w:val="0"/>
          <w:marBottom w:val="0"/>
          <w:divBdr>
            <w:top w:val="none" w:sz="0" w:space="0" w:color="auto"/>
            <w:left w:val="none" w:sz="0" w:space="0" w:color="auto"/>
            <w:bottom w:val="none" w:sz="0" w:space="0" w:color="auto"/>
            <w:right w:val="none" w:sz="0" w:space="0" w:color="auto"/>
          </w:divBdr>
        </w:div>
        <w:div w:id="1202204966">
          <w:marLeft w:val="0"/>
          <w:marRight w:val="0"/>
          <w:marTop w:val="0"/>
          <w:marBottom w:val="0"/>
          <w:divBdr>
            <w:top w:val="none" w:sz="0" w:space="0" w:color="auto"/>
            <w:left w:val="none" w:sz="0" w:space="0" w:color="auto"/>
            <w:bottom w:val="none" w:sz="0" w:space="0" w:color="auto"/>
            <w:right w:val="none" w:sz="0" w:space="0" w:color="auto"/>
          </w:divBdr>
        </w:div>
        <w:div w:id="178661706">
          <w:marLeft w:val="0"/>
          <w:marRight w:val="0"/>
          <w:marTop w:val="0"/>
          <w:marBottom w:val="0"/>
          <w:divBdr>
            <w:top w:val="none" w:sz="0" w:space="0" w:color="auto"/>
            <w:left w:val="none" w:sz="0" w:space="0" w:color="auto"/>
            <w:bottom w:val="none" w:sz="0" w:space="0" w:color="auto"/>
            <w:right w:val="none" w:sz="0" w:space="0" w:color="auto"/>
          </w:divBdr>
        </w:div>
        <w:div w:id="385222535">
          <w:marLeft w:val="0"/>
          <w:marRight w:val="0"/>
          <w:marTop w:val="0"/>
          <w:marBottom w:val="0"/>
          <w:divBdr>
            <w:top w:val="none" w:sz="0" w:space="0" w:color="auto"/>
            <w:left w:val="none" w:sz="0" w:space="0" w:color="auto"/>
            <w:bottom w:val="none" w:sz="0" w:space="0" w:color="auto"/>
            <w:right w:val="none" w:sz="0" w:space="0" w:color="auto"/>
          </w:divBdr>
        </w:div>
      </w:divsChild>
    </w:div>
    <w:div w:id="1107699044">
      <w:bodyDiv w:val="1"/>
      <w:marLeft w:val="0"/>
      <w:marRight w:val="0"/>
      <w:marTop w:val="0"/>
      <w:marBottom w:val="0"/>
      <w:divBdr>
        <w:top w:val="none" w:sz="0" w:space="0" w:color="auto"/>
        <w:left w:val="none" w:sz="0" w:space="0" w:color="auto"/>
        <w:bottom w:val="none" w:sz="0" w:space="0" w:color="auto"/>
        <w:right w:val="none" w:sz="0" w:space="0" w:color="auto"/>
      </w:divBdr>
      <w:divsChild>
        <w:div w:id="834952677">
          <w:marLeft w:val="0"/>
          <w:marRight w:val="0"/>
          <w:marTop w:val="0"/>
          <w:marBottom w:val="0"/>
          <w:divBdr>
            <w:top w:val="none" w:sz="0" w:space="0" w:color="auto"/>
            <w:left w:val="none" w:sz="0" w:space="0" w:color="auto"/>
            <w:bottom w:val="none" w:sz="0" w:space="0" w:color="auto"/>
            <w:right w:val="none" w:sz="0" w:space="0" w:color="auto"/>
          </w:divBdr>
        </w:div>
        <w:div w:id="1220020828">
          <w:marLeft w:val="0"/>
          <w:marRight w:val="0"/>
          <w:marTop w:val="0"/>
          <w:marBottom w:val="0"/>
          <w:divBdr>
            <w:top w:val="none" w:sz="0" w:space="0" w:color="auto"/>
            <w:left w:val="none" w:sz="0" w:space="0" w:color="auto"/>
            <w:bottom w:val="none" w:sz="0" w:space="0" w:color="auto"/>
            <w:right w:val="none" w:sz="0" w:space="0" w:color="auto"/>
          </w:divBdr>
        </w:div>
        <w:div w:id="1975913450">
          <w:marLeft w:val="0"/>
          <w:marRight w:val="0"/>
          <w:marTop w:val="0"/>
          <w:marBottom w:val="0"/>
          <w:divBdr>
            <w:top w:val="none" w:sz="0" w:space="0" w:color="auto"/>
            <w:left w:val="none" w:sz="0" w:space="0" w:color="auto"/>
            <w:bottom w:val="none" w:sz="0" w:space="0" w:color="auto"/>
            <w:right w:val="none" w:sz="0" w:space="0" w:color="auto"/>
          </w:divBdr>
        </w:div>
        <w:div w:id="761950791">
          <w:marLeft w:val="0"/>
          <w:marRight w:val="0"/>
          <w:marTop w:val="0"/>
          <w:marBottom w:val="0"/>
          <w:divBdr>
            <w:top w:val="none" w:sz="0" w:space="0" w:color="auto"/>
            <w:left w:val="none" w:sz="0" w:space="0" w:color="auto"/>
            <w:bottom w:val="none" w:sz="0" w:space="0" w:color="auto"/>
            <w:right w:val="none" w:sz="0" w:space="0" w:color="auto"/>
          </w:divBdr>
        </w:div>
        <w:div w:id="743529913">
          <w:marLeft w:val="0"/>
          <w:marRight w:val="0"/>
          <w:marTop w:val="0"/>
          <w:marBottom w:val="0"/>
          <w:divBdr>
            <w:top w:val="none" w:sz="0" w:space="0" w:color="auto"/>
            <w:left w:val="none" w:sz="0" w:space="0" w:color="auto"/>
            <w:bottom w:val="none" w:sz="0" w:space="0" w:color="auto"/>
            <w:right w:val="none" w:sz="0" w:space="0" w:color="auto"/>
          </w:divBdr>
        </w:div>
        <w:div w:id="405615947">
          <w:marLeft w:val="0"/>
          <w:marRight w:val="0"/>
          <w:marTop w:val="0"/>
          <w:marBottom w:val="0"/>
          <w:divBdr>
            <w:top w:val="none" w:sz="0" w:space="0" w:color="auto"/>
            <w:left w:val="none" w:sz="0" w:space="0" w:color="auto"/>
            <w:bottom w:val="none" w:sz="0" w:space="0" w:color="auto"/>
            <w:right w:val="none" w:sz="0" w:space="0" w:color="auto"/>
          </w:divBdr>
        </w:div>
        <w:div w:id="355431002">
          <w:marLeft w:val="0"/>
          <w:marRight w:val="0"/>
          <w:marTop w:val="0"/>
          <w:marBottom w:val="0"/>
          <w:divBdr>
            <w:top w:val="none" w:sz="0" w:space="0" w:color="auto"/>
            <w:left w:val="none" w:sz="0" w:space="0" w:color="auto"/>
            <w:bottom w:val="none" w:sz="0" w:space="0" w:color="auto"/>
            <w:right w:val="none" w:sz="0" w:space="0" w:color="auto"/>
          </w:divBdr>
        </w:div>
        <w:div w:id="200556387">
          <w:marLeft w:val="0"/>
          <w:marRight w:val="0"/>
          <w:marTop w:val="0"/>
          <w:marBottom w:val="0"/>
          <w:divBdr>
            <w:top w:val="none" w:sz="0" w:space="0" w:color="auto"/>
            <w:left w:val="none" w:sz="0" w:space="0" w:color="auto"/>
            <w:bottom w:val="none" w:sz="0" w:space="0" w:color="auto"/>
            <w:right w:val="none" w:sz="0" w:space="0" w:color="auto"/>
          </w:divBdr>
        </w:div>
      </w:divsChild>
    </w:div>
    <w:div w:id="1108114539">
      <w:bodyDiv w:val="1"/>
      <w:marLeft w:val="0"/>
      <w:marRight w:val="0"/>
      <w:marTop w:val="0"/>
      <w:marBottom w:val="0"/>
      <w:divBdr>
        <w:top w:val="none" w:sz="0" w:space="0" w:color="auto"/>
        <w:left w:val="none" w:sz="0" w:space="0" w:color="auto"/>
        <w:bottom w:val="none" w:sz="0" w:space="0" w:color="auto"/>
        <w:right w:val="none" w:sz="0" w:space="0" w:color="auto"/>
      </w:divBdr>
      <w:divsChild>
        <w:div w:id="273443550">
          <w:marLeft w:val="0"/>
          <w:marRight w:val="0"/>
          <w:marTop w:val="0"/>
          <w:marBottom w:val="0"/>
          <w:divBdr>
            <w:top w:val="none" w:sz="0" w:space="0" w:color="auto"/>
            <w:left w:val="none" w:sz="0" w:space="0" w:color="auto"/>
            <w:bottom w:val="none" w:sz="0" w:space="0" w:color="auto"/>
            <w:right w:val="none" w:sz="0" w:space="0" w:color="auto"/>
          </w:divBdr>
        </w:div>
        <w:div w:id="1736931397">
          <w:marLeft w:val="0"/>
          <w:marRight w:val="0"/>
          <w:marTop w:val="0"/>
          <w:marBottom w:val="0"/>
          <w:divBdr>
            <w:top w:val="none" w:sz="0" w:space="0" w:color="auto"/>
            <w:left w:val="none" w:sz="0" w:space="0" w:color="auto"/>
            <w:bottom w:val="none" w:sz="0" w:space="0" w:color="auto"/>
            <w:right w:val="none" w:sz="0" w:space="0" w:color="auto"/>
          </w:divBdr>
        </w:div>
        <w:div w:id="215052683">
          <w:marLeft w:val="0"/>
          <w:marRight w:val="0"/>
          <w:marTop w:val="0"/>
          <w:marBottom w:val="0"/>
          <w:divBdr>
            <w:top w:val="none" w:sz="0" w:space="0" w:color="auto"/>
            <w:left w:val="none" w:sz="0" w:space="0" w:color="auto"/>
            <w:bottom w:val="none" w:sz="0" w:space="0" w:color="auto"/>
            <w:right w:val="none" w:sz="0" w:space="0" w:color="auto"/>
          </w:divBdr>
        </w:div>
        <w:div w:id="2089494457">
          <w:marLeft w:val="0"/>
          <w:marRight w:val="0"/>
          <w:marTop w:val="0"/>
          <w:marBottom w:val="0"/>
          <w:divBdr>
            <w:top w:val="none" w:sz="0" w:space="0" w:color="auto"/>
            <w:left w:val="none" w:sz="0" w:space="0" w:color="auto"/>
            <w:bottom w:val="none" w:sz="0" w:space="0" w:color="auto"/>
            <w:right w:val="none" w:sz="0" w:space="0" w:color="auto"/>
          </w:divBdr>
        </w:div>
        <w:div w:id="2119787126">
          <w:marLeft w:val="0"/>
          <w:marRight w:val="0"/>
          <w:marTop w:val="0"/>
          <w:marBottom w:val="0"/>
          <w:divBdr>
            <w:top w:val="none" w:sz="0" w:space="0" w:color="auto"/>
            <w:left w:val="none" w:sz="0" w:space="0" w:color="auto"/>
            <w:bottom w:val="none" w:sz="0" w:space="0" w:color="auto"/>
            <w:right w:val="none" w:sz="0" w:space="0" w:color="auto"/>
          </w:divBdr>
        </w:div>
        <w:div w:id="1728871291">
          <w:marLeft w:val="0"/>
          <w:marRight w:val="0"/>
          <w:marTop w:val="0"/>
          <w:marBottom w:val="0"/>
          <w:divBdr>
            <w:top w:val="none" w:sz="0" w:space="0" w:color="auto"/>
            <w:left w:val="none" w:sz="0" w:space="0" w:color="auto"/>
            <w:bottom w:val="none" w:sz="0" w:space="0" w:color="auto"/>
            <w:right w:val="none" w:sz="0" w:space="0" w:color="auto"/>
          </w:divBdr>
        </w:div>
      </w:divsChild>
    </w:div>
    <w:div w:id="1332416618">
      <w:bodyDiv w:val="1"/>
      <w:marLeft w:val="0"/>
      <w:marRight w:val="0"/>
      <w:marTop w:val="0"/>
      <w:marBottom w:val="0"/>
      <w:divBdr>
        <w:top w:val="none" w:sz="0" w:space="0" w:color="auto"/>
        <w:left w:val="none" w:sz="0" w:space="0" w:color="auto"/>
        <w:bottom w:val="none" w:sz="0" w:space="0" w:color="auto"/>
        <w:right w:val="none" w:sz="0" w:space="0" w:color="auto"/>
      </w:divBdr>
    </w:div>
    <w:div w:id="1387220599">
      <w:bodyDiv w:val="1"/>
      <w:marLeft w:val="0"/>
      <w:marRight w:val="0"/>
      <w:marTop w:val="0"/>
      <w:marBottom w:val="0"/>
      <w:divBdr>
        <w:top w:val="none" w:sz="0" w:space="0" w:color="auto"/>
        <w:left w:val="none" w:sz="0" w:space="0" w:color="auto"/>
        <w:bottom w:val="none" w:sz="0" w:space="0" w:color="auto"/>
        <w:right w:val="none" w:sz="0" w:space="0" w:color="auto"/>
      </w:divBdr>
      <w:divsChild>
        <w:div w:id="1402173599">
          <w:marLeft w:val="0"/>
          <w:marRight w:val="0"/>
          <w:marTop w:val="0"/>
          <w:marBottom w:val="0"/>
          <w:divBdr>
            <w:top w:val="none" w:sz="0" w:space="0" w:color="auto"/>
            <w:left w:val="none" w:sz="0" w:space="0" w:color="auto"/>
            <w:bottom w:val="none" w:sz="0" w:space="0" w:color="auto"/>
            <w:right w:val="none" w:sz="0" w:space="0" w:color="auto"/>
          </w:divBdr>
        </w:div>
        <w:div w:id="603417144">
          <w:marLeft w:val="0"/>
          <w:marRight w:val="0"/>
          <w:marTop w:val="0"/>
          <w:marBottom w:val="0"/>
          <w:divBdr>
            <w:top w:val="none" w:sz="0" w:space="0" w:color="auto"/>
            <w:left w:val="none" w:sz="0" w:space="0" w:color="auto"/>
            <w:bottom w:val="none" w:sz="0" w:space="0" w:color="auto"/>
            <w:right w:val="none" w:sz="0" w:space="0" w:color="auto"/>
          </w:divBdr>
        </w:div>
        <w:div w:id="242571990">
          <w:marLeft w:val="0"/>
          <w:marRight w:val="0"/>
          <w:marTop w:val="0"/>
          <w:marBottom w:val="0"/>
          <w:divBdr>
            <w:top w:val="none" w:sz="0" w:space="0" w:color="auto"/>
            <w:left w:val="none" w:sz="0" w:space="0" w:color="auto"/>
            <w:bottom w:val="none" w:sz="0" w:space="0" w:color="auto"/>
            <w:right w:val="none" w:sz="0" w:space="0" w:color="auto"/>
          </w:divBdr>
        </w:div>
        <w:div w:id="1758986748">
          <w:marLeft w:val="0"/>
          <w:marRight w:val="0"/>
          <w:marTop w:val="0"/>
          <w:marBottom w:val="0"/>
          <w:divBdr>
            <w:top w:val="none" w:sz="0" w:space="0" w:color="auto"/>
            <w:left w:val="none" w:sz="0" w:space="0" w:color="auto"/>
            <w:bottom w:val="none" w:sz="0" w:space="0" w:color="auto"/>
            <w:right w:val="none" w:sz="0" w:space="0" w:color="auto"/>
          </w:divBdr>
        </w:div>
        <w:div w:id="582640445">
          <w:marLeft w:val="0"/>
          <w:marRight w:val="0"/>
          <w:marTop w:val="0"/>
          <w:marBottom w:val="0"/>
          <w:divBdr>
            <w:top w:val="none" w:sz="0" w:space="0" w:color="auto"/>
            <w:left w:val="none" w:sz="0" w:space="0" w:color="auto"/>
            <w:bottom w:val="none" w:sz="0" w:space="0" w:color="auto"/>
            <w:right w:val="none" w:sz="0" w:space="0" w:color="auto"/>
          </w:divBdr>
        </w:div>
      </w:divsChild>
    </w:div>
    <w:div w:id="1391811356">
      <w:bodyDiv w:val="1"/>
      <w:marLeft w:val="0"/>
      <w:marRight w:val="0"/>
      <w:marTop w:val="0"/>
      <w:marBottom w:val="0"/>
      <w:divBdr>
        <w:top w:val="none" w:sz="0" w:space="0" w:color="auto"/>
        <w:left w:val="none" w:sz="0" w:space="0" w:color="auto"/>
        <w:bottom w:val="none" w:sz="0" w:space="0" w:color="auto"/>
        <w:right w:val="none" w:sz="0" w:space="0" w:color="auto"/>
      </w:divBdr>
      <w:divsChild>
        <w:div w:id="950866337">
          <w:marLeft w:val="0"/>
          <w:marRight w:val="0"/>
          <w:marTop w:val="0"/>
          <w:marBottom w:val="0"/>
          <w:divBdr>
            <w:top w:val="none" w:sz="0" w:space="0" w:color="auto"/>
            <w:left w:val="none" w:sz="0" w:space="0" w:color="auto"/>
            <w:bottom w:val="none" w:sz="0" w:space="0" w:color="auto"/>
            <w:right w:val="none" w:sz="0" w:space="0" w:color="auto"/>
          </w:divBdr>
        </w:div>
        <w:div w:id="1619604917">
          <w:marLeft w:val="0"/>
          <w:marRight w:val="0"/>
          <w:marTop w:val="0"/>
          <w:marBottom w:val="0"/>
          <w:divBdr>
            <w:top w:val="none" w:sz="0" w:space="0" w:color="auto"/>
            <w:left w:val="none" w:sz="0" w:space="0" w:color="auto"/>
            <w:bottom w:val="none" w:sz="0" w:space="0" w:color="auto"/>
            <w:right w:val="none" w:sz="0" w:space="0" w:color="auto"/>
          </w:divBdr>
        </w:div>
        <w:div w:id="1763530846">
          <w:marLeft w:val="0"/>
          <w:marRight w:val="0"/>
          <w:marTop w:val="0"/>
          <w:marBottom w:val="0"/>
          <w:divBdr>
            <w:top w:val="none" w:sz="0" w:space="0" w:color="auto"/>
            <w:left w:val="none" w:sz="0" w:space="0" w:color="auto"/>
            <w:bottom w:val="none" w:sz="0" w:space="0" w:color="auto"/>
            <w:right w:val="none" w:sz="0" w:space="0" w:color="auto"/>
          </w:divBdr>
        </w:div>
        <w:div w:id="694966172">
          <w:marLeft w:val="0"/>
          <w:marRight w:val="0"/>
          <w:marTop w:val="0"/>
          <w:marBottom w:val="0"/>
          <w:divBdr>
            <w:top w:val="none" w:sz="0" w:space="0" w:color="auto"/>
            <w:left w:val="none" w:sz="0" w:space="0" w:color="auto"/>
            <w:bottom w:val="none" w:sz="0" w:space="0" w:color="auto"/>
            <w:right w:val="none" w:sz="0" w:space="0" w:color="auto"/>
          </w:divBdr>
        </w:div>
        <w:div w:id="729958302">
          <w:marLeft w:val="0"/>
          <w:marRight w:val="0"/>
          <w:marTop w:val="0"/>
          <w:marBottom w:val="0"/>
          <w:divBdr>
            <w:top w:val="none" w:sz="0" w:space="0" w:color="auto"/>
            <w:left w:val="none" w:sz="0" w:space="0" w:color="auto"/>
            <w:bottom w:val="none" w:sz="0" w:space="0" w:color="auto"/>
            <w:right w:val="none" w:sz="0" w:space="0" w:color="auto"/>
          </w:divBdr>
        </w:div>
        <w:div w:id="95715238">
          <w:marLeft w:val="0"/>
          <w:marRight w:val="0"/>
          <w:marTop w:val="0"/>
          <w:marBottom w:val="0"/>
          <w:divBdr>
            <w:top w:val="none" w:sz="0" w:space="0" w:color="auto"/>
            <w:left w:val="none" w:sz="0" w:space="0" w:color="auto"/>
            <w:bottom w:val="none" w:sz="0" w:space="0" w:color="auto"/>
            <w:right w:val="none" w:sz="0" w:space="0" w:color="auto"/>
          </w:divBdr>
        </w:div>
        <w:div w:id="1047415732">
          <w:marLeft w:val="0"/>
          <w:marRight w:val="0"/>
          <w:marTop w:val="0"/>
          <w:marBottom w:val="0"/>
          <w:divBdr>
            <w:top w:val="none" w:sz="0" w:space="0" w:color="auto"/>
            <w:left w:val="none" w:sz="0" w:space="0" w:color="auto"/>
            <w:bottom w:val="none" w:sz="0" w:space="0" w:color="auto"/>
            <w:right w:val="none" w:sz="0" w:space="0" w:color="auto"/>
          </w:divBdr>
        </w:div>
        <w:div w:id="1232346774">
          <w:marLeft w:val="0"/>
          <w:marRight w:val="0"/>
          <w:marTop w:val="0"/>
          <w:marBottom w:val="0"/>
          <w:divBdr>
            <w:top w:val="none" w:sz="0" w:space="0" w:color="auto"/>
            <w:left w:val="none" w:sz="0" w:space="0" w:color="auto"/>
            <w:bottom w:val="none" w:sz="0" w:space="0" w:color="auto"/>
            <w:right w:val="none" w:sz="0" w:space="0" w:color="auto"/>
          </w:divBdr>
        </w:div>
        <w:div w:id="1963464622">
          <w:marLeft w:val="0"/>
          <w:marRight w:val="0"/>
          <w:marTop w:val="0"/>
          <w:marBottom w:val="0"/>
          <w:divBdr>
            <w:top w:val="none" w:sz="0" w:space="0" w:color="auto"/>
            <w:left w:val="none" w:sz="0" w:space="0" w:color="auto"/>
            <w:bottom w:val="none" w:sz="0" w:space="0" w:color="auto"/>
            <w:right w:val="none" w:sz="0" w:space="0" w:color="auto"/>
          </w:divBdr>
        </w:div>
        <w:div w:id="1949004329">
          <w:marLeft w:val="0"/>
          <w:marRight w:val="0"/>
          <w:marTop w:val="0"/>
          <w:marBottom w:val="0"/>
          <w:divBdr>
            <w:top w:val="none" w:sz="0" w:space="0" w:color="auto"/>
            <w:left w:val="none" w:sz="0" w:space="0" w:color="auto"/>
            <w:bottom w:val="none" w:sz="0" w:space="0" w:color="auto"/>
            <w:right w:val="none" w:sz="0" w:space="0" w:color="auto"/>
          </w:divBdr>
        </w:div>
        <w:div w:id="1051995477">
          <w:marLeft w:val="0"/>
          <w:marRight w:val="0"/>
          <w:marTop w:val="0"/>
          <w:marBottom w:val="0"/>
          <w:divBdr>
            <w:top w:val="none" w:sz="0" w:space="0" w:color="auto"/>
            <w:left w:val="none" w:sz="0" w:space="0" w:color="auto"/>
            <w:bottom w:val="none" w:sz="0" w:space="0" w:color="auto"/>
            <w:right w:val="none" w:sz="0" w:space="0" w:color="auto"/>
          </w:divBdr>
        </w:div>
        <w:div w:id="868571729">
          <w:marLeft w:val="0"/>
          <w:marRight w:val="0"/>
          <w:marTop w:val="0"/>
          <w:marBottom w:val="0"/>
          <w:divBdr>
            <w:top w:val="none" w:sz="0" w:space="0" w:color="auto"/>
            <w:left w:val="none" w:sz="0" w:space="0" w:color="auto"/>
            <w:bottom w:val="none" w:sz="0" w:space="0" w:color="auto"/>
            <w:right w:val="none" w:sz="0" w:space="0" w:color="auto"/>
          </w:divBdr>
        </w:div>
        <w:div w:id="1827939386">
          <w:marLeft w:val="0"/>
          <w:marRight w:val="0"/>
          <w:marTop w:val="0"/>
          <w:marBottom w:val="0"/>
          <w:divBdr>
            <w:top w:val="none" w:sz="0" w:space="0" w:color="auto"/>
            <w:left w:val="none" w:sz="0" w:space="0" w:color="auto"/>
            <w:bottom w:val="none" w:sz="0" w:space="0" w:color="auto"/>
            <w:right w:val="none" w:sz="0" w:space="0" w:color="auto"/>
          </w:divBdr>
        </w:div>
        <w:div w:id="1523860972">
          <w:marLeft w:val="0"/>
          <w:marRight w:val="0"/>
          <w:marTop w:val="0"/>
          <w:marBottom w:val="0"/>
          <w:divBdr>
            <w:top w:val="none" w:sz="0" w:space="0" w:color="auto"/>
            <w:left w:val="none" w:sz="0" w:space="0" w:color="auto"/>
            <w:bottom w:val="none" w:sz="0" w:space="0" w:color="auto"/>
            <w:right w:val="none" w:sz="0" w:space="0" w:color="auto"/>
          </w:divBdr>
        </w:div>
        <w:div w:id="5525819">
          <w:marLeft w:val="0"/>
          <w:marRight w:val="0"/>
          <w:marTop w:val="0"/>
          <w:marBottom w:val="0"/>
          <w:divBdr>
            <w:top w:val="none" w:sz="0" w:space="0" w:color="auto"/>
            <w:left w:val="none" w:sz="0" w:space="0" w:color="auto"/>
            <w:bottom w:val="none" w:sz="0" w:space="0" w:color="auto"/>
            <w:right w:val="none" w:sz="0" w:space="0" w:color="auto"/>
          </w:divBdr>
        </w:div>
        <w:div w:id="1809739554">
          <w:marLeft w:val="0"/>
          <w:marRight w:val="0"/>
          <w:marTop w:val="0"/>
          <w:marBottom w:val="0"/>
          <w:divBdr>
            <w:top w:val="none" w:sz="0" w:space="0" w:color="auto"/>
            <w:left w:val="none" w:sz="0" w:space="0" w:color="auto"/>
            <w:bottom w:val="none" w:sz="0" w:space="0" w:color="auto"/>
            <w:right w:val="none" w:sz="0" w:space="0" w:color="auto"/>
          </w:divBdr>
        </w:div>
        <w:div w:id="322928184">
          <w:marLeft w:val="0"/>
          <w:marRight w:val="0"/>
          <w:marTop w:val="0"/>
          <w:marBottom w:val="0"/>
          <w:divBdr>
            <w:top w:val="none" w:sz="0" w:space="0" w:color="auto"/>
            <w:left w:val="none" w:sz="0" w:space="0" w:color="auto"/>
            <w:bottom w:val="none" w:sz="0" w:space="0" w:color="auto"/>
            <w:right w:val="none" w:sz="0" w:space="0" w:color="auto"/>
          </w:divBdr>
        </w:div>
        <w:div w:id="1185442580">
          <w:marLeft w:val="0"/>
          <w:marRight w:val="0"/>
          <w:marTop w:val="0"/>
          <w:marBottom w:val="0"/>
          <w:divBdr>
            <w:top w:val="none" w:sz="0" w:space="0" w:color="auto"/>
            <w:left w:val="none" w:sz="0" w:space="0" w:color="auto"/>
            <w:bottom w:val="none" w:sz="0" w:space="0" w:color="auto"/>
            <w:right w:val="none" w:sz="0" w:space="0" w:color="auto"/>
          </w:divBdr>
        </w:div>
        <w:div w:id="1943298510">
          <w:marLeft w:val="0"/>
          <w:marRight w:val="0"/>
          <w:marTop w:val="0"/>
          <w:marBottom w:val="0"/>
          <w:divBdr>
            <w:top w:val="none" w:sz="0" w:space="0" w:color="auto"/>
            <w:left w:val="none" w:sz="0" w:space="0" w:color="auto"/>
            <w:bottom w:val="none" w:sz="0" w:space="0" w:color="auto"/>
            <w:right w:val="none" w:sz="0" w:space="0" w:color="auto"/>
          </w:divBdr>
        </w:div>
        <w:div w:id="836267708">
          <w:marLeft w:val="0"/>
          <w:marRight w:val="0"/>
          <w:marTop w:val="0"/>
          <w:marBottom w:val="0"/>
          <w:divBdr>
            <w:top w:val="none" w:sz="0" w:space="0" w:color="auto"/>
            <w:left w:val="none" w:sz="0" w:space="0" w:color="auto"/>
            <w:bottom w:val="none" w:sz="0" w:space="0" w:color="auto"/>
            <w:right w:val="none" w:sz="0" w:space="0" w:color="auto"/>
          </w:divBdr>
        </w:div>
      </w:divsChild>
    </w:div>
    <w:div w:id="1407189626">
      <w:bodyDiv w:val="1"/>
      <w:marLeft w:val="0"/>
      <w:marRight w:val="0"/>
      <w:marTop w:val="0"/>
      <w:marBottom w:val="0"/>
      <w:divBdr>
        <w:top w:val="none" w:sz="0" w:space="0" w:color="auto"/>
        <w:left w:val="none" w:sz="0" w:space="0" w:color="auto"/>
        <w:bottom w:val="none" w:sz="0" w:space="0" w:color="auto"/>
        <w:right w:val="none" w:sz="0" w:space="0" w:color="auto"/>
      </w:divBdr>
      <w:divsChild>
        <w:div w:id="640621508">
          <w:marLeft w:val="0"/>
          <w:marRight w:val="0"/>
          <w:marTop w:val="0"/>
          <w:marBottom w:val="0"/>
          <w:divBdr>
            <w:top w:val="none" w:sz="0" w:space="0" w:color="auto"/>
            <w:left w:val="none" w:sz="0" w:space="0" w:color="auto"/>
            <w:bottom w:val="none" w:sz="0" w:space="0" w:color="auto"/>
            <w:right w:val="none" w:sz="0" w:space="0" w:color="auto"/>
          </w:divBdr>
        </w:div>
        <w:div w:id="1053236213">
          <w:marLeft w:val="0"/>
          <w:marRight w:val="0"/>
          <w:marTop w:val="0"/>
          <w:marBottom w:val="0"/>
          <w:divBdr>
            <w:top w:val="none" w:sz="0" w:space="0" w:color="auto"/>
            <w:left w:val="none" w:sz="0" w:space="0" w:color="auto"/>
            <w:bottom w:val="none" w:sz="0" w:space="0" w:color="auto"/>
            <w:right w:val="none" w:sz="0" w:space="0" w:color="auto"/>
          </w:divBdr>
        </w:div>
        <w:div w:id="171725191">
          <w:marLeft w:val="0"/>
          <w:marRight w:val="0"/>
          <w:marTop w:val="0"/>
          <w:marBottom w:val="0"/>
          <w:divBdr>
            <w:top w:val="none" w:sz="0" w:space="0" w:color="auto"/>
            <w:left w:val="none" w:sz="0" w:space="0" w:color="auto"/>
            <w:bottom w:val="none" w:sz="0" w:space="0" w:color="auto"/>
            <w:right w:val="none" w:sz="0" w:space="0" w:color="auto"/>
          </w:divBdr>
        </w:div>
        <w:div w:id="1194538912">
          <w:marLeft w:val="0"/>
          <w:marRight w:val="0"/>
          <w:marTop w:val="0"/>
          <w:marBottom w:val="0"/>
          <w:divBdr>
            <w:top w:val="none" w:sz="0" w:space="0" w:color="auto"/>
            <w:left w:val="none" w:sz="0" w:space="0" w:color="auto"/>
            <w:bottom w:val="none" w:sz="0" w:space="0" w:color="auto"/>
            <w:right w:val="none" w:sz="0" w:space="0" w:color="auto"/>
          </w:divBdr>
        </w:div>
        <w:div w:id="2138914538">
          <w:marLeft w:val="0"/>
          <w:marRight w:val="0"/>
          <w:marTop w:val="0"/>
          <w:marBottom w:val="0"/>
          <w:divBdr>
            <w:top w:val="none" w:sz="0" w:space="0" w:color="auto"/>
            <w:left w:val="none" w:sz="0" w:space="0" w:color="auto"/>
            <w:bottom w:val="none" w:sz="0" w:space="0" w:color="auto"/>
            <w:right w:val="none" w:sz="0" w:space="0" w:color="auto"/>
          </w:divBdr>
        </w:div>
        <w:div w:id="640421258">
          <w:marLeft w:val="0"/>
          <w:marRight w:val="0"/>
          <w:marTop w:val="0"/>
          <w:marBottom w:val="0"/>
          <w:divBdr>
            <w:top w:val="none" w:sz="0" w:space="0" w:color="auto"/>
            <w:left w:val="none" w:sz="0" w:space="0" w:color="auto"/>
            <w:bottom w:val="none" w:sz="0" w:space="0" w:color="auto"/>
            <w:right w:val="none" w:sz="0" w:space="0" w:color="auto"/>
          </w:divBdr>
        </w:div>
        <w:div w:id="2025783921">
          <w:marLeft w:val="0"/>
          <w:marRight w:val="0"/>
          <w:marTop w:val="0"/>
          <w:marBottom w:val="0"/>
          <w:divBdr>
            <w:top w:val="none" w:sz="0" w:space="0" w:color="auto"/>
            <w:left w:val="none" w:sz="0" w:space="0" w:color="auto"/>
            <w:bottom w:val="none" w:sz="0" w:space="0" w:color="auto"/>
            <w:right w:val="none" w:sz="0" w:space="0" w:color="auto"/>
          </w:divBdr>
        </w:div>
        <w:div w:id="954486088">
          <w:marLeft w:val="0"/>
          <w:marRight w:val="0"/>
          <w:marTop w:val="0"/>
          <w:marBottom w:val="0"/>
          <w:divBdr>
            <w:top w:val="none" w:sz="0" w:space="0" w:color="auto"/>
            <w:left w:val="none" w:sz="0" w:space="0" w:color="auto"/>
            <w:bottom w:val="none" w:sz="0" w:space="0" w:color="auto"/>
            <w:right w:val="none" w:sz="0" w:space="0" w:color="auto"/>
          </w:divBdr>
        </w:div>
        <w:div w:id="1636329586">
          <w:marLeft w:val="0"/>
          <w:marRight w:val="0"/>
          <w:marTop w:val="0"/>
          <w:marBottom w:val="0"/>
          <w:divBdr>
            <w:top w:val="none" w:sz="0" w:space="0" w:color="auto"/>
            <w:left w:val="none" w:sz="0" w:space="0" w:color="auto"/>
            <w:bottom w:val="none" w:sz="0" w:space="0" w:color="auto"/>
            <w:right w:val="none" w:sz="0" w:space="0" w:color="auto"/>
          </w:divBdr>
        </w:div>
        <w:div w:id="2054377518">
          <w:marLeft w:val="0"/>
          <w:marRight w:val="0"/>
          <w:marTop w:val="0"/>
          <w:marBottom w:val="0"/>
          <w:divBdr>
            <w:top w:val="none" w:sz="0" w:space="0" w:color="auto"/>
            <w:left w:val="none" w:sz="0" w:space="0" w:color="auto"/>
            <w:bottom w:val="none" w:sz="0" w:space="0" w:color="auto"/>
            <w:right w:val="none" w:sz="0" w:space="0" w:color="auto"/>
          </w:divBdr>
        </w:div>
        <w:div w:id="368534165">
          <w:marLeft w:val="0"/>
          <w:marRight w:val="0"/>
          <w:marTop w:val="0"/>
          <w:marBottom w:val="0"/>
          <w:divBdr>
            <w:top w:val="none" w:sz="0" w:space="0" w:color="auto"/>
            <w:left w:val="none" w:sz="0" w:space="0" w:color="auto"/>
            <w:bottom w:val="none" w:sz="0" w:space="0" w:color="auto"/>
            <w:right w:val="none" w:sz="0" w:space="0" w:color="auto"/>
          </w:divBdr>
        </w:div>
        <w:div w:id="100340333">
          <w:marLeft w:val="0"/>
          <w:marRight w:val="0"/>
          <w:marTop w:val="0"/>
          <w:marBottom w:val="0"/>
          <w:divBdr>
            <w:top w:val="none" w:sz="0" w:space="0" w:color="auto"/>
            <w:left w:val="none" w:sz="0" w:space="0" w:color="auto"/>
            <w:bottom w:val="none" w:sz="0" w:space="0" w:color="auto"/>
            <w:right w:val="none" w:sz="0" w:space="0" w:color="auto"/>
          </w:divBdr>
        </w:div>
        <w:div w:id="1600412539">
          <w:marLeft w:val="0"/>
          <w:marRight w:val="0"/>
          <w:marTop w:val="0"/>
          <w:marBottom w:val="0"/>
          <w:divBdr>
            <w:top w:val="none" w:sz="0" w:space="0" w:color="auto"/>
            <w:left w:val="none" w:sz="0" w:space="0" w:color="auto"/>
            <w:bottom w:val="none" w:sz="0" w:space="0" w:color="auto"/>
            <w:right w:val="none" w:sz="0" w:space="0" w:color="auto"/>
          </w:divBdr>
        </w:div>
        <w:div w:id="369450872">
          <w:marLeft w:val="0"/>
          <w:marRight w:val="0"/>
          <w:marTop w:val="0"/>
          <w:marBottom w:val="0"/>
          <w:divBdr>
            <w:top w:val="none" w:sz="0" w:space="0" w:color="auto"/>
            <w:left w:val="none" w:sz="0" w:space="0" w:color="auto"/>
            <w:bottom w:val="none" w:sz="0" w:space="0" w:color="auto"/>
            <w:right w:val="none" w:sz="0" w:space="0" w:color="auto"/>
          </w:divBdr>
        </w:div>
        <w:div w:id="354694306">
          <w:marLeft w:val="0"/>
          <w:marRight w:val="0"/>
          <w:marTop w:val="0"/>
          <w:marBottom w:val="0"/>
          <w:divBdr>
            <w:top w:val="none" w:sz="0" w:space="0" w:color="auto"/>
            <w:left w:val="none" w:sz="0" w:space="0" w:color="auto"/>
            <w:bottom w:val="none" w:sz="0" w:space="0" w:color="auto"/>
            <w:right w:val="none" w:sz="0" w:space="0" w:color="auto"/>
          </w:divBdr>
        </w:div>
        <w:div w:id="888300494">
          <w:marLeft w:val="0"/>
          <w:marRight w:val="0"/>
          <w:marTop w:val="0"/>
          <w:marBottom w:val="0"/>
          <w:divBdr>
            <w:top w:val="none" w:sz="0" w:space="0" w:color="auto"/>
            <w:left w:val="none" w:sz="0" w:space="0" w:color="auto"/>
            <w:bottom w:val="none" w:sz="0" w:space="0" w:color="auto"/>
            <w:right w:val="none" w:sz="0" w:space="0" w:color="auto"/>
          </w:divBdr>
        </w:div>
        <w:div w:id="2010398917">
          <w:marLeft w:val="0"/>
          <w:marRight w:val="0"/>
          <w:marTop w:val="0"/>
          <w:marBottom w:val="0"/>
          <w:divBdr>
            <w:top w:val="none" w:sz="0" w:space="0" w:color="auto"/>
            <w:left w:val="none" w:sz="0" w:space="0" w:color="auto"/>
            <w:bottom w:val="none" w:sz="0" w:space="0" w:color="auto"/>
            <w:right w:val="none" w:sz="0" w:space="0" w:color="auto"/>
          </w:divBdr>
        </w:div>
        <w:div w:id="1667856045">
          <w:marLeft w:val="0"/>
          <w:marRight w:val="0"/>
          <w:marTop w:val="0"/>
          <w:marBottom w:val="0"/>
          <w:divBdr>
            <w:top w:val="none" w:sz="0" w:space="0" w:color="auto"/>
            <w:left w:val="none" w:sz="0" w:space="0" w:color="auto"/>
            <w:bottom w:val="none" w:sz="0" w:space="0" w:color="auto"/>
            <w:right w:val="none" w:sz="0" w:space="0" w:color="auto"/>
          </w:divBdr>
        </w:div>
        <w:div w:id="15738532">
          <w:marLeft w:val="0"/>
          <w:marRight w:val="0"/>
          <w:marTop w:val="0"/>
          <w:marBottom w:val="0"/>
          <w:divBdr>
            <w:top w:val="none" w:sz="0" w:space="0" w:color="auto"/>
            <w:left w:val="none" w:sz="0" w:space="0" w:color="auto"/>
            <w:bottom w:val="none" w:sz="0" w:space="0" w:color="auto"/>
            <w:right w:val="none" w:sz="0" w:space="0" w:color="auto"/>
          </w:divBdr>
        </w:div>
        <w:div w:id="11423032">
          <w:marLeft w:val="0"/>
          <w:marRight w:val="0"/>
          <w:marTop w:val="0"/>
          <w:marBottom w:val="0"/>
          <w:divBdr>
            <w:top w:val="none" w:sz="0" w:space="0" w:color="auto"/>
            <w:left w:val="none" w:sz="0" w:space="0" w:color="auto"/>
            <w:bottom w:val="none" w:sz="0" w:space="0" w:color="auto"/>
            <w:right w:val="none" w:sz="0" w:space="0" w:color="auto"/>
          </w:divBdr>
        </w:div>
        <w:div w:id="54403081">
          <w:marLeft w:val="0"/>
          <w:marRight w:val="0"/>
          <w:marTop w:val="0"/>
          <w:marBottom w:val="0"/>
          <w:divBdr>
            <w:top w:val="none" w:sz="0" w:space="0" w:color="auto"/>
            <w:left w:val="none" w:sz="0" w:space="0" w:color="auto"/>
            <w:bottom w:val="none" w:sz="0" w:space="0" w:color="auto"/>
            <w:right w:val="none" w:sz="0" w:space="0" w:color="auto"/>
          </w:divBdr>
        </w:div>
        <w:div w:id="122697170">
          <w:marLeft w:val="0"/>
          <w:marRight w:val="0"/>
          <w:marTop w:val="0"/>
          <w:marBottom w:val="0"/>
          <w:divBdr>
            <w:top w:val="none" w:sz="0" w:space="0" w:color="auto"/>
            <w:left w:val="none" w:sz="0" w:space="0" w:color="auto"/>
            <w:bottom w:val="none" w:sz="0" w:space="0" w:color="auto"/>
            <w:right w:val="none" w:sz="0" w:space="0" w:color="auto"/>
          </w:divBdr>
        </w:div>
        <w:div w:id="1045255115">
          <w:marLeft w:val="0"/>
          <w:marRight w:val="0"/>
          <w:marTop w:val="0"/>
          <w:marBottom w:val="0"/>
          <w:divBdr>
            <w:top w:val="none" w:sz="0" w:space="0" w:color="auto"/>
            <w:left w:val="none" w:sz="0" w:space="0" w:color="auto"/>
            <w:bottom w:val="none" w:sz="0" w:space="0" w:color="auto"/>
            <w:right w:val="none" w:sz="0" w:space="0" w:color="auto"/>
          </w:divBdr>
        </w:div>
        <w:div w:id="587618856">
          <w:marLeft w:val="0"/>
          <w:marRight w:val="0"/>
          <w:marTop w:val="0"/>
          <w:marBottom w:val="0"/>
          <w:divBdr>
            <w:top w:val="none" w:sz="0" w:space="0" w:color="auto"/>
            <w:left w:val="none" w:sz="0" w:space="0" w:color="auto"/>
            <w:bottom w:val="none" w:sz="0" w:space="0" w:color="auto"/>
            <w:right w:val="none" w:sz="0" w:space="0" w:color="auto"/>
          </w:divBdr>
        </w:div>
        <w:div w:id="1272278769">
          <w:marLeft w:val="0"/>
          <w:marRight w:val="0"/>
          <w:marTop w:val="0"/>
          <w:marBottom w:val="0"/>
          <w:divBdr>
            <w:top w:val="none" w:sz="0" w:space="0" w:color="auto"/>
            <w:left w:val="none" w:sz="0" w:space="0" w:color="auto"/>
            <w:bottom w:val="none" w:sz="0" w:space="0" w:color="auto"/>
            <w:right w:val="none" w:sz="0" w:space="0" w:color="auto"/>
          </w:divBdr>
        </w:div>
        <w:div w:id="1204321909">
          <w:marLeft w:val="0"/>
          <w:marRight w:val="0"/>
          <w:marTop w:val="0"/>
          <w:marBottom w:val="0"/>
          <w:divBdr>
            <w:top w:val="none" w:sz="0" w:space="0" w:color="auto"/>
            <w:left w:val="none" w:sz="0" w:space="0" w:color="auto"/>
            <w:bottom w:val="none" w:sz="0" w:space="0" w:color="auto"/>
            <w:right w:val="none" w:sz="0" w:space="0" w:color="auto"/>
          </w:divBdr>
        </w:div>
        <w:div w:id="2121028792">
          <w:marLeft w:val="0"/>
          <w:marRight w:val="0"/>
          <w:marTop w:val="0"/>
          <w:marBottom w:val="0"/>
          <w:divBdr>
            <w:top w:val="none" w:sz="0" w:space="0" w:color="auto"/>
            <w:left w:val="none" w:sz="0" w:space="0" w:color="auto"/>
            <w:bottom w:val="none" w:sz="0" w:space="0" w:color="auto"/>
            <w:right w:val="none" w:sz="0" w:space="0" w:color="auto"/>
          </w:divBdr>
        </w:div>
        <w:div w:id="767964796">
          <w:marLeft w:val="0"/>
          <w:marRight w:val="0"/>
          <w:marTop w:val="0"/>
          <w:marBottom w:val="0"/>
          <w:divBdr>
            <w:top w:val="none" w:sz="0" w:space="0" w:color="auto"/>
            <w:left w:val="none" w:sz="0" w:space="0" w:color="auto"/>
            <w:bottom w:val="none" w:sz="0" w:space="0" w:color="auto"/>
            <w:right w:val="none" w:sz="0" w:space="0" w:color="auto"/>
          </w:divBdr>
        </w:div>
        <w:div w:id="1004892716">
          <w:marLeft w:val="0"/>
          <w:marRight w:val="0"/>
          <w:marTop w:val="0"/>
          <w:marBottom w:val="0"/>
          <w:divBdr>
            <w:top w:val="none" w:sz="0" w:space="0" w:color="auto"/>
            <w:left w:val="none" w:sz="0" w:space="0" w:color="auto"/>
            <w:bottom w:val="none" w:sz="0" w:space="0" w:color="auto"/>
            <w:right w:val="none" w:sz="0" w:space="0" w:color="auto"/>
          </w:divBdr>
        </w:div>
        <w:div w:id="789201955">
          <w:marLeft w:val="0"/>
          <w:marRight w:val="0"/>
          <w:marTop w:val="0"/>
          <w:marBottom w:val="0"/>
          <w:divBdr>
            <w:top w:val="none" w:sz="0" w:space="0" w:color="auto"/>
            <w:left w:val="none" w:sz="0" w:space="0" w:color="auto"/>
            <w:bottom w:val="none" w:sz="0" w:space="0" w:color="auto"/>
            <w:right w:val="none" w:sz="0" w:space="0" w:color="auto"/>
          </w:divBdr>
        </w:div>
        <w:div w:id="224877259">
          <w:marLeft w:val="0"/>
          <w:marRight w:val="0"/>
          <w:marTop w:val="0"/>
          <w:marBottom w:val="0"/>
          <w:divBdr>
            <w:top w:val="none" w:sz="0" w:space="0" w:color="auto"/>
            <w:left w:val="none" w:sz="0" w:space="0" w:color="auto"/>
            <w:bottom w:val="none" w:sz="0" w:space="0" w:color="auto"/>
            <w:right w:val="none" w:sz="0" w:space="0" w:color="auto"/>
          </w:divBdr>
        </w:div>
      </w:divsChild>
    </w:div>
    <w:div w:id="1453405067">
      <w:bodyDiv w:val="1"/>
      <w:marLeft w:val="0"/>
      <w:marRight w:val="0"/>
      <w:marTop w:val="0"/>
      <w:marBottom w:val="0"/>
      <w:divBdr>
        <w:top w:val="none" w:sz="0" w:space="0" w:color="auto"/>
        <w:left w:val="none" w:sz="0" w:space="0" w:color="auto"/>
        <w:bottom w:val="none" w:sz="0" w:space="0" w:color="auto"/>
        <w:right w:val="none" w:sz="0" w:space="0" w:color="auto"/>
      </w:divBdr>
      <w:divsChild>
        <w:div w:id="632180041">
          <w:marLeft w:val="0"/>
          <w:marRight w:val="0"/>
          <w:marTop w:val="0"/>
          <w:marBottom w:val="0"/>
          <w:divBdr>
            <w:top w:val="none" w:sz="0" w:space="0" w:color="auto"/>
            <w:left w:val="none" w:sz="0" w:space="0" w:color="auto"/>
            <w:bottom w:val="none" w:sz="0" w:space="0" w:color="auto"/>
            <w:right w:val="none" w:sz="0" w:space="0" w:color="auto"/>
          </w:divBdr>
        </w:div>
        <w:div w:id="185603013">
          <w:marLeft w:val="0"/>
          <w:marRight w:val="0"/>
          <w:marTop w:val="0"/>
          <w:marBottom w:val="0"/>
          <w:divBdr>
            <w:top w:val="none" w:sz="0" w:space="0" w:color="auto"/>
            <w:left w:val="none" w:sz="0" w:space="0" w:color="auto"/>
            <w:bottom w:val="none" w:sz="0" w:space="0" w:color="auto"/>
            <w:right w:val="none" w:sz="0" w:space="0" w:color="auto"/>
          </w:divBdr>
        </w:div>
        <w:div w:id="200554729">
          <w:marLeft w:val="0"/>
          <w:marRight w:val="0"/>
          <w:marTop w:val="0"/>
          <w:marBottom w:val="0"/>
          <w:divBdr>
            <w:top w:val="none" w:sz="0" w:space="0" w:color="auto"/>
            <w:left w:val="none" w:sz="0" w:space="0" w:color="auto"/>
            <w:bottom w:val="none" w:sz="0" w:space="0" w:color="auto"/>
            <w:right w:val="none" w:sz="0" w:space="0" w:color="auto"/>
          </w:divBdr>
        </w:div>
        <w:div w:id="1487168437">
          <w:marLeft w:val="0"/>
          <w:marRight w:val="0"/>
          <w:marTop w:val="0"/>
          <w:marBottom w:val="0"/>
          <w:divBdr>
            <w:top w:val="none" w:sz="0" w:space="0" w:color="auto"/>
            <w:left w:val="none" w:sz="0" w:space="0" w:color="auto"/>
            <w:bottom w:val="none" w:sz="0" w:space="0" w:color="auto"/>
            <w:right w:val="none" w:sz="0" w:space="0" w:color="auto"/>
          </w:divBdr>
        </w:div>
        <w:div w:id="708720514">
          <w:marLeft w:val="0"/>
          <w:marRight w:val="0"/>
          <w:marTop w:val="0"/>
          <w:marBottom w:val="0"/>
          <w:divBdr>
            <w:top w:val="none" w:sz="0" w:space="0" w:color="auto"/>
            <w:left w:val="none" w:sz="0" w:space="0" w:color="auto"/>
            <w:bottom w:val="none" w:sz="0" w:space="0" w:color="auto"/>
            <w:right w:val="none" w:sz="0" w:space="0" w:color="auto"/>
          </w:divBdr>
        </w:div>
        <w:div w:id="79376513">
          <w:marLeft w:val="0"/>
          <w:marRight w:val="0"/>
          <w:marTop w:val="0"/>
          <w:marBottom w:val="0"/>
          <w:divBdr>
            <w:top w:val="none" w:sz="0" w:space="0" w:color="auto"/>
            <w:left w:val="none" w:sz="0" w:space="0" w:color="auto"/>
            <w:bottom w:val="none" w:sz="0" w:space="0" w:color="auto"/>
            <w:right w:val="none" w:sz="0" w:space="0" w:color="auto"/>
          </w:divBdr>
        </w:div>
        <w:div w:id="1783956828">
          <w:marLeft w:val="0"/>
          <w:marRight w:val="0"/>
          <w:marTop w:val="0"/>
          <w:marBottom w:val="0"/>
          <w:divBdr>
            <w:top w:val="none" w:sz="0" w:space="0" w:color="auto"/>
            <w:left w:val="none" w:sz="0" w:space="0" w:color="auto"/>
            <w:bottom w:val="none" w:sz="0" w:space="0" w:color="auto"/>
            <w:right w:val="none" w:sz="0" w:space="0" w:color="auto"/>
          </w:divBdr>
        </w:div>
        <w:div w:id="369037547">
          <w:marLeft w:val="0"/>
          <w:marRight w:val="0"/>
          <w:marTop w:val="0"/>
          <w:marBottom w:val="0"/>
          <w:divBdr>
            <w:top w:val="none" w:sz="0" w:space="0" w:color="auto"/>
            <w:left w:val="none" w:sz="0" w:space="0" w:color="auto"/>
            <w:bottom w:val="none" w:sz="0" w:space="0" w:color="auto"/>
            <w:right w:val="none" w:sz="0" w:space="0" w:color="auto"/>
          </w:divBdr>
        </w:div>
        <w:div w:id="463619737">
          <w:marLeft w:val="0"/>
          <w:marRight w:val="0"/>
          <w:marTop w:val="0"/>
          <w:marBottom w:val="0"/>
          <w:divBdr>
            <w:top w:val="none" w:sz="0" w:space="0" w:color="auto"/>
            <w:left w:val="none" w:sz="0" w:space="0" w:color="auto"/>
            <w:bottom w:val="none" w:sz="0" w:space="0" w:color="auto"/>
            <w:right w:val="none" w:sz="0" w:space="0" w:color="auto"/>
          </w:divBdr>
        </w:div>
        <w:div w:id="1775779962">
          <w:marLeft w:val="0"/>
          <w:marRight w:val="0"/>
          <w:marTop w:val="0"/>
          <w:marBottom w:val="0"/>
          <w:divBdr>
            <w:top w:val="none" w:sz="0" w:space="0" w:color="auto"/>
            <w:left w:val="none" w:sz="0" w:space="0" w:color="auto"/>
            <w:bottom w:val="none" w:sz="0" w:space="0" w:color="auto"/>
            <w:right w:val="none" w:sz="0" w:space="0" w:color="auto"/>
          </w:divBdr>
        </w:div>
        <w:div w:id="589394169">
          <w:marLeft w:val="0"/>
          <w:marRight w:val="0"/>
          <w:marTop w:val="0"/>
          <w:marBottom w:val="0"/>
          <w:divBdr>
            <w:top w:val="none" w:sz="0" w:space="0" w:color="auto"/>
            <w:left w:val="none" w:sz="0" w:space="0" w:color="auto"/>
            <w:bottom w:val="none" w:sz="0" w:space="0" w:color="auto"/>
            <w:right w:val="none" w:sz="0" w:space="0" w:color="auto"/>
          </w:divBdr>
        </w:div>
        <w:div w:id="688608813">
          <w:marLeft w:val="0"/>
          <w:marRight w:val="0"/>
          <w:marTop w:val="0"/>
          <w:marBottom w:val="0"/>
          <w:divBdr>
            <w:top w:val="none" w:sz="0" w:space="0" w:color="auto"/>
            <w:left w:val="none" w:sz="0" w:space="0" w:color="auto"/>
            <w:bottom w:val="none" w:sz="0" w:space="0" w:color="auto"/>
            <w:right w:val="none" w:sz="0" w:space="0" w:color="auto"/>
          </w:divBdr>
        </w:div>
        <w:div w:id="633219747">
          <w:marLeft w:val="0"/>
          <w:marRight w:val="0"/>
          <w:marTop w:val="0"/>
          <w:marBottom w:val="0"/>
          <w:divBdr>
            <w:top w:val="none" w:sz="0" w:space="0" w:color="auto"/>
            <w:left w:val="none" w:sz="0" w:space="0" w:color="auto"/>
            <w:bottom w:val="none" w:sz="0" w:space="0" w:color="auto"/>
            <w:right w:val="none" w:sz="0" w:space="0" w:color="auto"/>
          </w:divBdr>
        </w:div>
        <w:div w:id="1048452737">
          <w:marLeft w:val="0"/>
          <w:marRight w:val="0"/>
          <w:marTop w:val="0"/>
          <w:marBottom w:val="0"/>
          <w:divBdr>
            <w:top w:val="none" w:sz="0" w:space="0" w:color="auto"/>
            <w:left w:val="none" w:sz="0" w:space="0" w:color="auto"/>
            <w:bottom w:val="none" w:sz="0" w:space="0" w:color="auto"/>
            <w:right w:val="none" w:sz="0" w:space="0" w:color="auto"/>
          </w:divBdr>
        </w:div>
        <w:div w:id="1372146030">
          <w:marLeft w:val="0"/>
          <w:marRight w:val="0"/>
          <w:marTop w:val="0"/>
          <w:marBottom w:val="0"/>
          <w:divBdr>
            <w:top w:val="none" w:sz="0" w:space="0" w:color="auto"/>
            <w:left w:val="none" w:sz="0" w:space="0" w:color="auto"/>
            <w:bottom w:val="none" w:sz="0" w:space="0" w:color="auto"/>
            <w:right w:val="none" w:sz="0" w:space="0" w:color="auto"/>
          </w:divBdr>
        </w:div>
        <w:div w:id="836116776">
          <w:marLeft w:val="0"/>
          <w:marRight w:val="0"/>
          <w:marTop w:val="0"/>
          <w:marBottom w:val="0"/>
          <w:divBdr>
            <w:top w:val="none" w:sz="0" w:space="0" w:color="auto"/>
            <w:left w:val="none" w:sz="0" w:space="0" w:color="auto"/>
            <w:bottom w:val="none" w:sz="0" w:space="0" w:color="auto"/>
            <w:right w:val="none" w:sz="0" w:space="0" w:color="auto"/>
          </w:divBdr>
        </w:div>
        <w:div w:id="109280536">
          <w:marLeft w:val="0"/>
          <w:marRight w:val="0"/>
          <w:marTop w:val="0"/>
          <w:marBottom w:val="0"/>
          <w:divBdr>
            <w:top w:val="none" w:sz="0" w:space="0" w:color="auto"/>
            <w:left w:val="none" w:sz="0" w:space="0" w:color="auto"/>
            <w:bottom w:val="none" w:sz="0" w:space="0" w:color="auto"/>
            <w:right w:val="none" w:sz="0" w:space="0" w:color="auto"/>
          </w:divBdr>
        </w:div>
        <w:div w:id="580718385">
          <w:marLeft w:val="0"/>
          <w:marRight w:val="0"/>
          <w:marTop w:val="0"/>
          <w:marBottom w:val="0"/>
          <w:divBdr>
            <w:top w:val="none" w:sz="0" w:space="0" w:color="auto"/>
            <w:left w:val="none" w:sz="0" w:space="0" w:color="auto"/>
            <w:bottom w:val="none" w:sz="0" w:space="0" w:color="auto"/>
            <w:right w:val="none" w:sz="0" w:space="0" w:color="auto"/>
          </w:divBdr>
        </w:div>
        <w:div w:id="1734039352">
          <w:marLeft w:val="0"/>
          <w:marRight w:val="0"/>
          <w:marTop w:val="0"/>
          <w:marBottom w:val="0"/>
          <w:divBdr>
            <w:top w:val="none" w:sz="0" w:space="0" w:color="auto"/>
            <w:left w:val="none" w:sz="0" w:space="0" w:color="auto"/>
            <w:bottom w:val="none" w:sz="0" w:space="0" w:color="auto"/>
            <w:right w:val="none" w:sz="0" w:space="0" w:color="auto"/>
          </w:divBdr>
        </w:div>
        <w:div w:id="542642004">
          <w:marLeft w:val="0"/>
          <w:marRight w:val="0"/>
          <w:marTop w:val="0"/>
          <w:marBottom w:val="0"/>
          <w:divBdr>
            <w:top w:val="none" w:sz="0" w:space="0" w:color="auto"/>
            <w:left w:val="none" w:sz="0" w:space="0" w:color="auto"/>
            <w:bottom w:val="none" w:sz="0" w:space="0" w:color="auto"/>
            <w:right w:val="none" w:sz="0" w:space="0" w:color="auto"/>
          </w:divBdr>
        </w:div>
        <w:div w:id="75135756">
          <w:marLeft w:val="0"/>
          <w:marRight w:val="0"/>
          <w:marTop w:val="0"/>
          <w:marBottom w:val="0"/>
          <w:divBdr>
            <w:top w:val="none" w:sz="0" w:space="0" w:color="auto"/>
            <w:left w:val="none" w:sz="0" w:space="0" w:color="auto"/>
            <w:bottom w:val="none" w:sz="0" w:space="0" w:color="auto"/>
            <w:right w:val="none" w:sz="0" w:space="0" w:color="auto"/>
          </w:divBdr>
        </w:div>
        <w:div w:id="816337321">
          <w:marLeft w:val="0"/>
          <w:marRight w:val="0"/>
          <w:marTop w:val="0"/>
          <w:marBottom w:val="0"/>
          <w:divBdr>
            <w:top w:val="none" w:sz="0" w:space="0" w:color="auto"/>
            <w:left w:val="none" w:sz="0" w:space="0" w:color="auto"/>
            <w:bottom w:val="none" w:sz="0" w:space="0" w:color="auto"/>
            <w:right w:val="none" w:sz="0" w:space="0" w:color="auto"/>
          </w:divBdr>
        </w:div>
      </w:divsChild>
    </w:div>
    <w:div w:id="1493763241">
      <w:bodyDiv w:val="1"/>
      <w:marLeft w:val="0"/>
      <w:marRight w:val="0"/>
      <w:marTop w:val="0"/>
      <w:marBottom w:val="0"/>
      <w:divBdr>
        <w:top w:val="none" w:sz="0" w:space="0" w:color="auto"/>
        <w:left w:val="none" w:sz="0" w:space="0" w:color="auto"/>
        <w:bottom w:val="none" w:sz="0" w:space="0" w:color="auto"/>
        <w:right w:val="none" w:sz="0" w:space="0" w:color="auto"/>
      </w:divBdr>
      <w:divsChild>
        <w:div w:id="279841673">
          <w:marLeft w:val="0"/>
          <w:marRight w:val="0"/>
          <w:marTop w:val="0"/>
          <w:marBottom w:val="0"/>
          <w:divBdr>
            <w:top w:val="none" w:sz="0" w:space="0" w:color="auto"/>
            <w:left w:val="none" w:sz="0" w:space="0" w:color="auto"/>
            <w:bottom w:val="none" w:sz="0" w:space="0" w:color="auto"/>
            <w:right w:val="none" w:sz="0" w:space="0" w:color="auto"/>
          </w:divBdr>
        </w:div>
        <w:div w:id="538861719">
          <w:marLeft w:val="0"/>
          <w:marRight w:val="0"/>
          <w:marTop w:val="0"/>
          <w:marBottom w:val="0"/>
          <w:divBdr>
            <w:top w:val="none" w:sz="0" w:space="0" w:color="auto"/>
            <w:left w:val="none" w:sz="0" w:space="0" w:color="auto"/>
            <w:bottom w:val="none" w:sz="0" w:space="0" w:color="auto"/>
            <w:right w:val="none" w:sz="0" w:space="0" w:color="auto"/>
          </w:divBdr>
        </w:div>
        <w:div w:id="650521386">
          <w:marLeft w:val="0"/>
          <w:marRight w:val="0"/>
          <w:marTop w:val="0"/>
          <w:marBottom w:val="0"/>
          <w:divBdr>
            <w:top w:val="none" w:sz="0" w:space="0" w:color="auto"/>
            <w:left w:val="none" w:sz="0" w:space="0" w:color="auto"/>
            <w:bottom w:val="none" w:sz="0" w:space="0" w:color="auto"/>
            <w:right w:val="none" w:sz="0" w:space="0" w:color="auto"/>
          </w:divBdr>
        </w:div>
        <w:div w:id="1928149395">
          <w:marLeft w:val="0"/>
          <w:marRight w:val="0"/>
          <w:marTop w:val="0"/>
          <w:marBottom w:val="0"/>
          <w:divBdr>
            <w:top w:val="none" w:sz="0" w:space="0" w:color="auto"/>
            <w:left w:val="none" w:sz="0" w:space="0" w:color="auto"/>
            <w:bottom w:val="none" w:sz="0" w:space="0" w:color="auto"/>
            <w:right w:val="none" w:sz="0" w:space="0" w:color="auto"/>
          </w:divBdr>
        </w:div>
        <w:div w:id="1687946186">
          <w:marLeft w:val="0"/>
          <w:marRight w:val="0"/>
          <w:marTop w:val="0"/>
          <w:marBottom w:val="0"/>
          <w:divBdr>
            <w:top w:val="none" w:sz="0" w:space="0" w:color="auto"/>
            <w:left w:val="none" w:sz="0" w:space="0" w:color="auto"/>
            <w:bottom w:val="none" w:sz="0" w:space="0" w:color="auto"/>
            <w:right w:val="none" w:sz="0" w:space="0" w:color="auto"/>
          </w:divBdr>
        </w:div>
        <w:div w:id="1436244864">
          <w:marLeft w:val="0"/>
          <w:marRight w:val="0"/>
          <w:marTop w:val="0"/>
          <w:marBottom w:val="0"/>
          <w:divBdr>
            <w:top w:val="none" w:sz="0" w:space="0" w:color="auto"/>
            <w:left w:val="none" w:sz="0" w:space="0" w:color="auto"/>
            <w:bottom w:val="none" w:sz="0" w:space="0" w:color="auto"/>
            <w:right w:val="none" w:sz="0" w:space="0" w:color="auto"/>
          </w:divBdr>
        </w:div>
        <w:div w:id="1364138551">
          <w:marLeft w:val="0"/>
          <w:marRight w:val="0"/>
          <w:marTop w:val="0"/>
          <w:marBottom w:val="0"/>
          <w:divBdr>
            <w:top w:val="none" w:sz="0" w:space="0" w:color="auto"/>
            <w:left w:val="none" w:sz="0" w:space="0" w:color="auto"/>
            <w:bottom w:val="none" w:sz="0" w:space="0" w:color="auto"/>
            <w:right w:val="none" w:sz="0" w:space="0" w:color="auto"/>
          </w:divBdr>
        </w:div>
        <w:div w:id="893811615">
          <w:marLeft w:val="0"/>
          <w:marRight w:val="0"/>
          <w:marTop w:val="0"/>
          <w:marBottom w:val="0"/>
          <w:divBdr>
            <w:top w:val="none" w:sz="0" w:space="0" w:color="auto"/>
            <w:left w:val="none" w:sz="0" w:space="0" w:color="auto"/>
            <w:bottom w:val="none" w:sz="0" w:space="0" w:color="auto"/>
            <w:right w:val="none" w:sz="0" w:space="0" w:color="auto"/>
          </w:divBdr>
        </w:div>
        <w:div w:id="577834381">
          <w:marLeft w:val="0"/>
          <w:marRight w:val="0"/>
          <w:marTop w:val="0"/>
          <w:marBottom w:val="0"/>
          <w:divBdr>
            <w:top w:val="none" w:sz="0" w:space="0" w:color="auto"/>
            <w:left w:val="none" w:sz="0" w:space="0" w:color="auto"/>
            <w:bottom w:val="none" w:sz="0" w:space="0" w:color="auto"/>
            <w:right w:val="none" w:sz="0" w:space="0" w:color="auto"/>
          </w:divBdr>
        </w:div>
        <w:div w:id="1609584684">
          <w:marLeft w:val="0"/>
          <w:marRight w:val="0"/>
          <w:marTop w:val="0"/>
          <w:marBottom w:val="0"/>
          <w:divBdr>
            <w:top w:val="none" w:sz="0" w:space="0" w:color="auto"/>
            <w:left w:val="none" w:sz="0" w:space="0" w:color="auto"/>
            <w:bottom w:val="none" w:sz="0" w:space="0" w:color="auto"/>
            <w:right w:val="none" w:sz="0" w:space="0" w:color="auto"/>
          </w:divBdr>
        </w:div>
        <w:div w:id="1428886101">
          <w:marLeft w:val="0"/>
          <w:marRight w:val="0"/>
          <w:marTop w:val="0"/>
          <w:marBottom w:val="0"/>
          <w:divBdr>
            <w:top w:val="none" w:sz="0" w:space="0" w:color="auto"/>
            <w:left w:val="none" w:sz="0" w:space="0" w:color="auto"/>
            <w:bottom w:val="none" w:sz="0" w:space="0" w:color="auto"/>
            <w:right w:val="none" w:sz="0" w:space="0" w:color="auto"/>
          </w:divBdr>
        </w:div>
      </w:divsChild>
    </w:div>
    <w:div w:id="1560630935">
      <w:bodyDiv w:val="1"/>
      <w:marLeft w:val="0"/>
      <w:marRight w:val="0"/>
      <w:marTop w:val="0"/>
      <w:marBottom w:val="0"/>
      <w:divBdr>
        <w:top w:val="none" w:sz="0" w:space="0" w:color="auto"/>
        <w:left w:val="none" w:sz="0" w:space="0" w:color="auto"/>
        <w:bottom w:val="none" w:sz="0" w:space="0" w:color="auto"/>
        <w:right w:val="none" w:sz="0" w:space="0" w:color="auto"/>
      </w:divBdr>
      <w:divsChild>
        <w:div w:id="8869583">
          <w:marLeft w:val="0"/>
          <w:marRight w:val="0"/>
          <w:marTop w:val="0"/>
          <w:marBottom w:val="0"/>
          <w:divBdr>
            <w:top w:val="none" w:sz="0" w:space="0" w:color="auto"/>
            <w:left w:val="none" w:sz="0" w:space="0" w:color="auto"/>
            <w:bottom w:val="none" w:sz="0" w:space="0" w:color="auto"/>
            <w:right w:val="none" w:sz="0" w:space="0" w:color="auto"/>
          </w:divBdr>
        </w:div>
        <w:div w:id="33626910">
          <w:marLeft w:val="0"/>
          <w:marRight w:val="0"/>
          <w:marTop w:val="0"/>
          <w:marBottom w:val="0"/>
          <w:divBdr>
            <w:top w:val="none" w:sz="0" w:space="0" w:color="auto"/>
            <w:left w:val="none" w:sz="0" w:space="0" w:color="auto"/>
            <w:bottom w:val="none" w:sz="0" w:space="0" w:color="auto"/>
            <w:right w:val="none" w:sz="0" w:space="0" w:color="auto"/>
          </w:divBdr>
        </w:div>
        <w:div w:id="51315631">
          <w:marLeft w:val="0"/>
          <w:marRight w:val="0"/>
          <w:marTop w:val="0"/>
          <w:marBottom w:val="0"/>
          <w:divBdr>
            <w:top w:val="none" w:sz="0" w:space="0" w:color="auto"/>
            <w:left w:val="none" w:sz="0" w:space="0" w:color="auto"/>
            <w:bottom w:val="none" w:sz="0" w:space="0" w:color="auto"/>
            <w:right w:val="none" w:sz="0" w:space="0" w:color="auto"/>
          </w:divBdr>
        </w:div>
        <w:div w:id="157770765">
          <w:marLeft w:val="0"/>
          <w:marRight w:val="0"/>
          <w:marTop w:val="0"/>
          <w:marBottom w:val="0"/>
          <w:divBdr>
            <w:top w:val="none" w:sz="0" w:space="0" w:color="auto"/>
            <w:left w:val="none" w:sz="0" w:space="0" w:color="auto"/>
            <w:bottom w:val="none" w:sz="0" w:space="0" w:color="auto"/>
            <w:right w:val="none" w:sz="0" w:space="0" w:color="auto"/>
          </w:divBdr>
        </w:div>
        <w:div w:id="180509245">
          <w:marLeft w:val="0"/>
          <w:marRight w:val="0"/>
          <w:marTop w:val="0"/>
          <w:marBottom w:val="0"/>
          <w:divBdr>
            <w:top w:val="none" w:sz="0" w:space="0" w:color="auto"/>
            <w:left w:val="none" w:sz="0" w:space="0" w:color="auto"/>
            <w:bottom w:val="none" w:sz="0" w:space="0" w:color="auto"/>
            <w:right w:val="none" w:sz="0" w:space="0" w:color="auto"/>
          </w:divBdr>
        </w:div>
        <w:div w:id="213126835">
          <w:marLeft w:val="0"/>
          <w:marRight w:val="0"/>
          <w:marTop w:val="0"/>
          <w:marBottom w:val="0"/>
          <w:divBdr>
            <w:top w:val="none" w:sz="0" w:space="0" w:color="auto"/>
            <w:left w:val="none" w:sz="0" w:space="0" w:color="auto"/>
            <w:bottom w:val="none" w:sz="0" w:space="0" w:color="auto"/>
            <w:right w:val="none" w:sz="0" w:space="0" w:color="auto"/>
          </w:divBdr>
        </w:div>
        <w:div w:id="233124776">
          <w:marLeft w:val="0"/>
          <w:marRight w:val="0"/>
          <w:marTop w:val="0"/>
          <w:marBottom w:val="0"/>
          <w:divBdr>
            <w:top w:val="none" w:sz="0" w:space="0" w:color="auto"/>
            <w:left w:val="none" w:sz="0" w:space="0" w:color="auto"/>
            <w:bottom w:val="none" w:sz="0" w:space="0" w:color="auto"/>
            <w:right w:val="none" w:sz="0" w:space="0" w:color="auto"/>
          </w:divBdr>
        </w:div>
        <w:div w:id="260840269">
          <w:marLeft w:val="0"/>
          <w:marRight w:val="0"/>
          <w:marTop w:val="0"/>
          <w:marBottom w:val="0"/>
          <w:divBdr>
            <w:top w:val="none" w:sz="0" w:space="0" w:color="auto"/>
            <w:left w:val="none" w:sz="0" w:space="0" w:color="auto"/>
            <w:bottom w:val="none" w:sz="0" w:space="0" w:color="auto"/>
            <w:right w:val="none" w:sz="0" w:space="0" w:color="auto"/>
          </w:divBdr>
        </w:div>
        <w:div w:id="386880023">
          <w:marLeft w:val="0"/>
          <w:marRight w:val="0"/>
          <w:marTop w:val="0"/>
          <w:marBottom w:val="0"/>
          <w:divBdr>
            <w:top w:val="none" w:sz="0" w:space="0" w:color="auto"/>
            <w:left w:val="none" w:sz="0" w:space="0" w:color="auto"/>
            <w:bottom w:val="none" w:sz="0" w:space="0" w:color="auto"/>
            <w:right w:val="none" w:sz="0" w:space="0" w:color="auto"/>
          </w:divBdr>
        </w:div>
        <w:div w:id="441460251">
          <w:marLeft w:val="0"/>
          <w:marRight w:val="0"/>
          <w:marTop w:val="0"/>
          <w:marBottom w:val="0"/>
          <w:divBdr>
            <w:top w:val="none" w:sz="0" w:space="0" w:color="auto"/>
            <w:left w:val="none" w:sz="0" w:space="0" w:color="auto"/>
            <w:bottom w:val="none" w:sz="0" w:space="0" w:color="auto"/>
            <w:right w:val="none" w:sz="0" w:space="0" w:color="auto"/>
          </w:divBdr>
        </w:div>
        <w:div w:id="450786229">
          <w:marLeft w:val="0"/>
          <w:marRight w:val="0"/>
          <w:marTop w:val="0"/>
          <w:marBottom w:val="0"/>
          <w:divBdr>
            <w:top w:val="none" w:sz="0" w:space="0" w:color="auto"/>
            <w:left w:val="none" w:sz="0" w:space="0" w:color="auto"/>
            <w:bottom w:val="none" w:sz="0" w:space="0" w:color="auto"/>
            <w:right w:val="none" w:sz="0" w:space="0" w:color="auto"/>
          </w:divBdr>
        </w:div>
        <w:div w:id="466358560">
          <w:marLeft w:val="0"/>
          <w:marRight w:val="0"/>
          <w:marTop w:val="0"/>
          <w:marBottom w:val="0"/>
          <w:divBdr>
            <w:top w:val="none" w:sz="0" w:space="0" w:color="auto"/>
            <w:left w:val="none" w:sz="0" w:space="0" w:color="auto"/>
            <w:bottom w:val="none" w:sz="0" w:space="0" w:color="auto"/>
            <w:right w:val="none" w:sz="0" w:space="0" w:color="auto"/>
          </w:divBdr>
        </w:div>
        <w:div w:id="569730729">
          <w:marLeft w:val="0"/>
          <w:marRight w:val="0"/>
          <w:marTop w:val="0"/>
          <w:marBottom w:val="0"/>
          <w:divBdr>
            <w:top w:val="none" w:sz="0" w:space="0" w:color="auto"/>
            <w:left w:val="none" w:sz="0" w:space="0" w:color="auto"/>
            <w:bottom w:val="none" w:sz="0" w:space="0" w:color="auto"/>
            <w:right w:val="none" w:sz="0" w:space="0" w:color="auto"/>
          </w:divBdr>
        </w:div>
        <w:div w:id="620235038">
          <w:marLeft w:val="0"/>
          <w:marRight w:val="0"/>
          <w:marTop w:val="0"/>
          <w:marBottom w:val="0"/>
          <w:divBdr>
            <w:top w:val="none" w:sz="0" w:space="0" w:color="auto"/>
            <w:left w:val="none" w:sz="0" w:space="0" w:color="auto"/>
            <w:bottom w:val="none" w:sz="0" w:space="0" w:color="auto"/>
            <w:right w:val="none" w:sz="0" w:space="0" w:color="auto"/>
          </w:divBdr>
        </w:div>
        <w:div w:id="704212320">
          <w:marLeft w:val="0"/>
          <w:marRight w:val="0"/>
          <w:marTop w:val="0"/>
          <w:marBottom w:val="0"/>
          <w:divBdr>
            <w:top w:val="none" w:sz="0" w:space="0" w:color="auto"/>
            <w:left w:val="none" w:sz="0" w:space="0" w:color="auto"/>
            <w:bottom w:val="none" w:sz="0" w:space="0" w:color="auto"/>
            <w:right w:val="none" w:sz="0" w:space="0" w:color="auto"/>
          </w:divBdr>
        </w:div>
        <w:div w:id="713389619">
          <w:marLeft w:val="0"/>
          <w:marRight w:val="0"/>
          <w:marTop w:val="0"/>
          <w:marBottom w:val="0"/>
          <w:divBdr>
            <w:top w:val="none" w:sz="0" w:space="0" w:color="auto"/>
            <w:left w:val="none" w:sz="0" w:space="0" w:color="auto"/>
            <w:bottom w:val="none" w:sz="0" w:space="0" w:color="auto"/>
            <w:right w:val="none" w:sz="0" w:space="0" w:color="auto"/>
          </w:divBdr>
        </w:div>
        <w:div w:id="718867491">
          <w:marLeft w:val="0"/>
          <w:marRight w:val="0"/>
          <w:marTop w:val="0"/>
          <w:marBottom w:val="0"/>
          <w:divBdr>
            <w:top w:val="none" w:sz="0" w:space="0" w:color="auto"/>
            <w:left w:val="none" w:sz="0" w:space="0" w:color="auto"/>
            <w:bottom w:val="none" w:sz="0" w:space="0" w:color="auto"/>
            <w:right w:val="none" w:sz="0" w:space="0" w:color="auto"/>
          </w:divBdr>
        </w:div>
        <w:div w:id="723797212">
          <w:marLeft w:val="0"/>
          <w:marRight w:val="0"/>
          <w:marTop w:val="0"/>
          <w:marBottom w:val="0"/>
          <w:divBdr>
            <w:top w:val="none" w:sz="0" w:space="0" w:color="auto"/>
            <w:left w:val="none" w:sz="0" w:space="0" w:color="auto"/>
            <w:bottom w:val="none" w:sz="0" w:space="0" w:color="auto"/>
            <w:right w:val="none" w:sz="0" w:space="0" w:color="auto"/>
          </w:divBdr>
        </w:div>
        <w:div w:id="725224581">
          <w:marLeft w:val="0"/>
          <w:marRight w:val="0"/>
          <w:marTop w:val="0"/>
          <w:marBottom w:val="0"/>
          <w:divBdr>
            <w:top w:val="none" w:sz="0" w:space="0" w:color="auto"/>
            <w:left w:val="none" w:sz="0" w:space="0" w:color="auto"/>
            <w:bottom w:val="none" w:sz="0" w:space="0" w:color="auto"/>
            <w:right w:val="none" w:sz="0" w:space="0" w:color="auto"/>
          </w:divBdr>
        </w:div>
        <w:div w:id="733894006">
          <w:marLeft w:val="0"/>
          <w:marRight w:val="0"/>
          <w:marTop w:val="0"/>
          <w:marBottom w:val="0"/>
          <w:divBdr>
            <w:top w:val="none" w:sz="0" w:space="0" w:color="auto"/>
            <w:left w:val="none" w:sz="0" w:space="0" w:color="auto"/>
            <w:bottom w:val="none" w:sz="0" w:space="0" w:color="auto"/>
            <w:right w:val="none" w:sz="0" w:space="0" w:color="auto"/>
          </w:divBdr>
        </w:div>
        <w:div w:id="734165984">
          <w:marLeft w:val="0"/>
          <w:marRight w:val="0"/>
          <w:marTop w:val="0"/>
          <w:marBottom w:val="0"/>
          <w:divBdr>
            <w:top w:val="none" w:sz="0" w:space="0" w:color="auto"/>
            <w:left w:val="none" w:sz="0" w:space="0" w:color="auto"/>
            <w:bottom w:val="none" w:sz="0" w:space="0" w:color="auto"/>
            <w:right w:val="none" w:sz="0" w:space="0" w:color="auto"/>
          </w:divBdr>
        </w:div>
        <w:div w:id="768813393">
          <w:marLeft w:val="0"/>
          <w:marRight w:val="0"/>
          <w:marTop w:val="0"/>
          <w:marBottom w:val="0"/>
          <w:divBdr>
            <w:top w:val="none" w:sz="0" w:space="0" w:color="auto"/>
            <w:left w:val="none" w:sz="0" w:space="0" w:color="auto"/>
            <w:bottom w:val="none" w:sz="0" w:space="0" w:color="auto"/>
            <w:right w:val="none" w:sz="0" w:space="0" w:color="auto"/>
          </w:divBdr>
        </w:div>
        <w:div w:id="836724674">
          <w:marLeft w:val="0"/>
          <w:marRight w:val="0"/>
          <w:marTop w:val="0"/>
          <w:marBottom w:val="0"/>
          <w:divBdr>
            <w:top w:val="none" w:sz="0" w:space="0" w:color="auto"/>
            <w:left w:val="none" w:sz="0" w:space="0" w:color="auto"/>
            <w:bottom w:val="none" w:sz="0" w:space="0" w:color="auto"/>
            <w:right w:val="none" w:sz="0" w:space="0" w:color="auto"/>
          </w:divBdr>
        </w:div>
        <w:div w:id="922566656">
          <w:marLeft w:val="0"/>
          <w:marRight w:val="0"/>
          <w:marTop w:val="0"/>
          <w:marBottom w:val="0"/>
          <w:divBdr>
            <w:top w:val="none" w:sz="0" w:space="0" w:color="auto"/>
            <w:left w:val="none" w:sz="0" w:space="0" w:color="auto"/>
            <w:bottom w:val="none" w:sz="0" w:space="0" w:color="auto"/>
            <w:right w:val="none" w:sz="0" w:space="0" w:color="auto"/>
          </w:divBdr>
        </w:div>
        <w:div w:id="929922462">
          <w:marLeft w:val="0"/>
          <w:marRight w:val="0"/>
          <w:marTop w:val="0"/>
          <w:marBottom w:val="0"/>
          <w:divBdr>
            <w:top w:val="none" w:sz="0" w:space="0" w:color="auto"/>
            <w:left w:val="none" w:sz="0" w:space="0" w:color="auto"/>
            <w:bottom w:val="none" w:sz="0" w:space="0" w:color="auto"/>
            <w:right w:val="none" w:sz="0" w:space="0" w:color="auto"/>
          </w:divBdr>
        </w:div>
        <w:div w:id="953095306">
          <w:marLeft w:val="0"/>
          <w:marRight w:val="0"/>
          <w:marTop w:val="0"/>
          <w:marBottom w:val="0"/>
          <w:divBdr>
            <w:top w:val="none" w:sz="0" w:space="0" w:color="auto"/>
            <w:left w:val="none" w:sz="0" w:space="0" w:color="auto"/>
            <w:bottom w:val="none" w:sz="0" w:space="0" w:color="auto"/>
            <w:right w:val="none" w:sz="0" w:space="0" w:color="auto"/>
          </w:divBdr>
        </w:div>
        <w:div w:id="987124294">
          <w:marLeft w:val="0"/>
          <w:marRight w:val="0"/>
          <w:marTop w:val="0"/>
          <w:marBottom w:val="0"/>
          <w:divBdr>
            <w:top w:val="none" w:sz="0" w:space="0" w:color="auto"/>
            <w:left w:val="none" w:sz="0" w:space="0" w:color="auto"/>
            <w:bottom w:val="none" w:sz="0" w:space="0" w:color="auto"/>
            <w:right w:val="none" w:sz="0" w:space="0" w:color="auto"/>
          </w:divBdr>
        </w:div>
        <w:div w:id="1077705264">
          <w:marLeft w:val="0"/>
          <w:marRight w:val="0"/>
          <w:marTop w:val="0"/>
          <w:marBottom w:val="0"/>
          <w:divBdr>
            <w:top w:val="none" w:sz="0" w:space="0" w:color="auto"/>
            <w:left w:val="none" w:sz="0" w:space="0" w:color="auto"/>
            <w:bottom w:val="none" w:sz="0" w:space="0" w:color="auto"/>
            <w:right w:val="none" w:sz="0" w:space="0" w:color="auto"/>
          </w:divBdr>
        </w:div>
        <w:div w:id="1093555205">
          <w:marLeft w:val="0"/>
          <w:marRight w:val="0"/>
          <w:marTop w:val="0"/>
          <w:marBottom w:val="0"/>
          <w:divBdr>
            <w:top w:val="none" w:sz="0" w:space="0" w:color="auto"/>
            <w:left w:val="none" w:sz="0" w:space="0" w:color="auto"/>
            <w:bottom w:val="none" w:sz="0" w:space="0" w:color="auto"/>
            <w:right w:val="none" w:sz="0" w:space="0" w:color="auto"/>
          </w:divBdr>
        </w:div>
        <w:div w:id="1131047571">
          <w:marLeft w:val="0"/>
          <w:marRight w:val="0"/>
          <w:marTop w:val="0"/>
          <w:marBottom w:val="0"/>
          <w:divBdr>
            <w:top w:val="none" w:sz="0" w:space="0" w:color="auto"/>
            <w:left w:val="none" w:sz="0" w:space="0" w:color="auto"/>
            <w:bottom w:val="none" w:sz="0" w:space="0" w:color="auto"/>
            <w:right w:val="none" w:sz="0" w:space="0" w:color="auto"/>
          </w:divBdr>
        </w:div>
        <w:div w:id="1240209732">
          <w:marLeft w:val="0"/>
          <w:marRight w:val="0"/>
          <w:marTop w:val="0"/>
          <w:marBottom w:val="0"/>
          <w:divBdr>
            <w:top w:val="none" w:sz="0" w:space="0" w:color="auto"/>
            <w:left w:val="none" w:sz="0" w:space="0" w:color="auto"/>
            <w:bottom w:val="none" w:sz="0" w:space="0" w:color="auto"/>
            <w:right w:val="none" w:sz="0" w:space="0" w:color="auto"/>
          </w:divBdr>
        </w:div>
        <w:div w:id="1256524118">
          <w:marLeft w:val="0"/>
          <w:marRight w:val="0"/>
          <w:marTop w:val="0"/>
          <w:marBottom w:val="0"/>
          <w:divBdr>
            <w:top w:val="none" w:sz="0" w:space="0" w:color="auto"/>
            <w:left w:val="none" w:sz="0" w:space="0" w:color="auto"/>
            <w:bottom w:val="none" w:sz="0" w:space="0" w:color="auto"/>
            <w:right w:val="none" w:sz="0" w:space="0" w:color="auto"/>
          </w:divBdr>
        </w:div>
        <w:div w:id="1311247875">
          <w:marLeft w:val="0"/>
          <w:marRight w:val="0"/>
          <w:marTop w:val="0"/>
          <w:marBottom w:val="0"/>
          <w:divBdr>
            <w:top w:val="none" w:sz="0" w:space="0" w:color="auto"/>
            <w:left w:val="none" w:sz="0" w:space="0" w:color="auto"/>
            <w:bottom w:val="none" w:sz="0" w:space="0" w:color="auto"/>
            <w:right w:val="none" w:sz="0" w:space="0" w:color="auto"/>
          </w:divBdr>
        </w:div>
        <w:div w:id="1311254513">
          <w:marLeft w:val="0"/>
          <w:marRight w:val="0"/>
          <w:marTop w:val="0"/>
          <w:marBottom w:val="0"/>
          <w:divBdr>
            <w:top w:val="none" w:sz="0" w:space="0" w:color="auto"/>
            <w:left w:val="none" w:sz="0" w:space="0" w:color="auto"/>
            <w:bottom w:val="none" w:sz="0" w:space="0" w:color="auto"/>
            <w:right w:val="none" w:sz="0" w:space="0" w:color="auto"/>
          </w:divBdr>
        </w:div>
        <w:div w:id="1322078139">
          <w:marLeft w:val="0"/>
          <w:marRight w:val="0"/>
          <w:marTop w:val="0"/>
          <w:marBottom w:val="0"/>
          <w:divBdr>
            <w:top w:val="none" w:sz="0" w:space="0" w:color="auto"/>
            <w:left w:val="none" w:sz="0" w:space="0" w:color="auto"/>
            <w:bottom w:val="none" w:sz="0" w:space="0" w:color="auto"/>
            <w:right w:val="none" w:sz="0" w:space="0" w:color="auto"/>
          </w:divBdr>
        </w:div>
        <w:div w:id="1365325967">
          <w:marLeft w:val="0"/>
          <w:marRight w:val="0"/>
          <w:marTop w:val="0"/>
          <w:marBottom w:val="0"/>
          <w:divBdr>
            <w:top w:val="none" w:sz="0" w:space="0" w:color="auto"/>
            <w:left w:val="none" w:sz="0" w:space="0" w:color="auto"/>
            <w:bottom w:val="none" w:sz="0" w:space="0" w:color="auto"/>
            <w:right w:val="none" w:sz="0" w:space="0" w:color="auto"/>
          </w:divBdr>
        </w:div>
        <w:div w:id="1370836472">
          <w:marLeft w:val="0"/>
          <w:marRight w:val="0"/>
          <w:marTop w:val="0"/>
          <w:marBottom w:val="0"/>
          <w:divBdr>
            <w:top w:val="none" w:sz="0" w:space="0" w:color="auto"/>
            <w:left w:val="none" w:sz="0" w:space="0" w:color="auto"/>
            <w:bottom w:val="none" w:sz="0" w:space="0" w:color="auto"/>
            <w:right w:val="none" w:sz="0" w:space="0" w:color="auto"/>
          </w:divBdr>
        </w:div>
        <w:div w:id="1376664248">
          <w:marLeft w:val="0"/>
          <w:marRight w:val="0"/>
          <w:marTop w:val="0"/>
          <w:marBottom w:val="0"/>
          <w:divBdr>
            <w:top w:val="none" w:sz="0" w:space="0" w:color="auto"/>
            <w:left w:val="none" w:sz="0" w:space="0" w:color="auto"/>
            <w:bottom w:val="none" w:sz="0" w:space="0" w:color="auto"/>
            <w:right w:val="none" w:sz="0" w:space="0" w:color="auto"/>
          </w:divBdr>
        </w:div>
        <w:div w:id="1385373170">
          <w:marLeft w:val="0"/>
          <w:marRight w:val="0"/>
          <w:marTop w:val="0"/>
          <w:marBottom w:val="0"/>
          <w:divBdr>
            <w:top w:val="none" w:sz="0" w:space="0" w:color="auto"/>
            <w:left w:val="none" w:sz="0" w:space="0" w:color="auto"/>
            <w:bottom w:val="none" w:sz="0" w:space="0" w:color="auto"/>
            <w:right w:val="none" w:sz="0" w:space="0" w:color="auto"/>
          </w:divBdr>
        </w:div>
        <w:div w:id="1400439563">
          <w:marLeft w:val="0"/>
          <w:marRight w:val="0"/>
          <w:marTop w:val="0"/>
          <w:marBottom w:val="0"/>
          <w:divBdr>
            <w:top w:val="none" w:sz="0" w:space="0" w:color="auto"/>
            <w:left w:val="none" w:sz="0" w:space="0" w:color="auto"/>
            <w:bottom w:val="none" w:sz="0" w:space="0" w:color="auto"/>
            <w:right w:val="none" w:sz="0" w:space="0" w:color="auto"/>
          </w:divBdr>
        </w:div>
        <w:div w:id="1467115749">
          <w:marLeft w:val="0"/>
          <w:marRight w:val="0"/>
          <w:marTop w:val="0"/>
          <w:marBottom w:val="0"/>
          <w:divBdr>
            <w:top w:val="none" w:sz="0" w:space="0" w:color="auto"/>
            <w:left w:val="none" w:sz="0" w:space="0" w:color="auto"/>
            <w:bottom w:val="none" w:sz="0" w:space="0" w:color="auto"/>
            <w:right w:val="none" w:sz="0" w:space="0" w:color="auto"/>
          </w:divBdr>
        </w:div>
        <w:div w:id="1533959913">
          <w:marLeft w:val="0"/>
          <w:marRight w:val="0"/>
          <w:marTop w:val="0"/>
          <w:marBottom w:val="0"/>
          <w:divBdr>
            <w:top w:val="none" w:sz="0" w:space="0" w:color="auto"/>
            <w:left w:val="none" w:sz="0" w:space="0" w:color="auto"/>
            <w:bottom w:val="none" w:sz="0" w:space="0" w:color="auto"/>
            <w:right w:val="none" w:sz="0" w:space="0" w:color="auto"/>
          </w:divBdr>
        </w:div>
        <w:div w:id="1580360573">
          <w:marLeft w:val="0"/>
          <w:marRight w:val="0"/>
          <w:marTop w:val="0"/>
          <w:marBottom w:val="0"/>
          <w:divBdr>
            <w:top w:val="none" w:sz="0" w:space="0" w:color="auto"/>
            <w:left w:val="none" w:sz="0" w:space="0" w:color="auto"/>
            <w:bottom w:val="none" w:sz="0" w:space="0" w:color="auto"/>
            <w:right w:val="none" w:sz="0" w:space="0" w:color="auto"/>
          </w:divBdr>
        </w:div>
        <w:div w:id="1593977477">
          <w:marLeft w:val="0"/>
          <w:marRight w:val="0"/>
          <w:marTop w:val="0"/>
          <w:marBottom w:val="0"/>
          <w:divBdr>
            <w:top w:val="none" w:sz="0" w:space="0" w:color="auto"/>
            <w:left w:val="none" w:sz="0" w:space="0" w:color="auto"/>
            <w:bottom w:val="none" w:sz="0" w:space="0" w:color="auto"/>
            <w:right w:val="none" w:sz="0" w:space="0" w:color="auto"/>
          </w:divBdr>
        </w:div>
        <w:div w:id="1601256663">
          <w:marLeft w:val="0"/>
          <w:marRight w:val="0"/>
          <w:marTop w:val="0"/>
          <w:marBottom w:val="0"/>
          <w:divBdr>
            <w:top w:val="none" w:sz="0" w:space="0" w:color="auto"/>
            <w:left w:val="none" w:sz="0" w:space="0" w:color="auto"/>
            <w:bottom w:val="none" w:sz="0" w:space="0" w:color="auto"/>
            <w:right w:val="none" w:sz="0" w:space="0" w:color="auto"/>
          </w:divBdr>
        </w:div>
        <w:div w:id="1623228056">
          <w:marLeft w:val="0"/>
          <w:marRight w:val="0"/>
          <w:marTop w:val="0"/>
          <w:marBottom w:val="0"/>
          <w:divBdr>
            <w:top w:val="none" w:sz="0" w:space="0" w:color="auto"/>
            <w:left w:val="none" w:sz="0" w:space="0" w:color="auto"/>
            <w:bottom w:val="none" w:sz="0" w:space="0" w:color="auto"/>
            <w:right w:val="none" w:sz="0" w:space="0" w:color="auto"/>
          </w:divBdr>
        </w:div>
        <w:div w:id="1626427998">
          <w:marLeft w:val="0"/>
          <w:marRight w:val="0"/>
          <w:marTop w:val="0"/>
          <w:marBottom w:val="0"/>
          <w:divBdr>
            <w:top w:val="none" w:sz="0" w:space="0" w:color="auto"/>
            <w:left w:val="none" w:sz="0" w:space="0" w:color="auto"/>
            <w:bottom w:val="none" w:sz="0" w:space="0" w:color="auto"/>
            <w:right w:val="none" w:sz="0" w:space="0" w:color="auto"/>
          </w:divBdr>
        </w:div>
        <w:div w:id="1630745061">
          <w:marLeft w:val="0"/>
          <w:marRight w:val="0"/>
          <w:marTop w:val="0"/>
          <w:marBottom w:val="0"/>
          <w:divBdr>
            <w:top w:val="none" w:sz="0" w:space="0" w:color="auto"/>
            <w:left w:val="none" w:sz="0" w:space="0" w:color="auto"/>
            <w:bottom w:val="none" w:sz="0" w:space="0" w:color="auto"/>
            <w:right w:val="none" w:sz="0" w:space="0" w:color="auto"/>
          </w:divBdr>
        </w:div>
        <w:div w:id="1639340439">
          <w:marLeft w:val="0"/>
          <w:marRight w:val="0"/>
          <w:marTop w:val="0"/>
          <w:marBottom w:val="0"/>
          <w:divBdr>
            <w:top w:val="none" w:sz="0" w:space="0" w:color="auto"/>
            <w:left w:val="none" w:sz="0" w:space="0" w:color="auto"/>
            <w:bottom w:val="none" w:sz="0" w:space="0" w:color="auto"/>
            <w:right w:val="none" w:sz="0" w:space="0" w:color="auto"/>
          </w:divBdr>
        </w:div>
        <w:div w:id="1641879563">
          <w:marLeft w:val="0"/>
          <w:marRight w:val="0"/>
          <w:marTop w:val="0"/>
          <w:marBottom w:val="0"/>
          <w:divBdr>
            <w:top w:val="none" w:sz="0" w:space="0" w:color="auto"/>
            <w:left w:val="none" w:sz="0" w:space="0" w:color="auto"/>
            <w:bottom w:val="none" w:sz="0" w:space="0" w:color="auto"/>
            <w:right w:val="none" w:sz="0" w:space="0" w:color="auto"/>
          </w:divBdr>
        </w:div>
        <w:div w:id="1663703828">
          <w:marLeft w:val="0"/>
          <w:marRight w:val="0"/>
          <w:marTop w:val="0"/>
          <w:marBottom w:val="0"/>
          <w:divBdr>
            <w:top w:val="none" w:sz="0" w:space="0" w:color="auto"/>
            <w:left w:val="none" w:sz="0" w:space="0" w:color="auto"/>
            <w:bottom w:val="none" w:sz="0" w:space="0" w:color="auto"/>
            <w:right w:val="none" w:sz="0" w:space="0" w:color="auto"/>
          </w:divBdr>
        </w:div>
        <w:div w:id="1677610777">
          <w:marLeft w:val="0"/>
          <w:marRight w:val="0"/>
          <w:marTop w:val="0"/>
          <w:marBottom w:val="0"/>
          <w:divBdr>
            <w:top w:val="none" w:sz="0" w:space="0" w:color="auto"/>
            <w:left w:val="none" w:sz="0" w:space="0" w:color="auto"/>
            <w:bottom w:val="none" w:sz="0" w:space="0" w:color="auto"/>
            <w:right w:val="none" w:sz="0" w:space="0" w:color="auto"/>
          </w:divBdr>
        </w:div>
        <w:div w:id="1705708264">
          <w:marLeft w:val="0"/>
          <w:marRight w:val="0"/>
          <w:marTop w:val="0"/>
          <w:marBottom w:val="0"/>
          <w:divBdr>
            <w:top w:val="none" w:sz="0" w:space="0" w:color="auto"/>
            <w:left w:val="none" w:sz="0" w:space="0" w:color="auto"/>
            <w:bottom w:val="none" w:sz="0" w:space="0" w:color="auto"/>
            <w:right w:val="none" w:sz="0" w:space="0" w:color="auto"/>
          </w:divBdr>
        </w:div>
        <w:div w:id="1716465325">
          <w:marLeft w:val="0"/>
          <w:marRight w:val="0"/>
          <w:marTop w:val="0"/>
          <w:marBottom w:val="0"/>
          <w:divBdr>
            <w:top w:val="none" w:sz="0" w:space="0" w:color="auto"/>
            <w:left w:val="none" w:sz="0" w:space="0" w:color="auto"/>
            <w:bottom w:val="none" w:sz="0" w:space="0" w:color="auto"/>
            <w:right w:val="none" w:sz="0" w:space="0" w:color="auto"/>
          </w:divBdr>
        </w:div>
        <w:div w:id="1862160081">
          <w:marLeft w:val="0"/>
          <w:marRight w:val="0"/>
          <w:marTop w:val="0"/>
          <w:marBottom w:val="0"/>
          <w:divBdr>
            <w:top w:val="none" w:sz="0" w:space="0" w:color="auto"/>
            <w:left w:val="none" w:sz="0" w:space="0" w:color="auto"/>
            <w:bottom w:val="none" w:sz="0" w:space="0" w:color="auto"/>
            <w:right w:val="none" w:sz="0" w:space="0" w:color="auto"/>
          </w:divBdr>
        </w:div>
        <w:div w:id="1913739538">
          <w:marLeft w:val="0"/>
          <w:marRight w:val="0"/>
          <w:marTop w:val="0"/>
          <w:marBottom w:val="0"/>
          <w:divBdr>
            <w:top w:val="none" w:sz="0" w:space="0" w:color="auto"/>
            <w:left w:val="none" w:sz="0" w:space="0" w:color="auto"/>
            <w:bottom w:val="none" w:sz="0" w:space="0" w:color="auto"/>
            <w:right w:val="none" w:sz="0" w:space="0" w:color="auto"/>
          </w:divBdr>
        </w:div>
        <w:div w:id="2003122089">
          <w:marLeft w:val="0"/>
          <w:marRight w:val="0"/>
          <w:marTop w:val="0"/>
          <w:marBottom w:val="0"/>
          <w:divBdr>
            <w:top w:val="none" w:sz="0" w:space="0" w:color="auto"/>
            <w:left w:val="none" w:sz="0" w:space="0" w:color="auto"/>
            <w:bottom w:val="none" w:sz="0" w:space="0" w:color="auto"/>
            <w:right w:val="none" w:sz="0" w:space="0" w:color="auto"/>
          </w:divBdr>
        </w:div>
        <w:div w:id="2015642476">
          <w:marLeft w:val="0"/>
          <w:marRight w:val="0"/>
          <w:marTop w:val="0"/>
          <w:marBottom w:val="0"/>
          <w:divBdr>
            <w:top w:val="none" w:sz="0" w:space="0" w:color="auto"/>
            <w:left w:val="none" w:sz="0" w:space="0" w:color="auto"/>
            <w:bottom w:val="none" w:sz="0" w:space="0" w:color="auto"/>
            <w:right w:val="none" w:sz="0" w:space="0" w:color="auto"/>
          </w:divBdr>
        </w:div>
        <w:div w:id="2033846029">
          <w:marLeft w:val="0"/>
          <w:marRight w:val="0"/>
          <w:marTop w:val="0"/>
          <w:marBottom w:val="0"/>
          <w:divBdr>
            <w:top w:val="none" w:sz="0" w:space="0" w:color="auto"/>
            <w:left w:val="none" w:sz="0" w:space="0" w:color="auto"/>
            <w:bottom w:val="none" w:sz="0" w:space="0" w:color="auto"/>
            <w:right w:val="none" w:sz="0" w:space="0" w:color="auto"/>
          </w:divBdr>
        </w:div>
        <w:div w:id="2081320740">
          <w:marLeft w:val="0"/>
          <w:marRight w:val="0"/>
          <w:marTop w:val="0"/>
          <w:marBottom w:val="0"/>
          <w:divBdr>
            <w:top w:val="none" w:sz="0" w:space="0" w:color="auto"/>
            <w:left w:val="none" w:sz="0" w:space="0" w:color="auto"/>
            <w:bottom w:val="none" w:sz="0" w:space="0" w:color="auto"/>
            <w:right w:val="none" w:sz="0" w:space="0" w:color="auto"/>
          </w:divBdr>
        </w:div>
        <w:div w:id="2092695905">
          <w:marLeft w:val="0"/>
          <w:marRight w:val="0"/>
          <w:marTop w:val="0"/>
          <w:marBottom w:val="0"/>
          <w:divBdr>
            <w:top w:val="none" w:sz="0" w:space="0" w:color="auto"/>
            <w:left w:val="none" w:sz="0" w:space="0" w:color="auto"/>
            <w:bottom w:val="none" w:sz="0" w:space="0" w:color="auto"/>
            <w:right w:val="none" w:sz="0" w:space="0" w:color="auto"/>
          </w:divBdr>
        </w:div>
        <w:div w:id="2140605922">
          <w:marLeft w:val="0"/>
          <w:marRight w:val="0"/>
          <w:marTop w:val="0"/>
          <w:marBottom w:val="0"/>
          <w:divBdr>
            <w:top w:val="none" w:sz="0" w:space="0" w:color="auto"/>
            <w:left w:val="none" w:sz="0" w:space="0" w:color="auto"/>
            <w:bottom w:val="none" w:sz="0" w:space="0" w:color="auto"/>
            <w:right w:val="none" w:sz="0" w:space="0" w:color="auto"/>
          </w:divBdr>
        </w:div>
      </w:divsChild>
    </w:div>
    <w:div w:id="1628198716">
      <w:bodyDiv w:val="1"/>
      <w:marLeft w:val="0"/>
      <w:marRight w:val="0"/>
      <w:marTop w:val="0"/>
      <w:marBottom w:val="0"/>
      <w:divBdr>
        <w:top w:val="none" w:sz="0" w:space="0" w:color="auto"/>
        <w:left w:val="none" w:sz="0" w:space="0" w:color="auto"/>
        <w:bottom w:val="none" w:sz="0" w:space="0" w:color="auto"/>
        <w:right w:val="none" w:sz="0" w:space="0" w:color="auto"/>
      </w:divBdr>
      <w:divsChild>
        <w:div w:id="1893544323">
          <w:marLeft w:val="0"/>
          <w:marRight w:val="0"/>
          <w:marTop w:val="0"/>
          <w:marBottom w:val="0"/>
          <w:divBdr>
            <w:top w:val="none" w:sz="0" w:space="0" w:color="auto"/>
            <w:left w:val="none" w:sz="0" w:space="0" w:color="auto"/>
            <w:bottom w:val="none" w:sz="0" w:space="0" w:color="auto"/>
            <w:right w:val="none" w:sz="0" w:space="0" w:color="auto"/>
          </w:divBdr>
        </w:div>
        <w:div w:id="153229032">
          <w:marLeft w:val="0"/>
          <w:marRight w:val="0"/>
          <w:marTop w:val="0"/>
          <w:marBottom w:val="0"/>
          <w:divBdr>
            <w:top w:val="none" w:sz="0" w:space="0" w:color="auto"/>
            <w:left w:val="none" w:sz="0" w:space="0" w:color="auto"/>
            <w:bottom w:val="none" w:sz="0" w:space="0" w:color="auto"/>
            <w:right w:val="none" w:sz="0" w:space="0" w:color="auto"/>
          </w:divBdr>
        </w:div>
        <w:div w:id="1642924921">
          <w:marLeft w:val="0"/>
          <w:marRight w:val="0"/>
          <w:marTop w:val="0"/>
          <w:marBottom w:val="0"/>
          <w:divBdr>
            <w:top w:val="none" w:sz="0" w:space="0" w:color="auto"/>
            <w:left w:val="none" w:sz="0" w:space="0" w:color="auto"/>
            <w:bottom w:val="none" w:sz="0" w:space="0" w:color="auto"/>
            <w:right w:val="none" w:sz="0" w:space="0" w:color="auto"/>
          </w:divBdr>
        </w:div>
        <w:div w:id="983047978">
          <w:marLeft w:val="0"/>
          <w:marRight w:val="0"/>
          <w:marTop w:val="0"/>
          <w:marBottom w:val="0"/>
          <w:divBdr>
            <w:top w:val="none" w:sz="0" w:space="0" w:color="auto"/>
            <w:left w:val="none" w:sz="0" w:space="0" w:color="auto"/>
            <w:bottom w:val="none" w:sz="0" w:space="0" w:color="auto"/>
            <w:right w:val="none" w:sz="0" w:space="0" w:color="auto"/>
          </w:divBdr>
        </w:div>
        <w:div w:id="366955469">
          <w:marLeft w:val="0"/>
          <w:marRight w:val="0"/>
          <w:marTop w:val="0"/>
          <w:marBottom w:val="0"/>
          <w:divBdr>
            <w:top w:val="none" w:sz="0" w:space="0" w:color="auto"/>
            <w:left w:val="none" w:sz="0" w:space="0" w:color="auto"/>
            <w:bottom w:val="none" w:sz="0" w:space="0" w:color="auto"/>
            <w:right w:val="none" w:sz="0" w:space="0" w:color="auto"/>
          </w:divBdr>
        </w:div>
        <w:div w:id="479807918">
          <w:marLeft w:val="0"/>
          <w:marRight w:val="0"/>
          <w:marTop w:val="0"/>
          <w:marBottom w:val="0"/>
          <w:divBdr>
            <w:top w:val="none" w:sz="0" w:space="0" w:color="auto"/>
            <w:left w:val="none" w:sz="0" w:space="0" w:color="auto"/>
            <w:bottom w:val="none" w:sz="0" w:space="0" w:color="auto"/>
            <w:right w:val="none" w:sz="0" w:space="0" w:color="auto"/>
          </w:divBdr>
        </w:div>
        <w:div w:id="746800940">
          <w:marLeft w:val="0"/>
          <w:marRight w:val="0"/>
          <w:marTop w:val="0"/>
          <w:marBottom w:val="0"/>
          <w:divBdr>
            <w:top w:val="none" w:sz="0" w:space="0" w:color="auto"/>
            <w:left w:val="none" w:sz="0" w:space="0" w:color="auto"/>
            <w:bottom w:val="none" w:sz="0" w:space="0" w:color="auto"/>
            <w:right w:val="none" w:sz="0" w:space="0" w:color="auto"/>
          </w:divBdr>
        </w:div>
        <w:div w:id="1940094805">
          <w:marLeft w:val="0"/>
          <w:marRight w:val="0"/>
          <w:marTop w:val="0"/>
          <w:marBottom w:val="0"/>
          <w:divBdr>
            <w:top w:val="none" w:sz="0" w:space="0" w:color="auto"/>
            <w:left w:val="none" w:sz="0" w:space="0" w:color="auto"/>
            <w:bottom w:val="none" w:sz="0" w:space="0" w:color="auto"/>
            <w:right w:val="none" w:sz="0" w:space="0" w:color="auto"/>
          </w:divBdr>
        </w:div>
        <w:div w:id="2094431508">
          <w:marLeft w:val="0"/>
          <w:marRight w:val="0"/>
          <w:marTop w:val="0"/>
          <w:marBottom w:val="0"/>
          <w:divBdr>
            <w:top w:val="none" w:sz="0" w:space="0" w:color="auto"/>
            <w:left w:val="none" w:sz="0" w:space="0" w:color="auto"/>
            <w:bottom w:val="none" w:sz="0" w:space="0" w:color="auto"/>
            <w:right w:val="none" w:sz="0" w:space="0" w:color="auto"/>
          </w:divBdr>
        </w:div>
        <w:div w:id="541602482">
          <w:marLeft w:val="0"/>
          <w:marRight w:val="0"/>
          <w:marTop w:val="0"/>
          <w:marBottom w:val="0"/>
          <w:divBdr>
            <w:top w:val="none" w:sz="0" w:space="0" w:color="auto"/>
            <w:left w:val="none" w:sz="0" w:space="0" w:color="auto"/>
            <w:bottom w:val="none" w:sz="0" w:space="0" w:color="auto"/>
            <w:right w:val="none" w:sz="0" w:space="0" w:color="auto"/>
          </w:divBdr>
        </w:div>
        <w:div w:id="1786315036">
          <w:marLeft w:val="0"/>
          <w:marRight w:val="0"/>
          <w:marTop w:val="0"/>
          <w:marBottom w:val="0"/>
          <w:divBdr>
            <w:top w:val="none" w:sz="0" w:space="0" w:color="auto"/>
            <w:left w:val="none" w:sz="0" w:space="0" w:color="auto"/>
            <w:bottom w:val="none" w:sz="0" w:space="0" w:color="auto"/>
            <w:right w:val="none" w:sz="0" w:space="0" w:color="auto"/>
          </w:divBdr>
        </w:div>
        <w:div w:id="231696030">
          <w:marLeft w:val="0"/>
          <w:marRight w:val="0"/>
          <w:marTop w:val="0"/>
          <w:marBottom w:val="0"/>
          <w:divBdr>
            <w:top w:val="none" w:sz="0" w:space="0" w:color="auto"/>
            <w:left w:val="none" w:sz="0" w:space="0" w:color="auto"/>
            <w:bottom w:val="none" w:sz="0" w:space="0" w:color="auto"/>
            <w:right w:val="none" w:sz="0" w:space="0" w:color="auto"/>
          </w:divBdr>
        </w:div>
      </w:divsChild>
    </w:div>
    <w:div w:id="1649095386">
      <w:bodyDiv w:val="1"/>
      <w:marLeft w:val="0"/>
      <w:marRight w:val="0"/>
      <w:marTop w:val="0"/>
      <w:marBottom w:val="0"/>
      <w:divBdr>
        <w:top w:val="none" w:sz="0" w:space="0" w:color="auto"/>
        <w:left w:val="none" w:sz="0" w:space="0" w:color="auto"/>
        <w:bottom w:val="none" w:sz="0" w:space="0" w:color="auto"/>
        <w:right w:val="none" w:sz="0" w:space="0" w:color="auto"/>
      </w:divBdr>
      <w:divsChild>
        <w:div w:id="283389709">
          <w:marLeft w:val="0"/>
          <w:marRight w:val="0"/>
          <w:marTop w:val="0"/>
          <w:marBottom w:val="0"/>
          <w:divBdr>
            <w:top w:val="none" w:sz="0" w:space="0" w:color="auto"/>
            <w:left w:val="none" w:sz="0" w:space="0" w:color="auto"/>
            <w:bottom w:val="none" w:sz="0" w:space="0" w:color="auto"/>
            <w:right w:val="none" w:sz="0" w:space="0" w:color="auto"/>
          </w:divBdr>
        </w:div>
        <w:div w:id="767966048">
          <w:marLeft w:val="0"/>
          <w:marRight w:val="0"/>
          <w:marTop w:val="0"/>
          <w:marBottom w:val="0"/>
          <w:divBdr>
            <w:top w:val="none" w:sz="0" w:space="0" w:color="auto"/>
            <w:left w:val="none" w:sz="0" w:space="0" w:color="auto"/>
            <w:bottom w:val="none" w:sz="0" w:space="0" w:color="auto"/>
            <w:right w:val="none" w:sz="0" w:space="0" w:color="auto"/>
          </w:divBdr>
        </w:div>
        <w:div w:id="1758552270">
          <w:marLeft w:val="0"/>
          <w:marRight w:val="0"/>
          <w:marTop w:val="0"/>
          <w:marBottom w:val="0"/>
          <w:divBdr>
            <w:top w:val="none" w:sz="0" w:space="0" w:color="auto"/>
            <w:left w:val="none" w:sz="0" w:space="0" w:color="auto"/>
            <w:bottom w:val="none" w:sz="0" w:space="0" w:color="auto"/>
            <w:right w:val="none" w:sz="0" w:space="0" w:color="auto"/>
          </w:divBdr>
        </w:div>
        <w:div w:id="1355570670">
          <w:marLeft w:val="0"/>
          <w:marRight w:val="0"/>
          <w:marTop w:val="0"/>
          <w:marBottom w:val="0"/>
          <w:divBdr>
            <w:top w:val="none" w:sz="0" w:space="0" w:color="auto"/>
            <w:left w:val="none" w:sz="0" w:space="0" w:color="auto"/>
            <w:bottom w:val="none" w:sz="0" w:space="0" w:color="auto"/>
            <w:right w:val="none" w:sz="0" w:space="0" w:color="auto"/>
          </w:divBdr>
        </w:div>
        <w:div w:id="664741776">
          <w:marLeft w:val="0"/>
          <w:marRight w:val="0"/>
          <w:marTop w:val="0"/>
          <w:marBottom w:val="0"/>
          <w:divBdr>
            <w:top w:val="none" w:sz="0" w:space="0" w:color="auto"/>
            <w:left w:val="none" w:sz="0" w:space="0" w:color="auto"/>
            <w:bottom w:val="none" w:sz="0" w:space="0" w:color="auto"/>
            <w:right w:val="none" w:sz="0" w:space="0" w:color="auto"/>
          </w:divBdr>
        </w:div>
        <w:div w:id="1626303254">
          <w:marLeft w:val="0"/>
          <w:marRight w:val="0"/>
          <w:marTop w:val="0"/>
          <w:marBottom w:val="0"/>
          <w:divBdr>
            <w:top w:val="none" w:sz="0" w:space="0" w:color="auto"/>
            <w:left w:val="none" w:sz="0" w:space="0" w:color="auto"/>
            <w:bottom w:val="none" w:sz="0" w:space="0" w:color="auto"/>
            <w:right w:val="none" w:sz="0" w:space="0" w:color="auto"/>
          </w:divBdr>
        </w:div>
        <w:div w:id="1631669439">
          <w:marLeft w:val="0"/>
          <w:marRight w:val="0"/>
          <w:marTop w:val="0"/>
          <w:marBottom w:val="0"/>
          <w:divBdr>
            <w:top w:val="none" w:sz="0" w:space="0" w:color="auto"/>
            <w:left w:val="none" w:sz="0" w:space="0" w:color="auto"/>
            <w:bottom w:val="none" w:sz="0" w:space="0" w:color="auto"/>
            <w:right w:val="none" w:sz="0" w:space="0" w:color="auto"/>
          </w:divBdr>
        </w:div>
        <w:div w:id="1595748016">
          <w:marLeft w:val="0"/>
          <w:marRight w:val="0"/>
          <w:marTop w:val="0"/>
          <w:marBottom w:val="0"/>
          <w:divBdr>
            <w:top w:val="none" w:sz="0" w:space="0" w:color="auto"/>
            <w:left w:val="none" w:sz="0" w:space="0" w:color="auto"/>
            <w:bottom w:val="none" w:sz="0" w:space="0" w:color="auto"/>
            <w:right w:val="none" w:sz="0" w:space="0" w:color="auto"/>
          </w:divBdr>
        </w:div>
        <w:div w:id="679159027">
          <w:marLeft w:val="0"/>
          <w:marRight w:val="0"/>
          <w:marTop w:val="0"/>
          <w:marBottom w:val="0"/>
          <w:divBdr>
            <w:top w:val="none" w:sz="0" w:space="0" w:color="auto"/>
            <w:left w:val="none" w:sz="0" w:space="0" w:color="auto"/>
            <w:bottom w:val="none" w:sz="0" w:space="0" w:color="auto"/>
            <w:right w:val="none" w:sz="0" w:space="0" w:color="auto"/>
          </w:divBdr>
        </w:div>
        <w:div w:id="322706257">
          <w:marLeft w:val="0"/>
          <w:marRight w:val="0"/>
          <w:marTop w:val="0"/>
          <w:marBottom w:val="0"/>
          <w:divBdr>
            <w:top w:val="none" w:sz="0" w:space="0" w:color="auto"/>
            <w:left w:val="none" w:sz="0" w:space="0" w:color="auto"/>
            <w:bottom w:val="none" w:sz="0" w:space="0" w:color="auto"/>
            <w:right w:val="none" w:sz="0" w:space="0" w:color="auto"/>
          </w:divBdr>
        </w:div>
        <w:div w:id="2086956417">
          <w:marLeft w:val="0"/>
          <w:marRight w:val="0"/>
          <w:marTop w:val="0"/>
          <w:marBottom w:val="0"/>
          <w:divBdr>
            <w:top w:val="none" w:sz="0" w:space="0" w:color="auto"/>
            <w:left w:val="none" w:sz="0" w:space="0" w:color="auto"/>
            <w:bottom w:val="none" w:sz="0" w:space="0" w:color="auto"/>
            <w:right w:val="none" w:sz="0" w:space="0" w:color="auto"/>
          </w:divBdr>
        </w:div>
        <w:div w:id="250236856">
          <w:marLeft w:val="0"/>
          <w:marRight w:val="0"/>
          <w:marTop w:val="0"/>
          <w:marBottom w:val="0"/>
          <w:divBdr>
            <w:top w:val="none" w:sz="0" w:space="0" w:color="auto"/>
            <w:left w:val="none" w:sz="0" w:space="0" w:color="auto"/>
            <w:bottom w:val="none" w:sz="0" w:space="0" w:color="auto"/>
            <w:right w:val="none" w:sz="0" w:space="0" w:color="auto"/>
          </w:divBdr>
        </w:div>
        <w:div w:id="1541748227">
          <w:marLeft w:val="0"/>
          <w:marRight w:val="0"/>
          <w:marTop w:val="0"/>
          <w:marBottom w:val="0"/>
          <w:divBdr>
            <w:top w:val="none" w:sz="0" w:space="0" w:color="auto"/>
            <w:left w:val="none" w:sz="0" w:space="0" w:color="auto"/>
            <w:bottom w:val="none" w:sz="0" w:space="0" w:color="auto"/>
            <w:right w:val="none" w:sz="0" w:space="0" w:color="auto"/>
          </w:divBdr>
        </w:div>
        <w:div w:id="977221134">
          <w:marLeft w:val="0"/>
          <w:marRight w:val="0"/>
          <w:marTop w:val="0"/>
          <w:marBottom w:val="0"/>
          <w:divBdr>
            <w:top w:val="none" w:sz="0" w:space="0" w:color="auto"/>
            <w:left w:val="none" w:sz="0" w:space="0" w:color="auto"/>
            <w:bottom w:val="none" w:sz="0" w:space="0" w:color="auto"/>
            <w:right w:val="none" w:sz="0" w:space="0" w:color="auto"/>
          </w:divBdr>
        </w:div>
        <w:div w:id="1271006138">
          <w:marLeft w:val="0"/>
          <w:marRight w:val="0"/>
          <w:marTop w:val="0"/>
          <w:marBottom w:val="0"/>
          <w:divBdr>
            <w:top w:val="none" w:sz="0" w:space="0" w:color="auto"/>
            <w:left w:val="none" w:sz="0" w:space="0" w:color="auto"/>
            <w:bottom w:val="none" w:sz="0" w:space="0" w:color="auto"/>
            <w:right w:val="none" w:sz="0" w:space="0" w:color="auto"/>
          </w:divBdr>
        </w:div>
        <w:div w:id="131211995">
          <w:marLeft w:val="0"/>
          <w:marRight w:val="0"/>
          <w:marTop w:val="0"/>
          <w:marBottom w:val="0"/>
          <w:divBdr>
            <w:top w:val="none" w:sz="0" w:space="0" w:color="auto"/>
            <w:left w:val="none" w:sz="0" w:space="0" w:color="auto"/>
            <w:bottom w:val="none" w:sz="0" w:space="0" w:color="auto"/>
            <w:right w:val="none" w:sz="0" w:space="0" w:color="auto"/>
          </w:divBdr>
        </w:div>
        <w:div w:id="738600404">
          <w:marLeft w:val="0"/>
          <w:marRight w:val="0"/>
          <w:marTop w:val="0"/>
          <w:marBottom w:val="0"/>
          <w:divBdr>
            <w:top w:val="none" w:sz="0" w:space="0" w:color="auto"/>
            <w:left w:val="none" w:sz="0" w:space="0" w:color="auto"/>
            <w:bottom w:val="none" w:sz="0" w:space="0" w:color="auto"/>
            <w:right w:val="none" w:sz="0" w:space="0" w:color="auto"/>
          </w:divBdr>
        </w:div>
        <w:div w:id="1382829842">
          <w:marLeft w:val="0"/>
          <w:marRight w:val="0"/>
          <w:marTop w:val="0"/>
          <w:marBottom w:val="0"/>
          <w:divBdr>
            <w:top w:val="none" w:sz="0" w:space="0" w:color="auto"/>
            <w:left w:val="none" w:sz="0" w:space="0" w:color="auto"/>
            <w:bottom w:val="none" w:sz="0" w:space="0" w:color="auto"/>
            <w:right w:val="none" w:sz="0" w:space="0" w:color="auto"/>
          </w:divBdr>
        </w:div>
        <w:div w:id="2107574141">
          <w:marLeft w:val="0"/>
          <w:marRight w:val="0"/>
          <w:marTop w:val="0"/>
          <w:marBottom w:val="0"/>
          <w:divBdr>
            <w:top w:val="none" w:sz="0" w:space="0" w:color="auto"/>
            <w:left w:val="none" w:sz="0" w:space="0" w:color="auto"/>
            <w:bottom w:val="none" w:sz="0" w:space="0" w:color="auto"/>
            <w:right w:val="none" w:sz="0" w:space="0" w:color="auto"/>
          </w:divBdr>
        </w:div>
        <w:div w:id="1538153954">
          <w:marLeft w:val="0"/>
          <w:marRight w:val="0"/>
          <w:marTop w:val="0"/>
          <w:marBottom w:val="0"/>
          <w:divBdr>
            <w:top w:val="none" w:sz="0" w:space="0" w:color="auto"/>
            <w:left w:val="none" w:sz="0" w:space="0" w:color="auto"/>
            <w:bottom w:val="none" w:sz="0" w:space="0" w:color="auto"/>
            <w:right w:val="none" w:sz="0" w:space="0" w:color="auto"/>
          </w:divBdr>
        </w:div>
        <w:div w:id="1025058495">
          <w:marLeft w:val="0"/>
          <w:marRight w:val="0"/>
          <w:marTop w:val="0"/>
          <w:marBottom w:val="0"/>
          <w:divBdr>
            <w:top w:val="none" w:sz="0" w:space="0" w:color="auto"/>
            <w:left w:val="none" w:sz="0" w:space="0" w:color="auto"/>
            <w:bottom w:val="none" w:sz="0" w:space="0" w:color="auto"/>
            <w:right w:val="none" w:sz="0" w:space="0" w:color="auto"/>
          </w:divBdr>
        </w:div>
        <w:div w:id="1934122420">
          <w:marLeft w:val="0"/>
          <w:marRight w:val="0"/>
          <w:marTop w:val="0"/>
          <w:marBottom w:val="0"/>
          <w:divBdr>
            <w:top w:val="none" w:sz="0" w:space="0" w:color="auto"/>
            <w:left w:val="none" w:sz="0" w:space="0" w:color="auto"/>
            <w:bottom w:val="none" w:sz="0" w:space="0" w:color="auto"/>
            <w:right w:val="none" w:sz="0" w:space="0" w:color="auto"/>
          </w:divBdr>
        </w:div>
      </w:divsChild>
    </w:div>
    <w:div w:id="1665622048">
      <w:bodyDiv w:val="1"/>
      <w:marLeft w:val="0"/>
      <w:marRight w:val="0"/>
      <w:marTop w:val="0"/>
      <w:marBottom w:val="0"/>
      <w:divBdr>
        <w:top w:val="none" w:sz="0" w:space="0" w:color="auto"/>
        <w:left w:val="none" w:sz="0" w:space="0" w:color="auto"/>
        <w:bottom w:val="none" w:sz="0" w:space="0" w:color="auto"/>
        <w:right w:val="none" w:sz="0" w:space="0" w:color="auto"/>
      </w:divBdr>
    </w:div>
    <w:div w:id="1747145463">
      <w:bodyDiv w:val="1"/>
      <w:marLeft w:val="0"/>
      <w:marRight w:val="0"/>
      <w:marTop w:val="0"/>
      <w:marBottom w:val="0"/>
      <w:divBdr>
        <w:top w:val="none" w:sz="0" w:space="0" w:color="auto"/>
        <w:left w:val="none" w:sz="0" w:space="0" w:color="auto"/>
        <w:bottom w:val="none" w:sz="0" w:space="0" w:color="auto"/>
        <w:right w:val="none" w:sz="0" w:space="0" w:color="auto"/>
      </w:divBdr>
      <w:divsChild>
        <w:div w:id="148525372">
          <w:marLeft w:val="0"/>
          <w:marRight w:val="0"/>
          <w:marTop w:val="0"/>
          <w:marBottom w:val="0"/>
          <w:divBdr>
            <w:top w:val="none" w:sz="0" w:space="0" w:color="auto"/>
            <w:left w:val="none" w:sz="0" w:space="0" w:color="auto"/>
            <w:bottom w:val="none" w:sz="0" w:space="0" w:color="auto"/>
            <w:right w:val="none" w:sz="0" w:space="0" w:color="auto"/>
          </w:divBdr>
        </w:div>
        <w:div w:id="168060723">
          <w:marLeft w:val="0"/>
          <w:marRight w:val="0"/>
          <w:marTop w:val="0"/>
          <w:marBottom w:val="0"/>
          <w:divBdr>
            <w:top w:val="none" w:sz="0" w:space="0" w:color="auto"/>
            <w:left w:val="none" w:sz="0" w:space="0" w:color="auto"/>
            <w:bottom w:val="none" w:sz="0" w:space="0" w:color="auto"/>
            <w:right w:val="none" w:sz="0" w:space="0" w:color="auto"/>
          </w:divBdr>
        </w:div>
        <w:div w:id="1100223194">
          <w:marLeft w:val="0"/>
          <w:marRight w:val="0"/>
          <w:marTop w:val="0"/>
          <w:marBottom w:val="0"/>
          <w:divBdr>
            <w:top w:val="none" w:sz="0" w:space="0" w:color="auto"/>
            <w:left w:val="none" w:sz="0" w:space="0" w:color="auto"/>
            <w:bottom w:val="none" w:sz="0" w:space="0" w:color="auto"/>
            <w:right w:val="none" w:sz="0" w:space="0" w:color="auto"/>
          </w:divBdr>
        </w:div>
        <w:div w:id="1379277408">
          <w:marLeft w:val="0"/>
          <w:marRight w:val="0"/>
          <w:marTop w:val="0"/>
          <w:marBottom w:val="0"/>
          <w:divBdr>
            <w:top w:val="none" w:sz="0" w:space="0" w:color="auto"/>
            <w:left w:val="none" w:sz="0" w:space="0" w:color="auto"/>
            <w:bottom w:val="none" w:sz="0" w:space="0" w:color="auto"/>
            <w:right w:val="none" w:sz="0" w:space="0" w:color="auto"/>
          </w:divBdr>
        </w:div>
        <w:div w:id="1862087421">
          <w:marLeft w:val="0"/>
          <w:marRight w:val="0"/>
          <w:marTop w:val="0"/>
          <w:marBottom w:val="0"/>
          <w:divBdr>
            <w:top w:val="none" w:sz="0" w:space="0" w:color="auto"/>
            <w:left w:val="none" w:sz="0" w:space="0" w:color="auto"/>
            <w:bottom w:val="none" w:sz="0" w:space="0" w:color="auto"/>
            <w:right w:val="none" w:sz="0" w:space="0" w:color="auto"/>
          </w:divBdr>
        </w:div>
        <w:div w:id="759563318">
          <w:marLeft w:val="0"/>
          <w:marRight w:val="0"/>
          <w:marTop w:val="0"/>
          <w:marBottom w:val="0"/>
          <w:divBdr>
            <w:top w:val="none" w:sz="0" w:space="0" w:color="auto"/>
            <w:left w:val="none" w:sz="0" w:space="0" w:color="auto"/>
            <w:bottom w:val="none" w:sz="0" w:space="0" w:color="auto"/>
            <w:right w:val="none" w:sz="0" w:space="0" w:color="auto"/>
          </w:divBdr>
        </w:div>
        <w:div w:id="423576871">
          <w:marLeft w:val="0"/>
          <w:marRight w:val="0"/>
          <w:marTop w:val="0"/>
          <w:marBottom w:val="0"/>
          <w:divBdr>
            <w:top w:val="none" w:sz="0" w:space="0" w:color="auto"/>
            <w:left w:val="none" w:sz="0" w:space="0" w:color="auto"/>
            <w:bottom w:val="none" w:sz="0" w:space="0" w:color="auto"/>
            <w:right w:val="none" w:sz="0" w:space="0" w:color="auto"/>
          </w:divBdr>
        </w:div>
        <w:div w:id="394742442">
          <w:marLeft w:val="0"/>
          <w:marRight w:val="0"/>
          <w:marTop w:val="0"/>
          <w:marBottom w:val="0"/>
          <w:divBdr>
            <w:top w:val="none" w:sz="0" w:space="0" w:color="auto"/>
            <w:left w:val="none" w:sz="0" w:space="0" w:color="auto"/>
            <w:bottom w:val="none" w:sz="0" w:space="0" w:color="auto"/>
            <w:right w:val="none" w:sz="0" w:space="0" w:color="auto"/>
          </w:divBdr>
        </w:div>
      </w:divsChild>
    </w:div>
    <w:div w:id="1853497055">
      <w:bodyDiv w:val="1"/>
      <w:marLeft w:val="0"/>
      <w:marRight w:val="0"/>
      <w:marTop w:val="0"/>
      <w:marBottom w:val="0"/>
      <w:divBdr>
        <w:top w:val="none" w:sz="0" w:space="0" w:color="auto"/>
        <w:left w:val="none" w:sz="0" w:space="0" w:color="auto"/>
        <w:bottom w:val="none" w:sz="0" w:space="0" w:color="auto"/>
        <w:right w:val="none" w:sz="0" w:space="0" w:color="auto"/>
      </w:divBdr>
      <w:divsChild>
        <w:div w:id="378208551">
          <w:marLeft w:val="0"/>
          <w:marRight w:val="0"/>
          <w:marTop w:val="0"/>
          <w:marBottom w:val="0"/>
          <w:divBdr>
            <w:top w:val="none" w:sz="0" w:space="0" w:color="auto"/>
            <w:left w:val="none" w:sz="0" w:space="0" w:color="auto"/>
            <w:bottom w:val="none" w:sz="0" w:space="0" w:color="auto"/>
            <w:right w:val="none" w:sz="0" w:space="0" w:color="auto"/>
          </w:divBdr>
        </w:div>
        <w:div w:id="487524632">
          <w:marLeft w:val="0"/>
          <w:marRight w:val="0"/>
          <w:marTop w:val="0"/>
          <w:marBottom w:val="0"/>
          <w:divBdr>
            <w:top w:val="none" w:sz="0" w:space="0" w:color="auto"/>
            <w:left w:val="none" w:sz="0" w:space="0" w:color="auto"/>
            <w:bottom w:val="none" w:sz="0" w:space="0" w:color="auto"/>
            <w:right w:val="none" w:sz="0" w:space="0" w:color="auto"/>
          </w:divBdr>
        </w:div>
        <w:div w:id="1187447388">
          <w:marLeft w:val="0"/>
          <w:marRight w:val="0"/>
          <w:marTop w:val="0"/>
          <w:marBottom w:val="0"/>
          <w:divBdr>
            <w:top w:val="none" w:sz="0" w:space="0" w:color="auto"/>
            <w:left w:val="none" w:sz="0" w:space="0" w:color="auto"/>
            <w:bottom w:val="none" w:sz="0" w:space="0" w:color="auto"/>
            <w:right w:val="none" w:sz="0" w:space="0" w:color="auto"/>
          </w:divBdr>
        </w:div>
      </w:divsChild>
    </w:div>
    <w:div w:id="1863128063">
      <w:bodyDiv w:val="1"/>
      <w:marLeft w:val="0"/>
      <w:marRight w:val="0"/>
      <w:marTop w:val="0"/>
      <w:marBottom w:val="0"/>
      <w:divBdr>
        <w:top w:val="none" w:sz="0" w:space="0" w:color="auto"/>
        <w:left w:val="none" w:sz="0" w:space="0" w:color="auto"/>
        <w:bottom w:val="none" w:sz="0" w:space="0" w:color="auto"/>
        <w:right w:val="none" w:sz="0" w:space="0" w:color="auto"/>
      </w:divBdr>
      <w:divsChild>
        <w:div w:id="865024608">
          <w:marLeft w:val="0"/>
          <w:marRight w:val="0"/>
          <w:marTop w:val="0"/>
          <w:marBottom w:val="0"/>
          <w:divBdr>
            <w:top w:val="none" w:sz="0" w:space="0" w:color="auto"/>
            <w:left w:val="none" w:sz="0" w:space="0" w:color="auto"/>
            <w:bottom w:val="none" w:sz="0" w:space="0" w:color="auto"/>
            <w:right w:val="none" w:sz="0" w:space="0" w:color="auto"/>
          </w:divBdr>
        </w:div>
        <w:div w:id="525606327">
          <w:marLeft w:val="0"/>
          <w:marRight w:val="0"/>
          <w:marTop w:val="0"/>
          <w:marBottom w:val="0"/>
          <w:divBdr>
            <w:top w:val="none" w:sz="0" w:space="0" w:color="auto"/>
            <w:left w:val="none" w:sz="0" w:space="0" w:color="auto"/>
            <w:bottom w:val="none" w:sz="0" w:space="0" w:color="auto"/>
            <w:right w:val="none" w:sz="0" w:space="0" w:color="auto"/>
          </w:divBdr>
        </w:div>
        <w:div w:id="2126845853">
          <w:marLeft w:val="0"/>
          <w:marRight w:val="0"/>
          <w:marTop w:val="0"/>
          <w:marBottom w:val="0"/>
          <w:divBdr>
            <w:top w:val="none" w:sz="0" w:space="0" w:color="auto"/>
            <w:left w:val="none" w:sz="0" w:space="0" w:color="auto"/>
            <w:bottom w:val="none" w:sz="0" w:space="0" w:color="auto"/>
            <w:right w:val="none" w:sz="0" w:space="0" w:color="auto"/>
          </w:divBdr>
        </w:div>
      </w:divsChild>
    </w:div>
    <w:div w:id="1904676443">
      <w:bodyDiv w:val="1"/>
      <w:marLeft w:val="0"/>
      <w:marRight w:val="0"/>
      <w:marTop w:val="0"/>
      <w:marBottom w:val="0"/>
      <w:divBdr>
        <w:top w:val="none" w:sz="0" w:space="0" w:color="auto"/>
        <w:left w:val="none" w:sz="0" w:space="0" w:color="auto"/>
        <w:bottom w:val="none" w:sz="0" w:space="0" w:color="auto"/>
        <w:right w:val="none" w:sz="0" w:space="0" w:color="auto"/>
      </w:divBdr>
      <w:divsChild>
        <w:div w:id="875775856">
          <w:marLeft w:val="0"/>
          <w:marRight w:val="0"/>
          <w:marTop w:val="0"/>
          <w:marBottom w:val="0"/>
          <w:divBdr>
            <w:top w:val="none" w:sz="0" w:space="0" w:color="auto"/>
            <w:left w:val="none" w:sz="0" w:space="0" w:color="auto"/>
            <w:bottom w:val="none" w:sz="0" w:space="0" w:color="auto"/>
            <w:right w:val="none" w:sz="0" w:space="0" w:color="auto"/>
          </w:divBdr>
        </w:div>
        <w:div w:id="824669353">
          <w:marLeft w:val="0"/>
          <w:marRight w:val="0"/>
          <w:marTop w:val="0"/>
          <w:marBottom w:val="0"/>
          <w:divBdr>
            <w:top w:val="none" w:sz="0" w:space="0" w:color="auto"/>
            <w:left w:val="none" w:sz="0" w:space="0" w:color="auto"/>
            <w:bottom w:val="none" w:sz="0" w:space="0" w:color="auto"/>
            <w:right w:val="none" w:sz="0" w:space="0" w:color="auto"/>
          </w:divBdr>
        </w:div>
        <w:div w:id="768507596">
          <w:marLeft w:val="0"/>
          <w:marRight w:val="0"/>
          <w:marTop w:val="0"/>
          <w:marBottom w:val="0"/>
          <w:divBdr>
            <w:top w:val="none" w:sz="0" w:space="0" w:color="auto"/>
            <w:left w:val="none" w:sz="0" w:space="0" w:color="auto"/>
            <w:bottom w:val="none" w:sz="0" w:space="0" w:color="auto"/>
            <w:right w:val="none" w:sz="0" w:space="0" w:color="auto"/>
          </w:divBdr>
        </w:div>
        <w:div w:id="197162638">
          <w:marLeft w:val="0"/>
          <w:marRight w:val="0"/>
          <w:marTop w:val="0"/>
          <w:marBottom w:val="0"/>
          <w:divBdr>
            <w:top w:val="none" w:sz="0" w:space="0" w:color="auto"/>
            <w:left w:val="none" w:sz="0" w:space="0" w:color="auto"/>
            <w:bottom w:val="none" w:sz="0" w:space="0" w:color="auto"/>
            <w:right w:val="none" w:sz="0" w:space="0" w:color="auto"/>
          </w:divBdr>
        </w:div>
        <w:div w:id="1131752686">
          <w:marLeft w:val="0"/>
          <w:marRight w:val="0"/>
          <w:marTop w:val="0"/>
          <w:marBottom w:val="0"/>
          <w:divBdr>
            <w:top w:val="none" w:sz="0" w:space="0" w:color="auto"/>
            <w:left w:val="none" w:sz="0" w:space="0" w:color="auto"/>
            <w:bottom w:val="none" w:sz="0" w:space="0" w:color="auto"/>
            <w:right w:val="none" w:sz="0" w:space="0" w:color="auto"/>
          </w:divBdr>
        </w:div>
        <w:div w:id="811361714">
          <w:marLeft w:val="0"/>
          <w:marRight w:val="0"/>
          <w:marTop w:val="0"/>
          <w:marBottom w:val="0"/>
          <w:divBdr>
            <w:top w:val="none" w:sz="0" w:space="0" w:color="auto"/>
            <w:left w:val="none" w:sz="0" w:space="0" w:color="auto"/>
            <w:bottom w:val="none" w:sz="0" w:space="0" w:color="auto"/>
            <w:right w:val="none" w:sz="0" w:space="0" w:color="auto"/>
          </w:divBdr>
        </w:div>
        <w:div w:id="1901938930">
          <w:marLeft w:val="0"/>
          <w:marRight w:val="0"/>
          <w:marTop w:val="0"/>
          <w:marBottom w:val="0"/>
          <w:divBdr>
            <w:top w:val="none" w:sz="0" w:space="0" w:color="auto"/>
            <w:left w:val="none" w:sz="0" w:space="0" w:color="auto"/>
            <w:bottom w:val="none" w:sz="0" w:space="0" w:color="auto"/>
            <w:right w:val="none" w:sz="0" w:space="0" w:color="auto"/>
          </w:divBdr>
        </w:div>
        <w:div w:id="2007896828">
          <w:marLeft w:val="0"/>
          <w:marRight w:val="0"/>
          <w:marTop w:val="0"/>
          <w:marBottom w:val="0"/>
          <w:divBdr>
            <w:top w:val="none" w:sz="0" w:space="0" w:color="auto"/>
            <w:left w:val="none" w:sz="0" w:space="0" w:color="auto"/>
            <w:bottom w:val="none" w:sz="0" w:space="0" w:color="auto"/>
            <w:right w:val="none" w:sz="0" w:space="0" w:color="auto"/>
          </w:divBdr>
        </w:div>
        <w:div w:id="1790468413">
          <w:marLeft w:val="0"/>
          <w:marRight w:val="0"/>
          <w:marTop w:val="0"/>
          <w:marBottom w:val="0"/>
          <w:divBdr>
            <w:top w:val="none" w:sz="0" w:space="0" w:color="auto"/>
            <w:left w:val="none" w:sz="0" w:space="0" w:color="auto"/>
            <w:bottom w:val="none" w:sz="0" w:space="0" w:color="auto"/>
            <w:right w:val="none" w:sz="0" w:space="0" w:color="auto"/>
          </w:divBdr>
        </w:div>
        <w:div w:id="211431551">
          <w:marLeft w:val="0"/>
          <w:marRight w:val="0"/>
          <w:marTop w:val="0"/>
          <w:marBottom w:val="0"/>
          <w:divBdr>
            <w:top w:val="none" w:sz="0" w:space="0" w:color="auto"/>
            <w:left w:val="none" w:sz="0" w:space="0" w:color="auto"/>
            <w:bottom w:val="none" w:sz="0" w:space="0" w:color="auto"/>
            <w:right w:val="none" w:sz="0" w:space="0" w:color="auto"/>
          </w:divBdr>
        </w:div>
        <w:div w:id="96291265">
          <w:marLeft w:val="0"/>
          <w:marRight w:val="0"/>
          <w:marTop w:val="0"/>
          <w:marBottom w:val="0"/>
          <w:divBdr>
            <w:top w:val="none" w:sz="0" w:space="0" w:color="auto"/>
            <w:left w:val="none" w:sz="0" w:space="0" w:color="auto"/>
            <w:bottom w:val="none" w:sz="0" w:space="0" w:color="auto"/>
            <w:right w:val="none" w:sz="0" w:space="0" w:color="auto"/>
          </w:divBdr>
        </w:div>
        <w:div w:id="505172375">
          <w:marLeft w:val="0"/>
          <w:marRight w:val="0"/>
          <w:marTop w:val="0"/>
          <w:marBottom w:val="0"/>
          <w:divBdr>
            <w:top w:val="none" w:sz="0" w:space="0" w:color="auto"/>
            <w:left w:val="none" w:sz="0" w:space="0" w:color="auto"/>
            <w:bottom w:val="none" w:sz="0" w:space="0" w:color="auto"/>
            <w:right w:val="none" w:sz="0" w:space="0" w:color="auto"/>
          </w:divBdr>
        </w:div>
        <w:div w:id="1023554831">
          <w:marLeft w:val="0"/>
          <w:marRight w:val="0"/>
          <w:marTop w:val="0"/>
          <w:marBottom w:val="0"/>
          <w:divBdr>
            <w:top w:val="none" w:sz="0" w:space="0" w:color="auto"/>
            <w:left w:val="none" w:sz="0" w:space="0" w:color="auto"/>
            <w:bottom w:val="none" w:sz="0" w:space="0" w:color="auto"/>
            <w:right w:val="none" w:sz="0" w:space="0" w:color="auto"/>
          </w:divBdr>
        </w:div>
        <w:div w:id="627784492">
          <w:marLeft w:val="0"/>
          <w:marRight w:val="0"/>
          <w:marTop w:val="0"/>
          <w:marBottom w:val="0"/>
          <w:divBdr>
            <w:top w:val="none" w:sz="0" w:space="0" w:color="auto"/>
            <w:left w:val="none" w:sz="0" w:space="0" w:color="auto"/>
            <w:bottom w:val="none" w:sz="0" w:space="0" w:color="auto"/>
            <w:right w:val="none" w:sz="0" w:space="0" w:color="auto"/>
          </w:divBdr>
        </w:div>
        <w:div w:id="307058014">
          <w:marLeft w:val="0"/>
          <w:marRight w:val="0"/>
          <w:marTop w:val="0"/>
          <w:marBottom w:val="0"/>
          <w:divBdr>
            <w:top w:val="none" w:sz="0" w:space="0" w:color="auto"/>
            <w:left w:val="none" w:sz="0" w:space="0" w:color="auto"/>
            <w:bottom w:val="none" w:sz="0" w:space="0" w:color="auto"/>
            <w:right w:val="none" w:sz="0" w:space="0" w:color="auto"/>
          </w:divBdr>
        </w:div>
        <w:div w:id="271133482">
          <w:marLeft w:val="0"/>
          <w:marRight w:val="0"/>
          <w:marTop w:val="0"/>
          <w:marBottom w:val="0"/>
          <w:divBdr>
            <w:top w:val="none" w:sz="0" w:space="0" w:color="auto"/>
            <w:left w:val="none" w:sz="0" w:space="0" w:color="auto"/>
            <w:bottom w:val="none" w:sz="0" w:space="0" w:color="auto"/>
            <w:right w:val="none" w:sz="0" w:space="0" w:color="auto"/>
          </w:divBdr>
        </w:div>
        <w:div w:id="2144999710">
          <w:marLeft w:val="0"/>
          <w:marRight w:val="0"/>
          <w:marTop w:val="0"/>
          <w:marBottom w:val="0"/>
          <w:divBdr>
            <w:top w:val="none" w:sz="0" w:space="0" w:color="auto"/>
            <w:left w:val="none" w:sz="0" w:space="0" w:color="auto"/>
            <w:bottom w:val="none" w:sz="0" w:space="0" w:color="auto"/>
            <w:right w:val="none" w:sz="0" w:space="0" w:color="auto"/>
          </w:divBdr>
        </w:div>
        <w:div w:id="739132688">
          <w:marLeft w:val="0"/>
          <w:marRight w:val="0"/>
          <w:marTop w:val="0"/>
          <w:marBottom w:val="0"/>
          <w:divBdr>
            <w:top w:val="none" w:sz="0" w:space="0" w:color="auto"/>
            <w:left w:val="none" w:sz="0" w:space="0" w:color="auto"/>
            <w:bottom w:val="none" w:sz="0" w:space="0" w:color="auto"/>
            <w:right w:val="none" w:sz="0" w:space="0" w:color="auto"/>
          </w:divBdr>
        </w:div>
        <w:div w:id="64112046">
          <w:marLeft w:val="0"/>
          <w:marRight w:val="0"/>
          <w:marTop w:val="0"/>
          <w:marBottom w:val="0"/>
          <w:divBdr>
            <w:top w:val="none" w:sz="0" w:space="0" w:color="auto"/>
            <w:left w:val="none" w:sz="0" w:space="0" w:color="auto"/>
            <w:bottom w:val="none" w:sz="0" w:space="0" w:color="auto"/>
            <w:right w:val="none" w:sz="0" w:space="0" w:color="auto"/>
          </w:divBdr>
        </w:div>
        <w:div w:id="1116674548">
          <w:marLeft w:val="0"/>
          <w:marRight w:val="0"/>
          <w:marTop w:val="0"/>
          <w:marBottom w:val="0"/>
          <w:divBdr>
            <w:top w:val="none" w:sz="0" w:space="0" w:color="auto"/>
            <w:left w:val="none" w:sz="0" w:space="0" w:color="auto"/>
            <w:bottom w:val="none" w:sz="0" w:space="0" w:color="auto"/>
            <w:right w:val="none" w:sz="0" w:space="0" w:color="auto"/>
          </w:divBdr>
        </w:div>
        <w:div w:id="660697828">
          <w:marLeft w:val="0"/>
          <w:marRight w:val="0"/>
          <w:marTop w:val="0"/>
          <w:marBottom w:val="0"/>
          <w:divBdr>
            <w:top w:val="none" w:sz="0" w:space="0" w:color="auto"/>
            <w:left w:val="none" w:sz="0" w:space="0" w:color="auto"/>
            <w:bottom w:val="none" w:sz="0" w:space="0" w:color="auto"/>
            <w:right w:val="none" w:sz="0" w:space="0" w:color="auto"/>
          </w:divBdr>
        </w:div>
        <w:div w:id="1260606424">
          <w:marLeft w:val="0"/>
          <w:marRight w:val="0"/>
          <w:marTop w:val="0"/>
          <w:marBottom w:val="0"/>
          <w:divBdr>
            <w:top w:val="none" w:sz="0" w:space="0" w:color="auto"/>
            <w:left w:val="none" w:sz="0" w:space="0" w:color="auto"/>
            <w:bottom w:val="none" w:sz="0" w:space="0" w:color="auto"/>
            <w:right w:val="none" w:sz="0" w:space="0" w:color="auto"/>
          </w:divBdr>
        </w:div>
        <w:div w:id="519710469">
          <w:marLeft w:val="0"/>
          <w:marRight w:val="0"/>
          <w:marTop w:val="0"/>
          <w:marBottom w:val="0"/>
          <w:divBdr>
            <w:top w:val="none" w:sz="0" w:space="0" w:color="auto"/>
            <w:left w:val="none" w:sz="0" w:space="0" w:color="auto"/>
            <w:bottom w:val="none" w:sz="0" w:space="0" w:color="auto"/>
            <w:right w:val="none" w:sz="0" w:space="0" w:color="auto"/>
          </w:divBdr>
        </w:div>
        <w:div w:id="1849978444">
          <w:marLeft w:val="0"/>
          <w:marRight w:val="0"/>
          <w:marTop w:val="0"/>
          <w:marBottom w:val="0"/>
          <w:divBdr>
            <w:top w:val="none" w:sz="0" w:space="0" w:color="auto"/>
            <w:left w:val="none" w:sz="0" w:space="0" w:color="auto"/>
            <w:bottom w:val="none" w:sz="0" w:space="0" w:color="auto"/>
            <w:right w:val="none" w:sz="0" w:space="0" w:color="auto"/>
          </w:divBdr>
        </w:div>
        <w:div w:id="1923443769">
          <w:marLeft w:val="0"/>
          <w:marRight w:val="0"/>
          <w:marTop w:val="0"/>
          <w:marBottom w:val="0"/>
          <w:divBdr>
            <w:top w:val="none" w:sz="0" w:space="0" w:color="auto"/>
            <w:left w:val="none" w:sz="0" w:space="0" w:color="auto"/>
            <w:bottom w:val="none" w:sz="0" w:space="0" w:color="auto"/>
            <w:right w:val="none" w:sz="0" w:space="0" w:color="auto"/>
          </w:divBdr>
        </w:div>
        <w:div w:id="2085251298">
          <w:marLeft w:val="0"/>
          <w:marRight w:val="0"/>
          <w:marTop w:val="0"/>
          <w:marBottom w:val="0"/>
          <w:divBdr>
            <w:top w:val="none" w:sz="0" w:space="0" w:color="auto"/>
            <w:left w:val="none" w:sz="0" w:space="0" w:color="auto"/>
            <w:bottom w:val="none" w:sz="0" w:space="0" w:color="auto"/>
            <w:right w:val="none" w:sz="0" w:space="0" w:color="auto"/>
          </w:divBdr>
        </w:div>
        <w:div w:id="1235044901">
          <w:marLeft w:val="0"/>
          <w:marRight w:val="0"/>
          <w:marTop w:val="0"/>
          <w:marBottom w:val="0"/>
          <w:divBdr>
            <w:top w:val="none" w:sz="0" w:space="0" w:color="auto"/>
            <w:left w:val="none" w:sz="0" w:space="0" w:color="auto"/>
            <w:bottom w:val="none" w:sz="0" w:space="0" w:color="auto"/>
            <w:right w:val="none" w:sz="0" w:space="0" w:color="auto"/>
          </w:divBdr>
        </w:div>
        <w:div w:id="161555007">
          <w:marLeft w:val="0"/>
          <w:marRight w:val="0"/>
          <w:marTop w:val="0"/>
          <w:marBottom w:val="0"/>
          <w:divBdr>
            <w:top w:val="none" w:sz="0" w:space="0" w:color="auto"/>
            <w:left w:val="none" w:sz="0" w:space="0" w:color="auto"/>
            <w:bottom w:val="none" w:sz="0" w:space="0" w:color="auto"/>
            <w:right w:val="none" w:sz="0" w:space="0" w:color="auto"/>
          </w:divBdr>
        </w:div>
        <w:div w:id="1762725560">
          <w:marLeft w:val="0"/>
          <w:marRight w:val="0"/>
          <w:marTop w:val="0"/>
          <w:marBottom w:val="0"/>
          <w:divBdr>
            <w:top w:val="none" w:sz="0" w:space="0" w:color="auto"/>
            <w:left w:val="none" w:sz="0" w:space="0" w:color="auto"/>
            <w:bottom w:val="none" w:sz="0" w:space="0" w:color="auto"/>
            <w:right w:val="none" w:sz="0" w:space="0" w:color="auto"/>
          </w:divBdr>
        </w:div>
        <w:div w:id="1202788714">
          <w:marLeft w:val="0"/>
          <w:marRight w:val="0"/>
          <w:marTop w:val="0"/>
          <w:marBottom w:val="0"/>
          <w:divBdr>
            <w:top w:val="none" w:sz="0" w:space="0" w:color="auto"/>
            <w:left w:val="none" w:sz="0" w:space="0" w:color="auto"/>
            <w:bottom w:val="none" w:sz="0" w:space="0" w:color="auto"/>
            <w:right w:val="none" w:sz="0" w:space="0" w:color="auto"/>
          </w:divBdr>
        </w:div>
        <w:div w:id="97721618">
          <w:marLeft w:val="0"/>
          <w:marRight w:val="0"/>
          <w:marTop w:val="0"/>
          <w:marBottom w:val="0"/>
          <w:divBdr>
            <w:top w:val="none" w:sz="0" w:space="0" w:color="auto"/>
            <w:left w:val="none" w:sz="0" w:space="0" w:color="auto"/>
            <w:bottom w:val="none" w:sz="0" w:space="0" w:color="auto"/>
            <w:right w:val="none" w:sz="0" w:space="0" w:color="auto"/>
          </w:divBdr>
        </w:div>
        <w:div w:id="1472822656">
          <w:marLeft w:val="0"/>
          <w:marRight w:val="0"/>
          <w:marTop w:val="0"/>
          <w:marBottom w:val="0"/>
          <w:divBdr>
            <w:top w:val="none" w:sz="0" w:space="0" w:color="auto"/>
            <w:left w:val="none" w:sz="0" w:space="0" w:color="auto"/>
            <w:bottom w:val="none" w:sz="0" w:space="0" w:color="auto"/>
            <w:right w:val="none" w:sz="0" w:space="0" w:color="auto"/>
          </w:divBdr>
        </w:div>
        <w:div w:id="1420367113">
          <w:marLeft w:val="0"/>
          <w:marRight w:val="0"/>
          <w:marTop w:val="0"/>
          <w:marBottom w:val="0"/>
          <w:divBdr>
            <w:top w:val="none" w:sz="0" w:space="0" w:color="auto"/>
            <w:left w:val="none" w:sz="0" w:space="0" w:color="auto"/>
            <w:bottom w:val="none" w:sz="0" w:space="0" w:color="auto"/>
            <w:right w:val="none" w:sz="0" w:space="0" w:color="auto"/>
          </w:divBdr>
        </w:div>
        <w:div w:id="142628852">
          <w:marLeft w:val="0"/>
          <w:marRight w:val="0"/>
          <w:marTop w:val="0"/>
          <w:marBottom w:val="0"/>
          <w:divBdr>
            <w:top w:val="none" w:sz="0" w:space="0" w:color="auto"/>
            <w:left w:val="none" w:sz="0" w:space="0" w:color="auto"/>
            <w:bottom w:val="none" w:sz="0" w:space="0" w:color="auto"/>
            <w:right w:val="none" w:sz="0" w:space="0" w:color="auto"/>
          </w:divBdr>
        </w:div>
        <w:div w:id="1010106759">
          <w:marLeft w:val="0"/>
          <w:marRight w:val="0"/>
          <w:marTop w:val="0"/>
          <w:marBottom w:val="0"/>
          <w:divBdr>
            <w:top w:val="none" w:sz="0" w:space="0" w:color="auto"/>
            <w:left w:val="none" w:sz="0" w:space="0" w:color="auto"/>
            <w:bottom w:val="none" w:sz="0" w:space="0" w:color="auto"/>
            <w:right w:val="none" w:sz="0" w:space="0" w:color="auto"/>
          </w:divBdr>
        </w:div>
        <w:div w:id="345403111">
          <w:marLeft w:val="0"/>
          <w:marRight w:val="0"/>
          <w:marTop w:val="0"/>
          <w:marBottom w:val="0"/>
          <w:divBdr>
            <w:top w:val="none" w:sz="0" w:space="0" w:color="auto"/>
            <w:left w:val="none" w:sz="0" w:space="0" w:color="auto"/>
            <w:bottom w:val="none" w:sz="0" w:space="0" w:color="auto"/>
            <w:right w:val="none" w:sz="0" w:space="0" w:color="auto"/>
          </w:divBdr>
        </w:div>
        <w:div w:id="981233179">
          <w:marLeft w:val="0"/>
          <w:marRight w:val="0"/>
          <w:marTop w:val="0"/>
          <w:marBottom w:val="0"/>
          <w:divBdr>
            <w:top w:val="none" w:sz="0" w:space="0" w:color="auto"/>
            <w:left w:val="none" w:sz="0" w:space="0" w:color="auto"/>
            <w:bottom w:val="none" w:sz="0" w:space="0" w:color="auto"/>
            <w:right w:val="none" w:sz="0" w:space="0" w:color="auto"/>
          </w:divBdr>
        </w:div>
        <w:div w:id="539779687">
          <w:marLeft w:val="0"/>
          <w:marRight w:val="0"/>
          <w:marTop w:val="0"/>
          <w:marBottom w:val="0"/>
          <w:divBdr>
            <w:top w:val="none" w:sz="0" w:space="0" w:color="auto"/>
            <w:left w:val="none" w:sz="0" w:space="0" w:color="auto"/>
            <w:bottom w:val="none" w:sz="0" w:space="0" w:color="auto"/>
            <w:right w:val="none" w:sz="0" w:space="0" w:color="auto"/>
          </w:divBdr>
        </w:div>
        <w:div w:id="549071996">
          <w:marLeft w:val="0"/>
          <w:marRight w:val="0"/>
          <w:marTop w:val="0"/>
          <w:marBottom w:val="0"/>
          <w:divBdr>
            <w:top w:val="none" w:sz="0" w:space="0" w:color="auto"/>
            <w:left w:val="none" w:sz="0" w:space="0" w:color="auto"/>
            <w:bottom w:val="none" w:sz="0" w:space="0" w:color="auto"/>
            <w:right w:val="none" w:sz="0" w:space="0" w:color="auto"/>
          </w:divBdr>
        </w:div>
        <w:div w:id="538858458">
          <w:marLeft w:val="0"/>
          <w:marRight w:val="0"/>
          <w:marTop w:val="0"/>
          <w:marBottom w:val="0"/>
          <w:divBdr>
            <w:top w:val="none" w:sz="0" w:space="0" w:color="auto"/>
            <w:left w:val="none" w:sz="0" w:space="0" w:color="auto"/>
            <w:bottom w:val="none" w:sz="0" w:space="0" w:color="auto"/>
            <w:right w:val="none" w:sz="0" w:space="0" w:color="auto"/>
          </w:divBdr>
        </w:div>
        <w:div w:id="1961569731">
          <w:marLeft w:val="0"/>
          <w:marRight w:val="0"/>
          <w:marTop w:val="0"/>
          <w:marBottom w:val="0"/>
          <w:divBdr>
            <w:top w:val="none" w:sz="0" w:space="0" w:color="auto"/>
            <w:left w:val="none" w:sz="0" w:space="0" w:color="auto"/>
            <w:bottom w:val="none" w:sz="0" w:space="0" w:color="auto"/>
            <w:right w:val="none" w:sz="0" w:space="0" w:color="auto"/>
          </w:divBdr>
        </w:div>
        <w:div w:id="845292113">
          <w:marLeft w:val="0"/>
          <w:marRight w:val="0"/>
          <w:marTop w:val="0"/>
          <w:marBottom w:val="0"/>
          <w:divBdr>
            <w:top w:val="none" w:sz="0" w:space="0" w:color="auto"/>
            <w:left w:val="none" w:sz="0" w:space="0" w:color="auto"/>
            <w:bottom w:val="none" w:sz="0" w:space="0" w:color="auto"/>
            <w:right w:val="none" w:sz="0" w:space="0" w:color="auto"/>
          </w:divBdr>
        </w:div>
        <w:div w:id="2113427004">
          <w:marLeft w:val="0"/>
          <w:marRight w:val="0"/>
          <w:marTop w:val="0"/>
          <w:marBottom w:val="0"/>
          <w:divBdr>
            <w:top w:val="none" w:sz="0" w:space="0" w:color="auto"/>
            <w:left w:val="none" w:sz="0" w:space="0" w:color="auto"/>
            <w:bottom w:val="none" w:sz="0" w:space="0" w:color="auto"/>
            <w:right w:val="none" w:sz="0" w:space="0" w:color="auto"/>
          </w:divBdr>
        </w:div>
        <w:div w:id="1883904430">
          <w:marLeft w:val="0"/>
          <w:marRight w:val="0"/>
          <w:marTop w:val="0"/>
          <w:marBottom w:val="0"/>
          <w:divBdr>
            <w:top w:val="none" w:sz="0" w:space="0" w:color="auto"/>
            <w:left w:val="none" w:sz="0" w:space="0" w:color="auto"/>
            <w:bottom w:val="none" w:sz="0" w:space="0" w:color="auto"/>
            <w:right w:val="none" w:sz="0" w:space="0" w:color="auto"/>
          </w:divBdr>
        </w:div>
        <w:div w:id="933634004">
          <w:marLeft w:val="0"/>
          <w:marRight w:val="0"/>
          <w:marTop w:val="0"/>
          <w:marBottom w:val="0"/>
          <w:divBdr>
            <w:top w:val="none" w:sz="0" w:space="0" w:color="auto"/>
            <w:left w:val="none" w:sz="0" w:space="0" w:color="auto"/>
            <w:bottom w:val="none" w:sz="0" w:space="0" w:color="auto"/>
            <w:right w:val="none" w:sz="0" w:space="0" w:color="auto"/>
          </w:divBdr>
        </w:div>
        <w:div w:id="511795572">
          <w:marLeft w:val="0"/>
          <w:marRight w:val="0"/>
          <w:marTop w:val="0"/>
          <w:marBottom w:val="0"/>
          <w:divBdr>
            <w:top w:val="none" w:sz="0" w:space="0" w:color="auto"/>
            <w:left w:val="none" w:sz="0" w:space="0" w:color="auto"/>
            <w:bottom w:val="none" w:sz="0" w:space="0" w:color="auto"/>
            <w:right w:val="none" w:sz="0" w:space="0" w:color="auto"/>
          </w:divBdr>
        </w:div>
        <w:div w:id="1334186061">
          <w:marLeft w:val="0"/>
          <w:marRight w:val="0"/>
          <w:marTop w:val="0"/>
          <w:marBottom w:val="0"/>
          <w:divBdr>
            <w:top w:val="none" w:sz="0" w:space="0" w:color="auto"/>
            <w:left w:val="none" w:sz="0" w:space="0" w:color="auto"/>
            <w:bottom w:val="none" w:sz="0" w:space="0" w:color="auto"/>
            <w:right w:val="none" w:sz="0" w:space="0" w:color="auto"/>
          </w:divBdr>
        </w:div>
        <w:div w:id="1417676466">
          <w:marLeft w:val="0"/>
          <w:marRight w:val="0"/>
          <w:marTop w:val="0"/>
          <w:marBottom w:val="0"/>
          <w:divBdr>
            <w:top w:val="none" w:sz="0" w:space="0" w:color="auto"/>
            <w:left w:val="none" w:sz="0" w:space="0" w:color="auto"/>
            <w:bottom w:val="none" w:sz="0" w:space="0" w:color="auto"/>
            <w:right w:val="none" w:sz="0" w:space="0" w:color="auto"/>
          </w:divBdr>
        </w:div>
        <w:div w:id="1768231175">
          <w:marLeft w:val="0"/>
          <w:marRight w:val="0"/>
          <w:marTop w:val="0"/>
          <w:marBottom w:val="0"/>
          <w:divBdr>
            <w:top w:val="none" w:sz="0" w:space="0" w:color="auto"/>
            <w:left w:val="none" w:sz="0" w:space="0" w:color="auto"/>
            <w:bottom w:val="none" w:sz="0" w:space="0" w:color="auto"/>
            <w:right w:val="none" w:sz="0" w:space="0" w:color="auto"/>
          </w:divBdr>
        </w:div>
        <w:div w:id="1464040401">
          <w:marLeft w:val="0"/>
          <w:marRight w:val="0"/>
          <w:marTop w:val="0"/>
          <w:marBottom w:val="0"/>
          <w:divBdr>
            <w:top w:val="none" w:sz="0" w:space="0" w:color="auto"/>
            <w:left w:val="none" w:sz="0" w:space="0" w:color="auto"/>
            <w:bottom w:val="none" w:sz="0" w:space="0" w:color="auto"/>
            <w:right w:val="none" w:sz="0" w:space="0" w:color="auto"/>
          </w:divBdr>
        </w:div>
        <w:div w:id="845442554">
          <w:marLeft w:val="0"/>
          <w:marRight w:val="0"/>
          <w:marTop w:val="0"/>
          <w:marBottom w:val="0"/>
          <w:divBdr>
            <w:top w:val="none" w:sz="0" w:space="0" w:color="auto"/>
            <w:left w:val="none" w:sz="0" w:space="0" w:color="auto"/>
            <w:bottom w:val="none" w:sz="0" w:space="0" w:color="auto"/>
            <w:right w:val="none" w:sz="0" w:space="0" w:color="auto"/>
          </w:divBdr>
        </w:div>
        <w:div w:id="780758109">
          <w:marLeft w:val="0"/>
          <w:marRight w:val="0"/>
          <w:marTop w:val="0"/>
          <w:marBottom w:val="0"/>
          <w:divBdr>
            <w:top w:val="none" w:sz="0" w:space="0" w:color="auto"/>
            <w:left w:val="none" w:sz="0" w:space="0" w:color="auto"/>
            <w:bottom w:val="none" w:sz="0" w:space="0" w:color="auto"/>
            <w:right w:val="none" w:sz="0" w:space="0" w:color="auto"/>
          </w:divBdr>
        </w:div>
        <w:div w:id="1268848391">
          <w:marLeft w:val="0"/>
          <w:marRight w:val="0"/>
          <w:marTop w:val="0"/>
          <w:marBottom w:val="0"/>
          <w:divBdr>
            <w:top w:val="none" w:sz="0" w:space="0" w:color="auto"/>
            <w:left w:val="none" w:sz="0" w:space="0" w:color="auto"/>
            <w:bottom w:val="none" w:sz="0" w:space="0" w:color="auto"/>
            <w:right w:val="none" w:sz="0" w:space="0" w:color="auto"/>
          </w:divBdr>
        </w:div>
        <w:div w:id="1972057163">
          <w:marLeft w:val="0"/>
          <w:marRight w:val="0"/>
          <w:marTop w:val="0"/>
          <w:marBottom w:val="0"/>
          <w:divBdr>
            <w:top w:val="none" w:sz="0" w:space="0" w:color="auto"/>
            <w:left w:val="none" w:sz="0" w:space="0" w:color="auto"/>
            <w:bottom w:val="none" w:sz="0" w:space="0" w:color="auto"/>
            <w:right w:val="none" w:sz="0" w:space="0" w:color="auto"/>
          </w:divBdr>
        </w:div>
        <w:div w:id="1005322849">
          <w:marLeft w:val="0"/>
          <w:marRight w:val="0"/>
          <w:marTop w:val="0"/>
          <w:marBottom w:val="0"/>
          <w:divBdr>
            <w:top w:val="none" w:sz="0" w:space="0" w:color="auto"/>
            <w:left w:val="none" w:sz="0" w:space="0" w:color="auto"/>
            <w:bottom w:val="none" w:sz="0" w:space="0" w:color="auto"/>
            <w:right w:val="none" w:sz="0" w:space="0" w:color="auto"/>
          </w:divBdr>
        </w:div>
        <w:div w:id="1332174173">
          <w:marLeft w:val="0"/>
          <w:marRight w:val="0"/>
          <w:marTop w:val="0"/>
          <w:marBottom w:val="0"/>
          <w:divBdr>
            <w:top w:val="none" w:sz="0" w:space="0" w:color="auto"/>
            <w:left w:val="none" w:sz="0" w:space="0" w:color="auto"/>
            <w:bottom w:val="none" w:sz="0" w:space="0" w:color="auto"/>
            <w:right w:val="none" w:sz="0" w:space="0" w:color="auto"/>
          </w:divBdr>
        </w:div>
        <w:div w:id="1532649425">
          <w:marLeft w:val="0"/>
          <w:marRight w:val="0"/>
          <w:marTop w:val="0"/>
          <w:marBottom w:val="0"/>
          <w:divBdr>
            <w:top w:val="none" w:sz="0" w:space="0" w:color="auto"/>
            <w:left w:val="none" w:sz="0" w:space="0" w:color="auto"/>
            <w:bottom w:val="none" w:sz="0" w:space="0" w:color="auto"/>
            <w:right w:val="none" w:sz="0" w:space="0" w:color="auto"/>
          </w:divBdr>
        </w:div>
        <w:div w:id="1785424841">
          <w:marLeft w:val="0"/>
          <w:marRight w:val="0"/>
          <w:marTop w:val="0"/>
          <w:marBottom w:val="0"/>
          <w:divBdr>
            <w:top w:val="none" w:sz="0" w:space="0" w:color="auto"/>
            <w:left w:val="none" w:sz="0" w:space="0" w:color="auto"/>
            <w:bottom w:val="none" w:sz="0" w:space="0" w:color="auto"/>
            <w:right w:val="none" w:sz="0" w:space="0" w:color="auto"/>
          </w:divBdr>
        </w:div>
        <w:div w:id="379403946">
          <w:marLeft w:val="0"/>
          <w:marRight w:val="0"/>
          <w:marTop w:val="0"/>
          <w:marBottom w:val="0"/>
          <w:divBdr>
            <w:top w:val="none" w:sz="0" w:space="0" w:color="auto"/>
            <w:left w:val="none" w:sz="0" w:space="0" w:color="auto"/>
            <w:bottom w:val="none" w:sz="0" w:space="0" w:color="auto"/>
            <w:right w:val="none" w:sz="0" w:space="0" w:color="auto"/>
          </w:divBdr>
        </w:div>
        <w:div w:id="458228695">
          <w:marLeft w:val="0"/>
          <w:marRight w:val="0"/>
          <w:marTop w:val="0"/>
          <w:marBottom w:val="0"/>
          <w:divBdr>
            <w:top w:val="none" w:sz="0" w:space="0" w:color="auto"/>
            <w:left w:val="none" w:sz="0" w:space="0" w:color="auto"/>
            <w:bottom w:val="none" w:sz="0" w:space="0" w:color="auto"/>
            <w:right w:val="none" w:sz="0" w:space="0" w:color="auto"/>
          </w:divBdr>
        </w:div>
        <w:div w:id="1486242954">
          <w:marLeft w:val="0"/>
          <w:marRight w:val="0"/>
          <w:marTop w:val="0"/>
          <w:marBottom w:val="0"/>
          <w:divBdr>
            <w:top w:val="none" w:sz="0" w:space="0" w:color="auto"/>
            <w:left w:val="none" w:sz="0" w:space="0" w:color="auto"/>
            <w:bottom w:val="none" w:sz="0" w:space="0" w:color="auto"/>
            <w:right w:val="none" w:sz="0" w:space="0" w:color="auto"/>
          </w:divBdr>
        </w:div>
        <w:div w:id="139659573">
          <w:marLeft w:val="0"/>
          <w:marRight w:val="0"/>
          <w:marTop w:val="0"/>
          <w:marBottom w:val="0"/>
          <w:divBdr>
            <w:top w:val="none" w:sz="0" w:space="0" w:color="auto"/>
            <w:left w:val="none" w:sz="0" w:space="0" w:color="auto"/>
            <w:bottom w:val="none" w:sz="0" w:space="0" w:color="auto"/>
            <w:right w:val="none" w:sz="0" w:space="0" w:color="auto"/>
          </w:divBdr>
        </w:div>
        <w:div w:id="1016074009">
          <w:marLeft w:val="0"/>
          <w:marRight w:val="0"/>
          <w:marTop w:val="0"/>
          <w:marBottom w:val="0"/>
          <w:divBdr>
            <w:top w:val="none" w:sz="0" w:space="0" w:color="auto"/>
            <w:left w:val="none" w:sz="0" w:space="0" w:color="auto"/>
            <w:bottom w:val="none" w:sz="0" w:space="0" w:color="auto"/>
            <w:right w:val="none" w:sz="0" w:space="0" w:color="auto"/>
          </w:divBdr>
        </w:div>
        <w:div w:id="1220095843">
          <w:marLeft w:val="0"/>
          <w:marRight w:val="0"/>
          <w:marTop w:val="0"/>
          <w:marBottom w:val="0"/>
          <w:divBdr>
            <w:top w:val="none" w:sz="0" w:space="0" w:color="auto"/>
            <w:left w:val="none" w:sz="0" w:space="0" w:color="auto"/>
            <w:bottom w:val="none" w:sz="0" w:space="0" w:color="auto"/>
            <w:right w:val="none" w:sz="0" w:space="0" w:color="auto"/>
          </w:divBdr>
        </w:div>
        <w:div w:id="2109422975">
          <w:marLeft w:val="0"/>
          <w:marRight w:val="0"/>
          <w:marTop w:val="0"/>
          <w:marBottom w:val="0"/>
          <w:divBdr>
            <w:top w:val="none" w:sz="0" w:space="0" w:color="auto"/>
            <w:left w:val="none" w:sz="0" w:space="0" w:color="auto"/>
            <w:bottom w:val="none" w:sz="0" w:space="0" w:color="auto"/>
            <w:right w:val="none" w:sz="0" w:space="0" w:color="auto"/>
          </w:divBdr>
        </w:div>
        <w:div w:id="1308247954">
          <w:marLeft w:val="0"/>
          <w:marRight w:val="0"/>
          <w:marTop w:val="0"/>
          <w:marBottom w:val="0"/>
          <w:divBdr>
            <w:top w:val="none" w:sz="0" w:space="0" w:color="auto"/>
            <w:left w:val="none" w:sz="0" w:space="0" w:color="auto"/>
            <w:bottom w:val="none" w:sz="0" w:space="0" w:color="auto"/>
            <w:right w:val="none" w:sz="0" w:space="0" w:color="auto"/>
          </w:divBdr>
        </w:div>
        <w:div w:id="952054951">
          <w:marLeft w:val="0"/>
          <w:marRight w:val="0"/>
          <w:marTop w:val="0"/>
          <w:marBottom w:val="0"/>
          <w:divBdr>
            <w:top w:val="none" w:sz="0" w:space="0" w:color="auto"/>
            <w:left w:val="none" w:sz="0" w:space="0" w:color="auto"/>
            <w:bottom w:val="none" w:sz="0" w:space="0" w:color="auto"/>
            <w:right w:val="none" w:sz="0" w:space="0" w:color="auto"/>
          </w:divBdr>
        </w:div>
        <w:div w:id="49810761">
          <w:marLeft w:val="0"/>
          <w:marRight w:val="0"/>
          <w:marTop w:val="0"/>
          <w:marBottom w:val="0"/>
          <w:divBdr>
            <w:top w:val="none" w:sz="0" w:space="0" w:color="auto"/>
            <w:left w:val="none" w:sz="0" w:space="0" w:color="auto"/>
            <w:bottom w:val="none" w:sz="0" w:space="0" w:color="auto"/>
            <w:right w:val="none" w:sz="0" w:space="0" w:color="auto"/>
          </w:divBdr>
        </w:div>
        <w:div w:id="1039283543">
          <w:marLeft w:val="0"/>
          <w:marRight w:val="0"/>
          <w:marTop w:val="0"/>
          <w:marBottom w:val="0"/>
          <w:divBdr>
            <w:top w:val="none" w:sz="0" w:space="0" w:color="auto"/>
            <w:left w:val="none" w:sz="0" w:space="0" w:color="auto"/>
            <w:bottom w:val="none" w:sz="0" w:space="0" w:color="auto"/>
            <w:right w:val="none" w:sz="0" w:space="0" w:color="auto"/>
          </w:divBdr>
        </w:div>
        <w:div w:id="1351101144">
          <w:marLeft w:val="0"/>
          <w:marRight w:val="0"/>
          <w:marTop w:val="0"/>
          <w:marBottom w:val="0"/>
          <w:divBdr>
            <w:top w:val="none" w:sz="0" w:space="0" w:color="auto"/>
            <w:left w:val="none" w:sz="0" w:space="0" w:color="auto"/>
            <w:bottom w:val="none" w:sz="0" w:space="0" w:color="auto"/>
            <w:right w:val="none" w:sz="0" w:space="0" w:color="auto"/>
          </w:divBdr>
        </w:div>
        <w:div w:id="1193835139">
          <w:marLeft w:val="0"/>
          <w:marRight w:val="0"/>
          <w:marTop w:val="0"/>
          <w:marBottom w:val="0"/>
          <w:divBdr>
            <w:top w:val="none" w:sz="0" w:space="0" w:color="auto"/>
            <w:left w:val="none" w:sz="0" w:space="0" w:color="auto"/>
            <w:bottom w:val="none" w:sz="0" w:space="0" w:color="auto"/>
            <w:right w:val="none" w:sz="0" w:space="0" w:color="auto"/>
          </w:divBdr>
        </w:div>
        <w:div w:id="574554737">
          <w:marLeft w:val="0"/>
          <w:marRight w:val="0"/>
          <w:marTop w:val="0"/>
          <w:marBottom w:val="0"/>
          <w:divBdr>
            <w:top w:val="none" w:sz="0" w:space="0" w:color="auto"/>
            <w:left w:val="none" w:sz="0" w:space="0" w:color="auto"/>
            <w:bottom w:val="none" w:sz="0" w:space="0" w:color="auto"/>
            <w:right w:val="none" w:sz="0" w:space="0" w:color="auto"/>
          </w:divBdr>
        </w:div>
        <w:div w:id="1100679887">
          <w:marLeft w:val="0"/>
          <w:marRight w:val="0"/>
          <w:marTop w:val="0"/>
          <w:marBottom w:val="0"/>
          <w:divBdr>
            <w:top w:val="none" w:sz="0" w:space="0" w:color="auto"/>
            <w:left w:val="none" w:sz="0" w:space="0" w:color="auto"/>
            <w:bottom w:val="none" w:sz="0" w:space="0" w:color="auto"/>
            <w:right w:val="none" w:sz="0" w:space="0" w:color="auto"/>
          </w:divBdr>
        </w:div>
        <w:div w:id="821193430">
          <w:marLeft w:val="0"/>
          <w:marRight w:val="0"/>
          <w:marTop w:val="0"/>
          <w:marBottom w:val="0"/>
          <w:divBdr>
            <w:top w:val="none" w:sz="0" w:space="0" w:color="auto"/>
            <w:left w:val="none" w:sz="0" w:space="0" w:color="auto"/>
            <w:bottom w:val="none" w:sz="0" w:space="0" w:color="auto"/>
            <w:right w:val="none" w:sz="0" w:space="0" w:color="auto"/>
          </w:divBdr>
        </w:div>
        <w:div w:id="796722551">
          <w:marLeft w:val="0"/>
          <w:marRight w:val="0"/>
          <w:marTop w:val="0"/>
          <w:marBottom w:val="0"/>
          <w:divBdr>
            <w:top w:val="none" w:sz="0" w:space="0" w:color="auto"/>
            <w:left w:val="none" w:sz="0" w:space="0" w:color="auto"/>
            <w:bottom w:val="none" w:sz="0" w:space="0" w:color="auto"/>
            <w:right w:val="none" w:sz="0" w:space="0" w:color="auto"/>
          </w:divBdr>
        </w:div>
        <w:div w:id="693728325">
          <w:marLeft w:val="0"/>
          <w:marRight w:val="0"/>
          <w:marTop w:val="0"/>
          <w:marBottom w:val="0"/>
          <w:divBdr>
            <w:top w:val="none" w:sz="0" w:space="0" w:color="auto"/>
            <w:left w:val="none" w:sz="0" w:space="0" w:color="auto"/>
            <w:bottom w:val="none" w:sz="0" w:space="0" w:color="auto"/>
            <w:right w:val="none" w:sz="0" w:space="0" w:color="auto"/>
          </w:divBdr>
        </w:div>
        <w:div w:id="896477465">
          <w:marLeft w:val="0"/>
          <w:marRight w:val="0"/>
          <w:marTop w:val="0"/>
          <w:marBottom w:val="0"/>
          <w:divBdr>
            <w:top w:val="none" w:sz="0" w:space="0" w:color="auto"/>
            <w:left w:val="none" w:sz="0" w:space="0" w:color="auto"/>
            <w:bottom w:val="none" w:sz="0" w:space="0" w:color="auto"/>
            <w:right w:val="none" w:sz="0" w:space="0" w:color="auto"/>
          </w:divBdr>
        </w:div>
        <w:div w:id="744685574">
          <w:marLeft w:val="0"/>
          <w:marRight w:val="0"/>
          <w:marTop w:val="0"/>
          <w:marBottom w:val="0"/>
          <w:divBdr>
            <w:top w:val="none" w:sz="0" w:space="0" w:color="auto"/>
            <w:left w:val="none" w:sz="0" w:space="0" w:color="auto"/>
            <w:bottom w:val="none" w:sz="0" w:space="0" w:color="auto"/>
            <w:right w:val="none" w:sz="0" w:space="0" w:color="auto"/>
          </w:divBdr>
        </w:div>
        <w:div w:id="1964846278">
          <w:marLeft w:val="0"/>
          <w:marRight w:val="0"/>
          <w:marTop w:val="0"/>
          <w:marBottom w:val="0"/>
          <w:divBdr>
            <w:top w:val="none" w:sz="0" w:space="0" w:color="auto"/>
            <w:left w:val="none" w:sz="0" w:space="0" w:color="auto"/>
            <w:bottom w:val="none" w:sz="0" w:space="0" w:color="auto"/>
            <w:right w:val="none" w:sz="0" w:space="0" w:color="auto"/>
          </w:divBdr>
        </w:div>
        <w:div w:id="961155718">
          <w:marLeft w:val="0"/>
          <w:marRight w:val="0"/>
          <w:marTop w:val="0"/>
          <w:marBottom w:val="0"/>
          <w:divBdr>
            <w:top w:val="none" w:sz="0" w:space="0" w:color="auto"/>
            <w:left w:val="none" w:sz="0" w:space="0" w:color="auto"/>
            <w:bottom w:val="none" w:sz="0" w:space="0" w:color="auto"/>
            <w:right w:val="none" w:sz="0" w:space="0" w:color="auto"/>
          </w:divBdr>
        </w:div>
        <w:div w:id="1030376097">
          <w:marLeft w:val="0"/>
          <w:marRight w:val="0"/>
          <w:marTop w:val="0"/>
          <w:marBottom w:val="0"/>
          <w:divBdr>
            <w:top w:val="none" w:sz="0" w:space="0" w:color="auto"/>
            <w:left w:val="none" w:sz="0" w:space="0" w:color="auto"/>
            <w:bottom w:val="none" w:sz="0" w:space="0" w:color="auto"/>
            <w:right w:val="none" w:sz="0" w:space="0" w:color="auto"/>
          </w:divBdr>
        </w:div>
        <w:div w:id="737824140">
          <w:marLeft w:val="0"/>
          <w:marRight w:val="0"/>
          <w:marTop w:val="0"/>
          <w:marBottom w:val="0"/>
          <w:divBdr>
            <w:top w:val="none" w:sz="0" w:space="0" w:color="auto"/>
            <w:left w:val="none" w:sz="0" w:space="0" w:color="auto"/>
            <w:bottom w:val="none" w:sz="0" w:space="0" w:color="auto"/>
            <w:right w:val="none" w:sz="0" w:space="0" w:color="auto"/>
          </w:divBdr>
        </w:div>
        <w:div w:id="117576171">
          <w:marLeft w:val="0"/>
          <w:marRight w:val="0"/>
          <w:marTop w:val="0"/>
          <w:marBottom w:val="0"/>
          <w:divBdr>
            <w:top w:val="none" w:sz="0" w:space="0" w:color="auto"/>
            <w:left w:val="none" w:sz="0" w:space="0" w:color="auto"/>
            <w:bottom w:val="none" w:sz="0" w:space="0" w:color="auto"/>
            <w:right w:val="none" w:sz="0" w:space="0" w:color="auto"/>
          </w:divBdr>
        </w:div>
        <w:div w:id="1751848853">
          <w:marLeft w:val="0"/>
          <w:marRight w:val="0"/>
          <w:marTop w:val="0"/>
          <w:marBottom w:val="0"/>
          <w:divBdr>
            <w:top w:val="none" w:sz="0" w:space="0" w:color="auto"/>
            <w:left w:val="none" w:sz="0" w:space="0" w:color="auto"/>
            <w:bottom w:val="none" w:sz="0" w:space="0" w:color="auto"/>
            <w:right w:val="none" w:sz="0" w:space="0" w:color="auto"/>
          </w:divBdr>
        </w:div>
        <w:div w:id="784353178">
          <w:marLeft w:val="0"/>
          <w:marRight w:val="0"/>
          <w:marTop w:val="0"/>
          <w:marBottom w:val="0"/>
          <w:divBdr>
            <w:top w:val="none" w:sz="0" w:space="0" w:color="auto"/>
            <w:left w:val="none" w:sz="0" w:space="0" w:color="auto"/>
            <w:bottom w:val="none" w:sz="0" w:space="0" w:color="auto"/>
            <w:right w:val="none" w:sz="0" w:space="0" w:color="auto"/>
          </w:divBdr>
        </w:div>
        <w:div w:id="128597272">
          <w:marLeft w:val="0"/>
          <w:marRight w:val="0"/>
          <w:marTop w:val="0"/>
          <w:marBottom w:val="0"/>
          <w:divBdr>
            <w:top w:val="none" w:sz="0" w:space="0" w:color="auto"/>
            <w:left w:val="none" w:sz="0" w:space="0" w:color="auto"/>
            <w:bottom w:val="none" w:sz="0" w:space="0" w:color="auto"/>
            <w:right w:val="none" w:sz="0" w:space="0" w:color="auto"/>
          </w:divBdr>
        </w:div>
        <w:div w:id="1419718385">
          <w:marLeft w:val="0"/>
          <w:marRight w:val="0"/>
          <w:marTop w:val="0"/>
          <w:marBottom w:val="0"/>
          <w:divBdr>
            <w:top w:val="none" w:sz="0" w:space="0" w:color="auto"/>
            <w:left w:val="none" w:sz="0" w:space="0" w:color="auto"/>
            <w:bottom w:val="none" w:sz="0" w:space="0" w:color="auto"/>
            <w:right w:val="none" w:sz="0" w:space="0" w:color="auto"/>
          </w:divBdr>
        </w:div>
        <w:div w:id="1748578814">
          <w:marLeft w:val="0"/>
          <w:marRight w:val="0"/>
          <w:marTop w:val="0"/>
          <w:marBottom w:val="0"/>
          <w:divBdr>
            <w:top w:val="none" w:sz="0" w:space="0" w:color="auto"/>
            <w:left w:val="none" w:sz="0" w:space="0" w:color="auto"/>
            <w:bottom w:val="none" w:sz="0" w:space="0" w:color="auto"/>
            <w:right w:val="none" w:sz="0" w:space="0" w:color="auto"/>
          </w:divBdr>
        </w:div>
        <w:div w:id="92165594">
          <w:marLeft w:val="0"/>
          <w:marRight w:val="0"/>
          <w:marTop w:val="0"/>
          <w:marBottom w:val="0"/>
          <w:divBdr>
            <w:top w:val="none" w:sz="0" w:space="0" w:color="auto"/>
            <w:left w:val="none" w:sz="0" w:space="0" w:color="auto"/>
            <w:bottom w:val="none" w:sz="0" w:space="0" w:color="auto"/>
            <w:right w:val="none" w:sz="0" w:space="0" w:color="auto"/>
          </w:divBdr>
        </w:div>
        <w:div w:id="607927865">
          <w:marLeft w:val="0"/>
          <w:marRight w:val="0"/>
          <w:marTop w:val="0"/>
          <w:marBottom w:val="0"/>
          <w:divBdr>
            <w:top w:val="none" w:sz="0" w:space="0" w:color="auto"/>
            <w:left w:val="none" w:sz="0" w:space="0" w:color="auto"/>
            <w:bottom w:val="none" w:sz="0" w:space="0" w:color="auto"/>
            <w:right w:val="none" w:sz="0" w:space="0" w:color="auto"/>
          </w:divBdr>
        </w:div>
        <w:div w:id="942304367">
          <w:marLeft w:val="0"/>
          <w:marRight w:val="0"/>
          <w:marTop w:val="0"/>
          <w:marBottom w:val="0"/>
          <w:divBdr>
            <w:top w:val="none" w:sz="0" w:space="0" w:color="auto"/>
            <w:left w:val="none" w:sz="0" w:space="0" w:color="auto"/>
            <w:bottom w:val="none" w:sz="0" w:space="0" w:color="auto"/>
            <w:right w:val="none" w:sz="0" w:space="0" w:color="auto"/>
          </w:divBdr>
        </w:div>
        <w:div w:id="66808420">
          <w:marLeft w:val="0"/>
          <w:marRight w:val="0"/>
          <w:marTop w:val="0"/>
          <w:marBottom w:val="0"/>
          <w:divBdr>
            <w:top w:val="none" w:sz="0" w:space="0" w:color="auto"/>
            <w:left w:val="none" w:sz="0" w:space="0" w:color="auto"/>
            <w:bottom w:val="none" w:sz="0" w:space="0" w:color="auto"/>
            <w:right w:val="none" w:sz="0" w:space="0" w:color="auto"/>
          </w:divBdr>
        </w:div>
        <w:div w:id="788746716">
          <w:marLeft w:val="0"/>
          <w:marRight w:val="0"/>
          <w:marTop w:val="0"/>
          <w:marBottom w:val="0"/>
          <w:divBdr>
            <w:top w:val="none" w:sz="0" w:space="0" w:color="auto"/>
            <w:left w:val="none" w:sz="0" w:space="0" w:color="auto"/>
            <w:bottom w:val="none" w:sz="0" w:space="0" w:color="auto"/>
            <w:right w:val="none" w:sz="0" w:space="0" w:color="auto"/>
          </w:divBdr>
        </w:div>
        <w:div w:id="150096546">
          <w:marLeft w:val="0"/>
          <w:marRight w:val="0"/>
          <w:marTop w:val="0"/>
          <w:marBottom w:val="0"/>
          <w:divBdr>
            <w:top w:val="none" w:sz="0" w:space="0" w:color="auto"/>
            <w:left w:val="none" w:sz="0" w:space="0" w:color="auto"/>
            <w:bottom w:val="none" w:sz="0" w:space="0" w:color="auto"/>
            <w:right w:val="none" w:sz="0" w:space="0" w:color="auto"/>
          </w:divBdr>
        </w:div>
        <w:div w:id="1114446191">
          <w:marLeft w:val="0"/>
          <w:marRight w:val="0"/>
          <w:marTop w:val="0"/>
          <w:marBottom w:val="0"/>
          <w:divBdr>
            <w:top w:val="none" w:sz="0" w:space="0" w:color="auto"/>
            <w:left w:val="none" w:sz="0" w:space="0" w:color="auto"/>
            <w:bottom w:val="none" w:sz="0" w:space="0" w:color="auto"/>
            <w:right w:val="none" w:sz="0" w:space="0" w:color="auto"/>
          </w:divBdr>
        </w:div>
        <w:div w:id="1259212249">
          <w:marLeft w:val="0"/>
          <w:marRight w:val="0"/>
          <w:marTop w:val="0"/>
          <w:marBottom w:val="0"/>
          <w:divBdr>
            <w:top w:val="none" w:sz="0" w:space="0" w:color="auto"/>
            <w:left w:val="none" w:sz="0" w:space="0" w:color="auto"/>
            <w:bottom w:val="none" w:sz="0" w:space="0" w:color="auto"/>
            <w:right w:val="none" w:sz="0" w:space="0" w:color="auto"/>
          </w:divBdr>
        </w:div>
        <w:div w:id="1202473600">
          <w:marLeft w:val="0"/>
          <w:marRight w:val="0"/>
          <w:marTop w:val="0"/>
          <w:marBottom w:val="0"/>
          <w:divBdr>
            <w:top w:val="none" w:sz="0" w:space="0" w:color="auto"/>
            <w:left w:val="none" w:sz="0" w:space="0" w:color="auto"/>
            <w:bottom w:val="none" w:sz="0" w:space="0" w:color="auto"/>
            <w:right w:val="none" w:sz="0" w:space="0" w:color="auto"/>
          </w:divBdr>
        </w:div>
        <w:div w:id="971986144">
          <w:marLeft w:val="0"/>
          <w:marRight w:val="0"/>
          <w:marTop w:val="0"/>
          <w:marBottom w:val="0"/>
          <w:divBdr>
            <w:top w:val="none" w:sz="0" w:space="0" w:color="auto"/>
            <w:left w:val="none" w:sz="0" w:space="0" w:color="auto"/>
            <w:bottom w:val="none" w:sz="0" w:space="0" w:color="auto"/>
            <w:right w:val="none" w:sz="0" w:space="0" w:color="auto"/>
          </w:divBdr>
        </w:div>
        <w:div w:id="994916215">
          <w:marLeft w:val="0"/>
          <w:marRight w:val="0"/>
          <w:marTop w:val="0"/>
          <w:marBottom w:val="0"/>
          <w:divBdr>
            <w:top w:val="none" w:sz="0" w:space="0" w:color="auto"/>
            <w:left w:val="none" w:sz="0" w:space="0" w:color="auto"/>
            <w:bottom w:val="none" w:sz="0" w:space="0" w:color="auto"/>
            <w:right w:val="none" w:sz="0" w:space="0" w:color="auto"/>
          </w:divBdr>
        </w:div>
        <w:div w:id="1621182243">
          <w:marLeft w:val="0"/>
          <w:marRight w:val="0"/>
          <w:marTop w:val="0"/>
          <w:marBottom w:val="0"/>
          <w:divBdr>
            <w:top w:val="none" w:sz="0" w:space="0" w:color="auto"/>
            <w:left w:val="none" w:sz="0" w:space="0" w:color="auto"/>
            <w:bottom w:val="none" w:sz="0" w:space="0" w:color="auto"/>
            <w:right w:val="none" w:sz="0" w:space="0" w:color="auto"/>
          </w:divBdr>
        </w:div>
        <w:div w:id="659038250">
          <w:marLeft w:val="0"/>
          <w:marRight w:val="0"/>
          <w:marTop w:val="0"/>
          <w:marBottom w:val="0"/>
          <w:divBdr>
            <w:top w:val="none" w:sz="0" w:space="0" w:color="auto"/>
            <w:left w:val="none" w:sz="0" w:space="0" w:color="auto"/>
            <w:bottom w:val="none" w:sz="0" w:space="0" w:color="auto"/>
            <w:right w:val="none" w:sz="0" w:space="0" w:color="auto"/>
          </w:divBdr>
        </w:div>
        <w:div w:id="2078824148">
          <w:marLeft w:val="0"/>
          <w:marRight w:val="0"/>
          <w:marTop w:val="0"/>
          <w:marBottom w:val="0"/>
          <w:divBdr>
            <w:top w:val="none" w:sz="0" w:space="0" w:color="auto"/>
            <w:left w:val="none" w:sz="0" w:space="0" w:color="auto"/>
            <w:bottom w:val="none" w:sz="0" w:space="0" w:color="auto"/>
            <w:right w:val="none" w:sz="0" w:space="0" w:color="auto"/>
          </w:divBdr>
        </w:div>
        <w:div w:id="376854911">
          <w:marLeft w:val="0"/>
          <w:marRight w:val="0"/>
          <w:marTop w:val="0"/>
          <w:marBottom w:val="0"/>
          <w:divBdr>
            <w:top w:val="none" w:sz="0" w:space="0" w:color="auto"/>
            <w:left w:val="none" w:sz="0" w:space="0" w:color="auto"/>
            <w:bottom w:val="none" w:sz="0" w:space="0" w:color="auto"/>
            <w:right w:val="none" w:sz="0" w:space="0" w:color="auto"/>
          </w:divBdr>
        </w:div>
        <w:div w:id="2070960688">
          <w:marLeft w:val="0"/>
          <w:marRight w:val="0"/>
          <w:marTop w:val="0"/>
          <w:marBottom w:val="0"/>
          <w:divBdr>
            <w:top w:val="none" w:sz="0" w:space="0" w:color="auto"/>
            <w:left w:val="none" w:sz="0" w:space="0" w:color="auto"/>
            <w:bottom w:val="none" w:sz="0" w:space="0" w:color="auto"/>
            <w:right w:val="none" w:sz="0" w:space="0" w:color="auto"/>
          </w:divBdr>
        </w:div>
        <w:div w:id="2038507842">
          <w:marLeft w:val="0"/>
          <w:marRight w:val="0"/>
          <w:marTop w:val="0"/>
          <w:marBottom w:val="0"/>
          <w:divBdr>
            <w:top w:val="none" w:sz="0" w:space="0" w:color="auto"/>
            <w:left w:val="none" w:sz="0" w:space="0" w:color="auto"/>
            <w:bottom w:val="none" w:sz="0" w:space="0" w:color="auto"/>
            <w:right w:val="none" w:sz="0" w:space="0" w:color="auto"/>
          </w:divBdr>
        </w:div>
        <w:div w:id="1779832607">
          <w:marLeft w:val="0"/>
          <w:marRight w:val="0"/>
          <w:marTop w:val="0"/>
          <w:marBottom w:val="0"/>
          <w:divBdr>
            <w:top w:val="none" w:sz="0" w:space="0" w:color="auto"/>
            <w:left w:val="none" w:sz="0" w:space="0" w:color="auto"/>
            <w:bottom w:val="none" w:sz="0" w:space="0" w:color="auto"/>
            <w:right w:val="none" w:sz="0" w:space="0" w:color="auto"/>
          </w:divBdr>
        </w:div>
        <w:div w:id="150022447">
          <w:marLeft w:val="0"/>
          <w:marRight w:val="0"/>
          <w:marTop w:val="0"/>
          <w:marBottom w:val="0"/>
          <w:divBdr>
            <w:top w:val="none" w:sz="0" w:space="0" w:color="auto"/>
            <w:left w:val="none" w:sz="0" w:space="0" w:color="auto"/>
            <w:bottom w:val="none" w:sz="0" w:space="0" w:color="auto"/>
            <w:right w:val="none" w:sz="0" w:space="0" w:color="auto"/>
          </w:divBdr>
        </w:div>
      </w:divsChild>
    </w:div>
    <w:div w:id="1921325624">
      <w:bodyDiv w:val="1"/>
      <w:marLeft w:val="0"/>
      <w:marRight w:val="0"/>
      <w:marTop w:val="0"/>
      <w:marBottom w:val="0"/>
      <w:divBdr>
        <w:top w:val="none" w:sz="0" w:space="0" w:color="auto"/>
        <w:left w:val="none" w:sz="0" w:space="0" w:color="auto"/>
        <w:bottom w:val="none" w:sz="0" w:space="0" w:color="auto"/>
        <w:right w:val="none" w:sz="0" w:space="0" w:color="auto"/>
      </w:divBdr>
      <w:divsChild>
        <w:div w:id="1070419524">
          <w:marLeft w:val="0"/>
          <w:marRight w:val="0"/>
          <w:marTop w:val="0"/>
          <w:marBottom w:val="0"/>
          <w:divBdr>
            <w:top w:val="none" w:sz="0" w:space="0" w:color="auto"/>
            <w:left w:val="none" w:sz="0" w:space="0" w:color="auto"/>
            <w:bottom w:val="none" w:sz="0" w:space="0" w:color="auto"/>
            <w:right w:val="none" w:sz="0" w:space="0" w:color="auto"/>
          </w:divBdr>
        </w:div>
        <w:div w:id="729697960">
          <w:marLeft w:val="0"/>
          <w:marRight w:val="0"/>
          <w:marTop w:val="0"/>
          <w:marBottom w:val="0"/>
          <w:divBdr>
            <w:top w:val="none" w:sz="0" w:space="0" w:color="auto"/>
            <w:left w:val="none" w:sz="0" w:space="0" w:color="auto"/>
            <w:bottom w:val="none" w:sz="0" w:space="0" w:color="auto"/>
            <w:right w:val="none" w:sz="0" w:space="0" w:color="auto"/>
          </w:divBdr>
        </w:div>
        <w:div w:id="372467560">
          <w:marLeft w:val="0"/>
          <w:marRight w:val="0"/>
          <w:marTop w:val="0"/>
          <w:marBottom w:val="0"/>
          <w:divBdr>
            <w:top w:val="none" w:sz="0" w:space="0" w:color="auto"/>
            <w:left w:val="none" w:sz="0" w:space="0" w:color="auto"/>
            <w:bottom w:val="none" w:sz="0" w:space="0" w:color="auto"/>
            <w:right w:val="none" w:sz="0" w:space="0" w:color="auto"/>
          </w:divBdr>
        </w:div>
        <w:div w:id="411901095">
          <w:marLeft w:val="0"/>
          <w:marRight w:val="0"/>
          <w:marTop w:val="0"/>
          <w:marBottom w:val="0"/>
          <w:divBdr>
            <w:top w:val="none" w:sz="0" w:space="0" w:color="auto"/>
            <w:left w:val="none" w:sz="0" w:space="0" w:color="auto"/>
            <w:bottom w:val="none" w:sz="0" w:space="0" w:color="auto"/>
            <w:right w:val="none" w:sz="0" w:space="0" w:color="auto"/>
          </w:divBdr>
        </w:div>
        <w:div w:id="986783634">
          <w:marLeft w:val="0"/>
          <w:marRight w:val="0"/>
          <w:marTop w:val="0"/>
          <w:marBottom w:val="0"/>
          <w:divBdr>
            <w:top w:val="none" w:sz="0" w:space="0" w:color="auto"/>
            <w:left w:val="none" w:sz="0" w:space="0" w:color="auto"/>
            <w:bottom w:val="none" w:sz="0" w:space="0" w:color="auto"/>
            <w:right w:val="none" w:sz="0" w:space="0" w:color="auto"/>
          </w:divBdr>
        </w:div>
        <w:div w:id="970133767">
          <w:marLeft w:val="0"/>
          <w:marRight w:val="0"/>
          <w:marTop w:val="0"/>
          <w:marBottom w:val="0"/>
          <w:divBdr>
            <w:top w:val="none" w:sz="0" w:space="0" w:color="auto"/>
            <w:left w:val="none" w:sz="0" w:space="0" w:color="auto"/>
            <w:bottom w:val="none" w:sz="0" w:space="0" w:color="auto"/>
            <w:right w:val="none" w:sz="0" w:space="0" w:color="auto"/>
          </w:divBdr>
        </w:div>
        <w:div w:id="1474063635">
          <w:marLeft w:val="0"/>
          <w:marRight w:val="0"/>
          <w:marTop w:val="0"/>
          <w:marBottom w:val="0"/>
          <w:divBdr>
            <w:top w:val="none" w:sz="0" w:space="0" w:color="auto"/>
            <w:left w:val="none" w:sz="0" w:space="0" w:color="auto"/>
            <w:bottom w:val="none" w:sz="0" w:space="0" w:color="auto"/>
            <w:right w:val="none" w:sz="0" w:space="0" w:color="auto"/>
          </w:divBdr>
        </w:div>
        <w:div w:id="195966111">
          <w:marLeft w:val="0"/>
          <w:marRight w:val="0"/>
          <w:marTop w:val="0"/>
          <w:marBottom w:val="0"/>
          <w:divBdr>
            <w:top w:val="none" w:sz="0" w:space="0" w:color="auto"/>
            <w:left w:val="none" w:sz="0" w:space="0" w:color="auto"/>
            <w:bottom w:val="none" w:sz="0" w:space="0" w:color="auto"/>
            <w:right w:val="none" w:sz="0" w:space="0" w:color="auto"/>
          </w:divBdr>
        </w:div>
        <w:div w:id="1280722330">
          <w:marLeft w:val="0"/>
          <w:marRight w:val="0"/>
          <w:marTop w:val="0"/>
          <w:marBottom w:val="0"/>
          <w:divBdr>
            <w:top w:val="none" w:sz="0" w:space="0" w:color="auto"/>
            <w:left w:val="none" w:sz="0" w:space="0" w:color="auto"/>
            <w:bottom w:val="none" w:sz="0" w:space="0" w:color="auto"/>
            <w:right w:val="none" w:sz="0" w:space="0" w:color="auto"/>
          </w:divBdr>
        </w:div>
        <w:div w:id="1066956292">
          <w:marLeft w:val="0"/>
          <w:marRight w:val="0"/>
          <w:marTop w:val="0"/>
          <w:marBottom w:val="0"/>
          <w:divBdr>
            <w:top w:val="none" w:sz="0" w:space="0" w:color="auto"/>
            <w:left w:val="none" w:sz="0" w:space="0" w:color="auto"/>
            <w:bottom w:val="none" w:sz="0" w:space="0" w:color="auto"/>
            <w:right w:val="none" w:sz="0" w:space="0" w:color="auto"/>
          </w:divBdr>
        </w:div>
        <w:div w:id="678696366">
          <w:marLeft w:val="0"/>
          <w:marRight w:val="0"/>
          <w:marTop w:val="0"/>
          <w:marBottom w:val="0"/>
          <w:divBdr>
            <w:top w:val="none" w:sz="0" w:space="0" w:color="auto"/>
            <w:left w:val="none" w:sz="0" w:space="0" w:color="auto"/>
            <w:bottom w:val="none" w:sz="0" w:space="0" w:color="auto"/>
            <w:right w:val="none" w:sz="0" w:space="0" w:color="auto"/>
          </w:divBdr>
        </w:div>
        <w:div w:id="1090586565">
          <w:marLeft w:val="0"/>
          <w:marRight w:val="0"/>
          <w:marTop w:val="0"/>
          <w:marBottom w:val="0"/>
          <w:divBdr>
            <w:top w:val="none" w:sz="0" w:space="0" w:color="auto"/>
            <w:left w:val="none" w:sz="0" w:space="0" w:color="auto"/>
            <w:bottom w:val="none" w:sz="0" w:space="0" w:color="auto"/>
            <w:right w:val="none" w:sz="0" w:space="0" w:color="auto"/>
          </w:divBdr>
        </w:div>
        <w:div w:id="416556373">
          <w:marLeft w:val="0"/>
          <w:marRight w:val="0"/>
          <w:marTop w:val="0"/>
          <w:marBottom w:val="0"/>
          <w:divBdr>
            <w:top w:val="none" w:sz="0" w:space="0" w:color="auto"/>
            <w:left w:val="none" w:sz="0" w:space="0" w:color="auto"/>
            <w:bottom w:val="none" w:sz="0" w:space="0" w:color="auto"/>
            <w:right w:val="none" w:sz="0" w:space="0" w:color="auto"/>
          </w:divBdr>
        </w:div>
        <w:div w:id="1016620395">
          <w:marLeft w:val="0"/>
          <w:marRight w:val="0"/>
          <w:marTop w:val="0"/>
          <w:marBottom w:val="0"/>
          <w:divBdr>
            <w:top w:val="none" w:sz="0" w:space="0" w:color="auto"/>
            <w:left w:val="none" w:sz="0" w:space="0" w:color="auto"/>
            <w:bottom w:val="none" w:sz="0" w:space="0" w:color="auto"/>
            <w:right w:val="none" w:sz="0" w:space="0" w:color="auto"/>
          </w:divBdr>
        </w:div>
        <w:div w:id="1553346118">
          <w:marLeft w:val="0"/>
          <w:marRight w:val="0"/>
          <w:marTop w:val="0"/>
          <w:marBottom w:val="0"/>
          <w:divBdr>
            <w:top w:val="none" w:sz="0" w:space="0" w:color="auto"/>
            <w:left w:val="none" w:sz="0" w:space="0" w:color="auto"/>
            <w:bottom w:val="none" w:sz="0" w:space="0" w:color="auto"/>
            <w:right w:val="none" w:sz="0" w:space="0" w:color="auto"/>
          </w:divBdr>
        </w:div>
        <w:div w:id="1524243474">
          <w:marLeft w:val="0"/>
          <w:marRight w:val="0"/>
          <w:marTop w:val="0"/>
          <w:marBottom w:val="0"/>
          <w:divBdr>
            <w:top w:val="none" w:sz="0" w:space="0" w:color="auto"/>
            <w:left w:val="none" w:sz="0" w:space="0" w:color="auto"/>
            <w:bottom w:val="none" w:sz="0" w:space="0" w:color="auto"/>
            <w:right w:val="none" w:sz="0" w:space="0" w:color="auto"/>
          </w:divBdr>
        </w:div>
        <w:div w:id="1813980957">
          <w:marLeft w:val="0"/>
          <w:marRight w:val="0"/>
          <w:marTop w:val="0"/>
          <w:marBottom w:val="0"/>
          <w:divBdr>
            <w:top w:val="none" w:sz="0" w:space="0" w:color="auto"/>
            <w:left w:val="none" w:sz="0" w:space="0" w:color="auto"/>
            <w:bottom w:val="none" w:sz="0" w:space="0" w:color="auto"/>
            <w:right w:val="none" w:sz="0" w:space="0" w:color="auto"/>
          </w:divBdr>
        </w:div>
        <w:div w:id="219751224">
          <w:marLeft w:val="0"/>
          <w:marRight w:val="0"/>
          <w:marTop w:val="0"/>
          <w:marBottom w:val="0"/>
          <w:divBdr>
            <w:top w:val="none" w:sz="0" w:space="0" w:color="auto"/>
            <w:left w:val="none" w:sz="0" w:space="0" w:color="auto"/>
            <w:bottom w:val="none" w:sz="0" w:space="0" w:color="auto"/>
            <w:right w:val="none" w:sz="0" w:space="0" w:color="auto"/>
          </w:divBdr>
        </w:div>
        <w:div w:id="539439983">
          <w:marLeft w:val="0"/>
          <w:marRight w:val="0"/>
          <w:marTop w:val="0"/>
          <w:marBottom w:val="0"/>
          <w:divBdr>
            <w:top w:val="none" w:sz="0" w:space="0" w:color="auto"/>
            <w:left w:val="none" w:sz="0" w:space="0" w:color="auto"/>
            <w:bottom w:val="none" w:sz="0" w:space="0" w:color="auto"/>
            <w:right w:val="none" w:sz="0" w:space="0" w:color="auto"/>
          </w:divBdr>
        </w:div>
        <w:div w:id="1134757159">
          <w:marLeft w:val="0"/>
          <w:marRight w:val="0"/>
          <w:marTop w:val="0"/>
          <w:marBottom w:val="0"/>
          <w:divBdr>
            <w:top w:val="none" w:sz="0" w:space="0" w:color="auto"/>
            <w:left w:val="none" w:sz="0" w:space="0" w:color="auto"/>
            <w:bottom w:val="none" w:sz="0" w:space="0" w:color="auto"/>
            <w:right w:val="none" w:sz="0" w:space="0" w:color="auto"/>
          </w:divBdr>
        </w:div>
        <w:div w:id="1061751946">
          <w:marLeft w:val="0"/>
          <w:marRight w:val="0"/>
          <w:marTop w:val="0"/>
          <w:marBottom w:val="0"/>
          <w:divBdr>
            <w:top w:val="none" w:sz="0" w:space="0" w:color="auto"/>
            <w:left w:val="none" w:sz="0" w:space="0" w:color="auto"/>
            <w:bottom w:val="none" w:sz="0" w:space="0" w:color="auto"/>
            <w:right w:val="none" w:sz="0" w:space="0" w:color="auto"/>
          </w:divBdr>
        </w:div>
        <w:div w:id="428620602">
          <w:marLeft w:val="0"/>
          <w:marRight w:val="0"/>
          <w:marTop w:val="0"/>
          <w:marBottom w:val="0"/>
          <w:divBdr>
            <w:top w:val="none" w:sz="0" w:space="0" w:color="auto"/>
            <w:left w:val="none" w:sz="0" w:space="0" w:color="auto"/>
            <w:bottom w:val="none" w:sz="0" w:space="0" w:color="auto"/>
            <w:right w:val="none" w:sz="0" w:space="0" w:color="auto"/>
          </w:divBdr>
        </w:div>
        <w:div w:id="907424844">
          <w:marLeft w:val="0"/>
          <w:marRight w:val="0"/>
          <w:marTop w:val="0"/>
          <w:marBottom w:val="0"/>
          <w:divBdr>
            <w:top w:val="none" w:sz="0" w:space="0" w:color="auto"/>
            <w:left w:val="none" w:sz="0" w:space="0" w:color="auto"/>
            <w:bottom w:val="none" w:sz="0" w:space="0" w:color="auto"/>
            <w:right w:val="none" w:sz="0" w:space="0" w:color="auto"/>
          </w:divBdr>
        </w:div>
        <w:div w:id="1844931609">
          <w:marLeft w:val="0"/>
          <w:marRight w:val="0"/>
          <w:marTop w:val="0"/>
          <w:marBottom w:val="0"/>
          <w:divBdr>
            <w:top w:val="none" w:sz="0" w:space="0" w:color="auto"/>
            <w:left w:val="none" w:sz="0" w:space="0" w:color="auto"/>
            <w:bottom w:val="none" w:sz="0" w:space="0" w:color="auto"/>
            <w:right w:val="none" w:sz="0" w:space="0" w:color="auto"/>
          </w:divBdr>
        </w:div>
        <w:div w:id="357586593">
          <w:marLeft w:val="0"/>
          <w:marRight w:val="0"/>
          <w:marTop w:val="0"/>
          <w:marBottom w:val="0"/>
          <w:divBdr>
            <w:top w:val="none" w:sz="0" w:space="0" w:color="auto"/>
            <w:left w:val="none" w:sz="0" w:space="0" w:color="auto"/>
            <w:bottom w:val="none" w:sz="0" w:space="0" w:color="auto"/>
            <w:right w:val="none" w:sz="0" w:space="0" w:color="auto"/>
          </w:divBdr>
        </w:div>
        <w:div w:id="48770874">
          <w:marLeft w:val="0"/>
          <w:marRight w:val="0"/>
          <w:marTop w:val="0"/>
          <w:marBottom w:val="0"/>
          <w:divBdr>
            <w:top w:val="none" w:sz="0" w:space="0" w:color="auto"/>
            <w:left w:val="none" w:sz="0" w:space="0" w:color="auto"/>
            <w:bottom w:val="none" w:sz="0" w:space="0" w:color="auto"/>
            <w:right w:val="none" w:sz="0" w:space="0" w:color="auto"/>
          </w:divBdr>
        </w:div>
        <w:div w:id="1799183390">
          <w:marLeft w:val="0"/>
          <w:marRight w:val="0"/>
          <w:marTop w:val="0"/>
          <w:marBottom w:val="0"/>
          <w:divBdr>
            <w:top w:val="none" w:sz="0" w:space="0" w:color="auto"/>
            <w:left w:val="none" w:sz="0" w:space="0" w:color="auto"/>
            <w:bottom w:val="none" w:sz="0" w:space="0" w:color="auto"/>
            <w:right w:val="none" w:sz="0" w:space="0" w:color="auto"/>
          </w:divBdr>
        </w:div>
        <w:div w:id="263925698">
          <w:marLeft w:val="0"/>
          <w:marRight w:val="0"/>
          <w:marTop w:val="0"/>
          <w:marBottom w:val="0"/>
          <w:divBdr>
            <w:top w:val="none" w:sz="0" w:space="0" w:color="auto"/>
            <w:left w:val="none" w:sz="0" w:space="0" w:color="auto"/>
            <w:bottom w:val="none" w:sz="0" w:space="0" w:color="auto"/>
            <w:right w:val="none" w:sz="0" w:space="0" w:color="auto"/>
          </w:divBdr>
        </w:div>
        <w:div w:id="903030409">
          <w:marLeft w:val="0"/>
          <w:marRight w:val="0"/>
          <w:marTop w:val="0"/>
          <w:marBottom w:val="0"/>
          <w:divBdr>
            <w:top w:val="none" w:sz="0" w:space="0" w:color="auto"/>
            <w:left w:val="none" w:sz="0" w:space="0" w:color="auto"/>
            <w:bottom w:val="none" w:sz="0" w:space="0" w:color="auto"/>
            <w:right w:val="none" w:sz="0" w:space="0" w:color="auto"/>
          </w:divBdr>
        </w:div>
        <w:div w:id="1807814477">
          <w:marLeft w:val="0"/>
          <w:marRight w:val="0"/>
          <w:marTop w:val="0"/>
          <w:marBottom w:val="0"/>
          <w:divBdr>
            <w:top w:val="none" w:sz="0" w:space="0" w:color="auto"/>
            <w:left w:val="none" w:sz="0" w:space="0" w:color="auto"/>
            <w:bottom w:val="none" w:sz="0" w:space="0" w:color="auto"/>
            <w:right w:val="none" w:sz="0" w:space="0" w:color="auto"/>
          </w:divBdr>
        </w:div>
        <w:div w:id="1989355570">
          <w:marLeft w:val="0"/>
          <w:marRight w:val="0"/>
          <w:marTop w:val="0"/>
          <w:marBottom w:val="0"/>
          <w:divBdr>
            <w:top w:val="none" w:sz="0" w:space="0" w:color="auto"/>
            <w:left w:val="none" w:sz="0" w:space="0" w:color="auto"/>
            <w:bottom w:val="none" w:sz="0" w:space="0" w:color="auto"/>
            <w:right w:val="none" w:sz="0" w:space="0" w:color="auto"/>
          </w:divBdr>
        </w:div>
        <w:div w:id="571887934">
          <w:marLeft w:val="0"/>
          <w:marRight w:val="0"/>
          <w:marTop w:val="0"/>
          <w:marBottom w:val="0"/>
          <w:divBdr>
            <w:top w:val="none" w:sz="0" w:space="0" w:color="auto"/>
            <w:left w:val="none" w:sz="0" w:space="0" w:color="auto"/>
            <w:bottom w:val="none" w:sz="0" w:space="0" w:color="auto"/>
            <w:right w:val="none" w:sz="0" w:space="0" w:color="auto"/>
          </w:divBdr>
        </w:div>
        <w:div w:id="1537890458">
          <w:marLeft w:val="0"/>
          <w:marRight w:val="0"/>
          <w:marTop w:val="0"/>
          <w:marBottom w:val="0"/>
          <w:divBdr>
            <w:top w:val="none" w:sz="0" w:space="0" w:color="auto"/>
            <w:left w:val="none" w:sz="0" w:space="0" w:color="auto"/>
            <w:bottom w:val="none" w:sz="0" w:space="0" w:color="auto"/>
            <w:right w:val="none" w:sz="0" w:space="0" w:color="auto"/>
          </w:divBdr>
        </w:div>
        <w:div w:id="555508775">
          <w:marLeft w:val="0"/>
          <w:marRight w:val="0"/>
          <w:marTop w:val="0"/>
          <w:marBottom w:val="0"/>
          <w:divBdr>
            <w:top w:val="none" w:sz="0" w:space="0" w:color="auto"/>
            <w:left w:val="none" w:sz="0" w:space="0" w:color="auto"/>
            <w:bottom w:val="none" w:sz="0" w:space="0" w:color="auto"/>
            <w:right w:val="none" w:sz="0" w:space="0" w:color="auto"/>
          </w:divBdr>
        </w:div>
        <w:div w:id="1369336252">
          <w:marLeft w:val="0"/>
          <w:marRight w:val="0"/>
          <w:marTop w:val="0"/>
          <w:marBottom w:val="0"/>
          <w:divBdr>
            <w:top w:val="none" w:sz="0" w:space="0" w:color="auto"/>
            <w:left w:val="none" w:sz="0" w:space="0" w:color="auto"/>
            <w:bottom w:val="none" w:sz="0" w:space="0" w:color="auto"/>
            <w:right w:val="none" w:sz="0" w:space="0" w:color="auto"/>
          </w:divBdr>
        </w:div>
      </w:divsChild>
    </w:div>
    <w:div w:id="1939366028">
      <w:bodyDiv w:val="1"/>
      <w:marLeft w:val="0"/>
      <w:marRight w:val="0"/>
      <w:marTop w:val="0"/>
      <w:marBottom w:val="0"/>
      <w:divBdr>
        <w:top w:val="none" w:sz="0" w:space="0" w:color="auto"/>
        <w:left w:val="none" w:sz="0" w:space="0" w:color="auto"/>
        <w:bottom w:val="none" w:sz="0" w:space="0" w:color="auto"/>
        <w:right w:val="none" w:sz="0" w:space="0" w:color="auto"/>
      </w:divBdr>
      <w:divsChild>
        <w:div w:id="2139836125">
          <w:marLeft w:val="0"/>
          <w:marRight w:val="0"/>
          <w:marTop w:val="0"/>
          <w:marBottom w:val="0"/>
          <w:divBdr>
            <w:top w:val="none" w:sz="0" w:space="0" w:color="auto"/>
            <w:left w:val="none" w:sz="0" w:space="0" w:color="auto"/>
            <w:bottom w:val="none" w:sz="0" w:space="0" w:color="auto"/>
            <w:right w:val="none" w:sz="0" w:space="0" w:color="auto"/>
          </w:divBdr>
        </w:div>
        <w:div w:id="350840622">
          <w:marLeft w:val="0"/>
          <w:marRight w:val="0"/>
          <w:marTop w:val="0"/>
          <w:marBottom w:val="0"/>
          <w:divBdr>
            <w:top w:val="none" w:sz="0" w:space="0" w:color="auto"/>
            <w:left w:val="none" w:sz="0" w:space="0" w:color="auto"/>
            <w:bottom w:val="none" w:sz="0" w:space="0" w:color="auto"/>
            <w:right w:val="none" w:sz="0" w:space="0" w:color="auto"/>
          </w:divBdr>
        </w:div>
        <w:div w:id="1978408242">
          <w:marLeft w:val="0"/>
          <w:marRight w:val="0"/>
          <w:marTop w:val="0"/>
          <w:marBottom w:val="0"/>
          <w:divBdr>
            <w:top w:val="none" w:sz="0" w:space="0" w:color="auto"/>
            <w:left w:val="none" w:sz="0" w:space="0" w:color="auto"/>
            <w:bottom w:val="none" w:sz="0" w:space="0" w:color="auto"/>
            <w:right w:val="none" w:sz="0" w:space="0" w:color="auto"/>
          </w:divBdr>
        </w:div>
        <w:div w:id="317344343">
          <w:marLeft w:val="0"/>
          <w:marRight w:val="0"/>
          <w:marTop w:val="0"/>
          <w:marBottom w:val="0"/>
          <w:divBdr>
            <w:top w:val="none" w:sz="0" w:space="0" w:color="auto"/>
            <w:left w:val="none" w:sz="0" w:space="0" w:color="auto"/>
            <w:bottom w:val="none" w:sz="0" w:space="0" w:color="auto"/>
            <w:right w:val="none" w:sz="0" w:space="0" w:color="auto"/>
          </w:divBdr>
        </w:div>
        <w:div w:id="62799438">
          <w:marLeft w:val="0"/>
          <w:marRight w:val="0"/>
          <w:marTop w:val="0"/>
          <w:marBottom w:val="0"/>
          <w:divBdr>
            <w:top w:val="none" w:sz="0" w:space="0" w:color="auto"/>
            <w:left w:val="none" w:sz="0" w:space="0" w:color="auto"/>
            <w:bottom w:val="none" w:sz="0" w:space="0" w:color="auto"/>
            <w:right w:val="none" w:sz="0" w:space="0" w:color="auto"/>
          </w:divBdr>
        </w:div>
        <w:div w:id="1101683912">
          <w:marLeft w:val="0"/>
          <w:marRight w:val="0"/>
          <w:marTop w:val="0"/>
          <w:marBottom w:val="0"/>
          <w:divBdr>
            <w:top w:val="none" w:sz="0" w:space="0" w:color="auto"/>
            <w:left w:val="none" w:sz="0" w:space="0" w:color="auto"/>
            <w:bottom w:val="none" w:sz="0" w:space="0" w:color="auto"/>
            <w:right w:val="none" w:sz="0" w:space="0" w:color="auto"/>
          </w:divBdr>
        </w:div>
        <w:div w:id="2020623424">
          <w:marLeft w:val="0"/>
          <w:marRight w:val="0"/>
          <w:marTop w:val="0"/>
          <w:marBottom w:val="0"/>
          <w:divBdr>
            <w:top w:val="none" w:sz="0" w:space="0" w:color="auto"/>
            <w:left w:val="none" w:sz="0" w:space="0" w:color="auto"/>
            <w:bottom w:val="none" w:sz="0" w:space="0" w:color="auto"/>
            <w:right w:val="none" w:sz="0" w:space="0" w:color="auto"/>
          </w:divBdr>
        </w:div>
        <w:div w:id="1830705782">
          <w:marLeft w:val="0"/>
          <w:marRight w:val="0"/>
          <w:marTop w:val="0"/>
          <w:marBottom w:val="0"/>
          <w:divBdr>
            <w:top w:val="none" w:sz="0" w:space="0" w:color="auto"/>
            <w:left w:val="none" w:sz="0" w:space="0" w:color="auto"/>
            <w:bottom w:val="none" w:sz="0" w:space="0" w:color="auto"/>
            <w:right w:val="none" w:sz="0" w:space="0" w:color="auto"/>
          </w:divBdr>
        </w:div>
        <w:div w:id="236133454">
          <w:marLeft w:val="0"/>
          <w:marRight w:val="0"/>
          <w:marTop w:val="0"/>
          <w:marBottom w:val="0"/>
          <w:divBdr>
            <w:top w:val="none" w:sz="0" w:space="0" w:color="auto"/>
            <w:left w:val="none" w:sz="0" w:space="0" w:color="auto"/>
            <w:bottom w:val="none" w:sz="0" w:space="0" w:color="auto"/>
            <w:right w:val="none" w:sz="0" w:space="0" w:color="auto"/>
          </w:divBdr>
        </w:div>
        <w:div w:id="1752582374">
          <w:marLeft w:val="0"/>
          <w:marRight w:val="0"/>
          <w:marTop w:val="0"/>
          <w:marBottom w:val="0"/>
          <w:divBdr>
            <w:top w:val="none" w:sz="0" w:space="0" w:color="auto"/>
            <w:left w:val="none" w:sz="0" w:space="0" w:color="auto"/>
            <w:bottom w:val="none" w:sz="0" w:space="0" w:color="auto"/>
            <w:right w:val="none" w:sz="0" w:space="0" w:color="auto"/>
          </w:divBdr>
        </w:div>
        <w:div w:id="1090925544">
          <w:marLeft w:val="0"/>
          <w:marRight w:val="0"/>
          <w:marTop w:val="0"/>
          <w:marBottom w:val="0"/>
          <w:divBdr>
            <w:top w:val="none" w:sz="0" w:space="0" w:color="auto"/>
            <w:left w:val="none" w:sz="0" w:space="0" w:color="auto"/>
            <w:bottom w:val="none" w:sz="0" w:space="0" w:color="auto"/>
            <w:right w:val="none" w:sz="0" w:space="0" w:color="auto"/>
          </w:divBdr>
        </w:div>
        <w:div w:id="1444807886">
          <w:marLeft w:val="0"/>
          <w:marRight w:val="0"/>
          <w:marTop w:val="0"/>
          <w:marBottom w:val="0"/>
          <w:divBdr>
            <w:top w:val="none" w:sz="0" w:space="0" w:color="auto"/>
            <w:left w:val="none" w:sz="0" w:space="0" w:color="auto"/>
            <w:bottom w:val="none" w:sz="0" w:space="0" w:color="auto"/>
            <w:right w:val="none" w:sz="0" w:space="0" w:color="auto"/>
          </w:divBdr>
        </w:div>
        <w:div w:id="1651329513">
          <w:marLeft w:val="0"/>
          <w:marRight w:val="0"/>
          <w:marTop w:val="0"/>
          <w:marBottom w:val="0"/>
          <w:divBdr>
            <w:top w:val="none" w:sz="0" w:space="0" w:color="auto"/>
            <w:left w:val="none" w:sz="0" w:space="0" w:color="auto"/>
            <w:bottom w:val="none" w:sz="0" w:space="0" w:color="auto"/>
            <w:right w:val="none" w:sz="0" w:space="0" w:color="auto"/>
          </w:divBdr>
        </w:div>
        <w:div w:id="235363830">
          <w:marLeft w:val="0"/>
          <w:marRight w:val="0"/>
          <w:marTop w:val="0"/>
          <w:marBottom w:val="0"/>
          <w:divBdr>
            <w:top w:val="none" w:sz="0" w:space="0" w:color="auto"/>
            <w:left w:val="none" w:sz="0" w:space="0" w:color="auto"/>
            <w:bottom w:val="none" w:sz="0" w:space="0" w:color="auto"/>
            <w:right w:val="none" w:sz="0" w:space="0" w:color="auto"/>
          </w:divBdr>
        </w:div>
        <w:div w:id="1021974632">
          <w:marLeft w:val="0"/>
          <w:marRight w:val="0"/>
          <w:marTop w:val="0"/>
          <w:marBottom w:val="0"/>
          <w:divBdr>
            <w:top w:val="none" w:sz="0" w:space="0" w:color="auto"/>
            <w:left w:val="none" w:sz="0" w:space="0" w:color="auto"/>
            <w:bottom w:val="none" w:sz="0" w:space="0" w:color="auto"/>
            <w:right w:val="none" w:sz="0" w:space="0" w:color="auto"/>
          </w:divBdr>
        </w:div>
        <w:div w:id="1745950643">
          <w:marLeft w:val="0"/>
          <w:marRight w:val="0"/>
          <w:marTop w:val="0"/>
          <w:marBottom w:val="0"/>
          <w:divBdr>
            <w:top w:val="none" w:sz="0" w:space="0" w:color="auto"/>
            <w:left w:val="none" w:sz="0" w:space="0" w:color="auto"/>
            <w:bottom w:val="none" w:sz="0" w:space="0" w:color="auto"/>
            <w:right w:val="none" w:sz="0" w:space="0" w:color="auto"/>
          </w:divBdr>
        </w:div>
        <w:div w:id="960234511">
          <w:marLeft w:val="0"/>
          <w:marRight w:val="0"/>
          <w:marTop w:val="0"/>
          <w:marBottom w:val="0"/>
          <w:divBdr>
            <w:top w:val="none" w:sz="0" w:space="0" w:color="auto"/>
            <w:left w:val="none" w:sz="0" w:space="0" w:color="auto"/>
            <w:bottom w:val="none" w:sz="0" w:space="0" w:color="auto"/>
            <w:right w:val="none" w:sz="0" w:space="0" w:color="auto"/>
          </w:divBdr>
        </w:div>
        <w:div w:id="712655352">
          <w:marLeft w:val="0"/>
          <w:marRight w:val="0"/>
          <w:marTop w:val="0"/>
          <w:marBottom w:val="0"/>
          <w:divBdr>
            <w:top w:val="none" w:sz="0" w:space="0" w:color="auto"/>
            <w:left w:val="none" w:sz="0" w:space="0" w:color="auto"/>
            <w:bottom w:val="none" w:sz="0" w:space="0" w:color="auto"/>
            <w:right w:val="none" w:sz="0" w:space="0" w:color="auto"/>
          </w:divBdr>
        </w:div>
      </w:divsChild>
    </w:div>
    <w:div w:id="1942491285">
      <w:bodyDiv w:val="1"/>
      <w:marLeft w:val="0"/>
      <w:marRight w:val="0"/>
      <w:marTop w:val="0"/>
      <w:marBottom w:val="0"/>
      <w:divBdr>
        <w:top w:val="none" w:sz="0" w:space="0" w:color="auto"/>
        <w:left w:val="none" w:sz="0" w:space="0" w:color="auto"/>
        <w:bottom w:val="none" w:sz="0" w:space="0" w:color="auto"/>
        <w:right w:val="none" w:sz="0" w:space="0" w:color="auto"/>
      </w:divBdr>
      <w:divsChild>
        <w:div w:id="108165613">
          <w:marLeft w:val="0"/>
          <w:marRight w:val="0"/>
          <w:marTop w:val="0"/>
          <w:marBottom w:val="0"/>
          <w:divBdr>
            <w:top w:val="none" w:sz="0" w:space="0" w:color="auto"/>
            <w:left w:val="none" w:sz="0" w:space="0" w:color="auto"/>
            <w:bottom w:val="none" w:sz="0" w:space="0" w:color="auto"/>
            <w:right w:val="none" w:sz="0" w:space="0" w:color="auto"/>
          </w:divBdr>
        </w:div>
        <w:div w:id="348138990">
          <w:marLeft w:val="0"/>
          <w:marRight w:val="0"/>
          <w:marTop w:val="0"/>
          <w:marBottom w:val="0"/>
          <w:divBdr>
            <w:top w:val="none" w:sz="0" w:space="0" w:color="auto"/>
            <w:left w:val="none" w:sz="0" w:space="0" w:color="auto"/>
            <w:bottom w:val="none" w:sz="0" w:space="0" w:color="auto"/>
            <w:right w:val="none" w:sz="0" w:space="0" w:color="auto"/>
          </w:divBdr>
        </w:div>
        <w:div w:id="361638299">
          <w:marLeft w:val="0"/>
          <w:marRight w:val="0"/>
          <w:marTop w:val="0"/>
          <w:marBottom w:val="0"/>
          <w:divBdr>
            <w:top w:val="none" w:sz="0" w:space="0" w:color="auto"/>
            <w:left w:val="none" w:sz="0" w:space="0" w:color="auto"/>
            <w:bottom w:val="none" w:sz="0" w:space="0" w:color="auto"/>
            <w:right w:val="none" w:sz="0" w:space="0" w:color="auto"/>
          </w:divBdr>
        </w:div>
        <w:div w:id="535852360">
          <w:marLeft w:val="0"/>
          <w:marRight w:val="0"/>
          <w:marTop w:val="0"/>
          <w:marBottom w:val="0"/>
          <w:divBdr>
            <w:top w:val="none" w:sz="0" w:space="0" w:color="auto"/>
            <w:left w:val="none" w:sz="0" w:space="0" w:color="auto"/>
            <w:bottom w:val="none" w:sz="0" w:space="0" w:color="auto"/>
            <w:right w:val="none" w:sz="0" w:space="0" w:color="auto"/>
          </w:divBdr>
        </w:div>
        <w:div w:id="562327666">
          <w:marLeft w:val="0"/>
          <w:marRight w:val="0"/>
          <w:marTop w:val="0"/>
          <w:marBottom w:val="0"/>
          <w:divBdr>
            <w:top w:val="none" w:sz="0" w:space="0" w:color="auto"/>
            <w:left w:val="none" w:sz="0" w:space="0" w:color="auto"/>
            <w:bottom w:val="none" w:sz="0" w:space="0" w:color="auto"/>
            <w:right w:val="none" w:sz="0" w:space="0" w:color="auto"/>
          </w:divBdr>
        </w:div>
        <w:div w:id="568460815">
          <w:marLeft w:val="0"/>
          <w:marRight w:val="0"/>
          <w:marTop w:val="0"/>
          <w:marBottom w:val="0"/>
          <w:divBdr>
            <w:top w:val="none" w:sz="0" w:space="0" w:color="auto"/>
            <w:left w:val="none" w:sz="0" w:space="0" w:color="auto"/>
            <w:bottom w:val="none" w:sz="0" w:space="0" w:color="auto"/>
            <w:right w:val="none" w:sz="0" w:space="0" w:color="auto"/>
          </w:divBdr>
        </w:div>
        <w:div w:id="592593976">
          <w:marLeft w:val="0"/>
          <w:marRight w:val="0"/>
          <w:marTop w:val="0"/>
          <w:marBottom w:val="0"/>
          <w:divBdr>
            <w:top w:val="none" w:sz="0" w:space="0" w:color="auto"/>
            <w:left w:val="none" w:sz="0" w:space="0" w:color="auto"/>
            <w:bottom w:val="none" w:sz="0" w:space="0" w:color="auto"/>
            <w:right w:val="none" w:sz="0" w:space="0" w:color="auto"/>
          </w:divBdr>
        </w:div>
        <w:div w:id="778450756">
          <w:marLeft w:val="0"/>
          <w:marRight w:val="0"/>
          <w:marTop w:val="0"/>
          <w:marBottom w:val="0"/>
          <w:divBdr>
            <w:top w:val="none" w:sz="0" w:space="0" w:color="auto"/>
            <w:left w:val="none" w:sz="0" w:space="0" w:color="auto"/>
            <w:bottom w:val="none" w:sz="0" w:space="0" w:color="auto"/>
            <w:right w:val="none" w:sz="0" w:space="0" w:color="auto"/>
          </w:divBdr>
        </w:div>
        <w:div w:id="847528072">
          <w:marLeft w:val="0"/>
          <w:marRight w:val="0"/>
          <w:marTop w:val="0"/>
          <w:marBottom w:val="0"/>
          <w:divBdr>
            <w:top w:val="none" w:sz="0" w:space="0" w:color="auto"/>
            <w:left w:val="none" w:sz="0" w:space="0" w:color="auto"/>
            <w:bottom w:val="none" w:sz="0" w:space="0" w:color="auto"/>
            <w:right w:val="none" w:sz="0" w:space="0" w:color="auto"/>
          </w:divBdr>
        </w:div>
        <w:div w:id="929318506">
          <w:marLeft w:val="0"/>
          <w:marRight w:val="0"/>
          <w:marTop w:val="0"/>
          <w:marBottom w:val="0"/>
          <w:divBdr>
            <w:top w:val="none" w:sz="0" w:space="0" w:color="auto"/>
            <w:left w:val="none" w:sz="0" w:space="0" w:color="auto"/>
            <w:bottom w:val="none" w:sz="0" w:space="0" w:color="auto"/>
            <w:right w:val="none" w:sz="0" w:space="0" w:color="auto"/>
          </w:divBdr>
        </w:div>
        <w:div w:id="1127773749">
          <w:marLeft w:val="0"/>
          <w:marRight w:val="0"/>
          <w:marTop w:val="0"/>
          <w:marBottom w:val="0"/>
          <w:divBdr>
            <w:top w:val="none" w:sz="0" w:space="0" w:color="auto"/>
            <w:left w:val="none" w:sz="0" w:space="0" w:color="auto"/>
            <w:bottom w:val="none" w:sz="0" w:space="0" w:color="auto"/>
            <w:right w:val="none" w:sz="0" w:space="0" w:color="auto"/>
          </w:divBdr>
        </w:div>
        <w:div w:id="1450321176">
          <w:marLeft w:val="0"/>
          <w:marRight w:val="0"/>
          <w:marTop w:val="0"/>
          <w:marBottom w:val="0"/>
          <w:divBdr>
            <w:top w:val="none" w:sz="0" w:space="0" w:color="auto"/>
            <w:left w:val="none" w:sz="0" w:space="0" w:color="auto"/>
            <w:bottom w:val="none" w:sz="0" w:space="0" w:color="auto"/>
            <w:right w:val="none" w:sz="0" w:space="0" w:color="auto"/>
          </w:divBdr>
        </w:div>
        <w:div w:id="1870677745">
          <w:marLeft w:val="0"/>
          <w:marRight w:val="0"/>
          <w:marTop w:val="0"/>
          <w:marBottom w:val="0"/>
          <w:divBdr>
            <w:top w:val="none" w:sz="0" w:space="0" w:color="auto"/>
            <w:left w:val="none" w:sz="0" w:space="0" w:color="auto"/>
            <w:bottom w:val="none" w:sz="0" w:space="0" w:color="auto"/>
            <w:right w:val="none" w:sz="0" w:space="0" w:color="auto"/>
          </w:divBdr>
        </w:div>
        <w:div w:id="1878472650">
          <w:marLeft w:val="0"/>
          <w:marRight w:val="0"/>
          <w:marTop w:val="0"/>
          <w:marBottom w:val="0"/>
          <w:divBdr>
            <w:top w:val="none" w:sz="0" w:space="0" w:color="auto"/>
            <w:left w:val="none" w:sz="0" w:space="0" w:color="auto"/>
            <w:bottom w:val="none" w:sz="0" w:space="0" w:color="auto"/>
            <w:right w:val="none" w:sz="0" w:space="0" w:color="auto"/>
          </w:divBdr>
        </w:div>
        <w:div w:id="1921987500">
          <w:marLeft w:val="0"/>
          <w:marRight w:val="0"/>
          <w:marTop w:val="0"/>
          <w:marBottom w:val="0"/>
          <w:divBdr>
            <w:top w:val="none" w:sz="0" w:space="0" w:color="auto"/>
            <w:left w:val="none" w:sz="0" w:space="0" w:color="auto"/>
            <w:bottom w:val="none" w:sz="0" w:space="0" w:color="auto"/>
            <w:right w:val="none" w:sz="0" w:space="0" w:color="auto"/>
          </w:divBdr>
        </w:div>
        <w:div w:id="1957906138">
          <w:marLeft w:val="0"/>
          <w:marRight w:val="0"/>
          <w:marTop w:val="0"/>
          <w:marBottom w:val="0"/>
          <w:divBdr>
            <w:top w:val="none" w:sz="0" w:space="0" w:color="auto"/>
            <w:left w:val="none" w:sz="0" w:space="0" w:color="auto"/>
            <w:bottom w:val="none" w:sz="0" w:space="0" w:color="auto"/>
            <w:right w:val="none" w:sz="0" w:space="0" w:color="auto"/>
          </w:divBdr>
        </w:div>
        <w:div w:id="2090148120">
          <w:marLeft w:val="0"/>
          <w:marRight w:val="0"/>
          <w:marTop w:val="0"/>
          <w:marBottom w:val="0"/>
          <w:divBdr>
            <w:top w:val="none" w:sz="0" w:space="0" w:color="auto"/>
            <w:left w:val="none" w:sz="0" w:space="0" w:color="auto"/>
            <w:bottom w:val="none" w:sz="0" w:space="0" w:color="auto"/>
            <w:right w:val="none" w:sz="0" w:space="0" w:color="auto"/>
          </w:divBdr>
        </w:div>
      </w:divsChild>
    </w:div>
    <w:div w:id="1979914292">
      <w:bodyDiv w:val="1"/>
      <w:marLeft w:val="0"/>
      <w:marRight w:val="0"/>
      <w:marTop w:val="0"/>
      <w:marBottom w:val="0"/>
      <w:divBdr>
        <w:top w:val="none" w:sz="0" w:space="0" w:color="auto"/>
        <w:left w:val="none" w:sz="0" w:space="0" w:color="auto"/>
        <w:bottom w:val="none" w:sz="0" w:space="0" w:color="auto"/>
        <w:right w:val="none" w:sz="0" w:space="0" w:color="auto"/>
      </w:divBdr>
      <w:divsChild>
        <w:div w:id="32466928">
          <w:marLeft w:val="0"/>
          <w:marRight w:val="0"/>
          <w:marTop w:val="0"/>
          <w:marBottom w:val="0"/>
          <w:divBdr>
            <w:top w:val="none" w:sz="0" w:space="0" w:color="auto"/>
            <w:left w:val="none" w:sz="0" w:space="0" w:color="auto"/>
            <w:bottom w:val="none" w:sz="0" w:space="0" w:color="auto"/>
            <w:right w:val="none" w:sz="0" w:space="0" w:color="auto"/>
          </w:divBdr>
        </w:div>
        <w:div w:id="84425738">
          <w:marLeft w:val="0"/>
          <w:marRight w:val="0"/>
          <w:marTop w:val="0"/>
          <w:marBottom w:val="0"/>
          <w:divBdr>
            <w:top w:val="none" w:sz="0" w:space="0" w:color="auto"/>
            <w:left w:val="none" w:sz="0" w:space="0" w:color="auto"/>
            <w:bottom w:val="none" w:sz="0" w:space="0" w:color="auto"/>
            <w:right w:val="none" w:sz="0" w:space="0" w:color="auto"/>
          </w:divBdr>
        </w:div>
        <w:div w:id="530192569">
          <w:marLeft w:val="0"/>
          <w:marRight w:val="0"/>
          <w:marTop w:val="0"/>
          <w:marBottom w:val="0"/>
          <w:divBdr>
            <w:top w:val="none" w:sz="0" w:space="0" w:color="auto"/>
            <w:left w:val="none" w:sz="0" w:space="0" w:color="auto"/>
            <w:bottom w:val="none" w:sz="0" w:space="0" w:color="auto"/>
            <w:right w:val="none" w:sz="0" w:space="0" w:color="auto"/>
          </w:divBdr>
        </w:div>
        <w:div w:id="617419243">
          <w:marLeft w:val="0"/>
          <w:marRight w:val="0"/>
          <w:marTop w:val="0"/>
          <w:marBottom w:val="0"/>
          <w:divBdr>
            <w:top w:val="none" w:sz="0" w:space="0" w:color="auto"/>
            <w:left w:val="none" w:sz="0" w:space="0" w:color="auto"/>
            <w:bottom w:val="none" w:sz="0" w:space="0" w:color="auto"/>
            <w:right w:val="none" w:sz="0" w:space="0" w:color="auto"/>
          </w:divBdr>
        </w:div>
        <w:div w:id="960573973">
          <w:marLeft w:val="0"/>
          <w:marRight w:val="0"/>
          <w:marTop w:val="0"/>
          <w:marBottom w:val="0"/>
          <w:divBdr>
            <w:top w:val="none" w:sz="0" w:space="0" w:color="auto"/>
            <w:left w:val="none" w:sz="0" w:space="0" w:color="auto"/>
            <w:bottom w:val="none" w:sz="0" w:space="0" w:color="auto"/>
            <w:right w:val="none" w:sz="0" w:space="0" w:color="auto"/>
          </w:divBdr>
        </w:div>
        <w:div w:id="1031420827">
          <w:marLeft w:val="0"/>
          <w:marRight w:val="0"/>
          <w:marTop w:val="0"/>
          <w:marBottom w:val="0"/>
          <w:divBdr>
            <w:top w:val="none" w:sz="0" w:space="0" w:color="auto"/>
            <w:left w:val="none" w:sz="0" w:space="0" w:color="auto"/>
            <w:bottom w:val="none" w:sz="0" w:space="0" w:color="auto"/>
            <w:right w:val="none" w:sz="0" w:space="0" w:color="auto"/>
          </w:divBdr>
        </w:div>
        <w:div w:id="1032800891">
          <w:marLeft w:val="0"/>
          <w:marRight w:val="0"/>
          <w:marTop w:val="0"/>
          <w:marBottom w:val="0"/>
          <w:divBdr>
            <w:top w:val="none" w:sz="0" w:space="0" w:color="auto"/>
            <w:left w:val="none" w:sz="0" w:space="0" w:color="auto"/>
            <w:bottom w:val="none" w:sz="0" w:space="0" w:color="auto"/>
            <w:right w:val="none" w:sz="0" w:space="0" w:color="auto"/>
          </w:divBdr>
        </w:div>
        <w:div w:id="1114667144">
          <w:marLeft w:val="0"/>
          <w:marRight w:val="0"/>
          <w:marTop w:val="0"/>
          <w:marBottom w:val="0"/>
          <w:divBdr>
            <w:top w:val="none" w:sz="0" w:space="0" w:color="auto"/>
            <w:left w:val="none" w:sz="0" w:space="0" w:color="auto"/>
            <w:bottom w:val="none" w:sz="0" w:space="0" w:color="auto"/>
            <w:right w:val="none" w:sz="0" w:space="0" w:color="auto"/>
          </w:divBdr>
        </w:div>
        <w:div w:id="1261988299">
          <w:marLeft w:val="0"/>
          <w:marRight w:val="0"/>
          <w:marTop w:val="0"/>
          <w:marBottom w:val="0"/>
          <w:divBdr>
            <w:top w:val="none" w:sz="0" w:space="0" w:color="auto"/>
            <w:left w:val="none" w:sz="0" w:space="0" w:color="auto"/>
            <w:bottom w:val="none" w:sz="0" w:space="0" w:color="auto"/>
            <w:right w:val="none" w:sz="0" w:space="0" w:color="auto"/>
          </w:divBdr>
        </w:div>
        <w:div w:id="1346978092">
          <w:marLeft w:val="0"/>
          <w:marRight w:val="0"/>
          <w:marTop w:val="0"/>
          <w:marBottom w:val="0"/>
          <w:divBdr>
            <w:top w:val="none" w:sz="0" w:space="0" w:color="auto"/>
            <w:left w:val="none" w:sz="0" w:space="0" w:color="auto"/>
            <w:bottom w:val="none" w:sz="0" w:space="0" w:color="auto"/>
            <w:right w:val="none" w:sz="0" w:space="0" w:color="auto"/>
          </w:divBdr>
        </w:div>
        <w:div w:id="1349404421">
          <w:marLeft w:val="0"/>
          <w:marRight w:val="0"/>
          <w:marTop w:val="0"/>
          <w:marBottom w:val="0"/>
          <w:divBdr>
            <w:top w:val="none" w:sz="0" w:space="0" w:color="auto"/>
            <w:left w:val="none" w:sz="0" w:space="0" w:color="auto"/>
            <w:bottom w:val="none" w:sz="0" w:space="0" w:color="auto"/>
            <w:right w:val="none" w:sz="0" w:space="0" w:color="auto"/>
          </w:divBdr>
        </w:div>
        <w:div w:id="1490753221">
          <w:marLeft w:val="0"/>
          <w:marRight w:val="0"/>
          <w:marTop w:val="0"/>
          <w:marBottom w:val="0"/>
          <w:divBdr>
            <w:top w:val="none" w:sz="0" w:space="0" w:color="auto"/>
            <w:left w:val="none" w:sz="0" w:space="0" w:color="auto"/>
            <w:bottom w:val="none" w:sz="0" w:space="0" w:color="auto"/>
            <w:right w:val="none" w:sz="0" w:space="0" w:color="auto"/>
          </w:divBdr>
        </w:div>
        <w:div w:id="1506826715">
          <w:marLeft w:val="0"/>
          <w:marRight w:val="0"/>
          <w:marTop w:val="0"/>
          <w:marBottom w:val="0"/>
          <w:divBdr>
            <w:top w:val="none" w:sz="0" w:space="0" w:color="auto"/>
            <w:left w:val="none" w:sz="0" w:space="0" w:color="auto"/>
            <w:bottom w:val="none" w:sz="0" w:space="0" w:color="auto"/>
            <w:right w:val="none" w:sz="0" w:space="0" w:color="auto"/>
          </w:divBdr>
        </w:div>
        <w:div w:id="1528834400">
          <w:marLeft w:val="0"/>
          <w:marRight w:val="0"/>
          <w:marTop w:val="0"/>
          <w:marBottom w:val="0"/>
          <w:divBdr>
            <w:top w:val="none" w:sz="0" w:space="0" w:color="auto"/>
            <w:left w:val="none" w:sz="0" w:space="0" w:color="auto"/>
            <w:bottom w:val="none" w:sz="0" w:space="0" w:color="auto"/>
            <w:right w:val="none" w:sz="0" w:space="0" w:color="auto"/>
          </w:divBdr>
        </w:div>
        <w:div w:id="1655601429">
          <w:marLeft w:val="0"/>
          <w:marRight w:val="0"/>
          <w:marTop w:val="0"/>
          <w:marBottom w:val="0"/>
          <w:divBdr>
            <w:top w:val="none" w:sz="0" w:space="0" w:color="auto"/>
            <w:left w:val="none" w:sz="0" w:space="0" w:color="auto"/>
            <w:bottom w:val="none" w:sz="0" w:space="0" w:color="auto"/>
            <w:right w:val="none" w:sz="0" w:space="0" w:color="auto"/>
          </w:divBdr>
        </w:div>
        <w:div w:id="1926528911">
          <w:marLeft w:val="0"/>
          <w:marRight w:val="0"/>
          <w:marTop w:val="0"/>
          <w:marBottom w:val="0"/>
          <w:divBdr>
            <w:top w:val="none" w:sz="0" w:space="0" w:color="auto"/>
            <w:left w:val="none" w:sz="0" w:space="0" w:color="auto"/>
            <w:bottom w:val="none" w:sz="0" w:space="0" w:color="auto"/>
            <w:right w:val="none" w:sz="0" w:space="0" w:color="auto"/>
          </w:divBdr>
        </w:div>
        <w:div w:id="1948543246">
          <w:marLeft w:val="0"/>
          <w:marRight w:val="0"/>
          <w:marTop w:val="0"/>
          <w:marBottom w:val="0"/>
          <w:divBdr>
            <w:top w:val="none" w:sz="0" w:space="0" w:color="auto"/>
            <w:left w:val="none" w:sz="0" w:space="0" w:color="auto"/>
            <w:bottom w:val="none" w:sz="0" w:space="0" w:color="auto"/>
            <w:right w:val="none" w:sz="0" w:space="0" w:color="auto"/>
          </w:divBdr>
        </w:div>
        <w:div w:id="1994336249">
          <w:marLeft w:val="0"/>
          <w:marRight w:val="0"/>
          <w:marTop w:val="0"/>
          <w:marBottom w:val="0"/>
          <w:divBdr>
            <w:top w:val="none" w:sz="0" w:space="0" w:color="auto"/>
            <w:left w:val="none" w:sz="0" w:space="0" w:color="auto"/>
            <w:bottom w:val="none" w:sz="0" w:space="0" w:color="auto"/>
            <w:right w:val="none" w:sz="0" w:space="0" w:color="auto"/>
          </w:divBdr>
        </w:div>
        <w:div w:id="2034113263">
          <w:marLeft w:val="0"/>
          <w:marRight w:val="0"/>
          <w:marTop w:val="0"/>
          <w:marBottom w:val="0"/>
          <w:divBdr>
            <w:top w:val="none" w:sz="0" w:space="0" w:color="auto"/>
            <w:left w:val="none" w:sz="0" w:space="0" w:color="auto"/>
            <w:bottom w:val="none" w:sz="0" w:space="0" w:color="auto"/>
            <w:right w:val="none" w:sz="0" w:space="0" w:color="auto"/>
          </w:divBdr>
        </w:div>
        <w:div w:id="2130119399">
          <w:marLeft w:val="0"/>
          <w:marRight w:val="0"/>
          <w:marTop w:val="0"/>
          <w:marBottom w:val="0"/>
          <w:divBdr>
            <w:top w:val="none" w:sz="0" w:space="0" w:color="auto"/>
            <w:left w:val="none" w:sz="0" w:space="0" w:color="auto"/>
            <w:bottom w:val="none" w:sz="0" w:space="0" w:color="auto"/>
            <w:right w:val="none" w:sz="0" w:space="0" w:color="auto"/>
          </w:divBdr>
        </w:div>
      </w:divsChild>
    </w:div>
    <w:div w:id="2020347875">
      <w:bodyDiv w:val="1"/>
      <w:marLeft w:val="0"/>
      <w:marRight w:val="0"/>
      <w:marTop w:val="0"/>
      <w:marBottom w:val="0"/>
      <w:divBdr>
        <w:top w:val="none" w:sz="0" w:space="0" w:color="auto"/>
        <w:left w:val="none" w:sz="0" w:space="0" w:color="auto"/>
        <w:bottom w:val="none" w:sz="0" w:space="0" w:color="auto"/>
        <w:right w:val="none" w:sz="0" w:space="0" w:color="auto"/>
      </w:divBdr>
      <w:divsChild>
        <w:div w:id="241305795">
          <w:marLeft w:val="0"/>
          <w:marRight w:val="0"/>
          <w:marTop w:val="0"/>
          <w:marBottom w:val="0"/>
          <w:divBdr>
            <w:top w:val="none" w:sz="0" w:space="0" w:color="auto"/>
            <w:left w:val="none" w:sz="0" w:space="0" w:color="auto"/>
            <w:bottom w:val="none" w:sz="0" w:space="0" w:color="auto"/>
            <w:right w:val="none" w:sz="0" w:space="0" w:color="auto"/>
          </w:divBdr>
        </w:div>
        <w:div w:id="247428333">
          <w:marLeft w:val="0"/>
          <w:marRight w:val="0"/>
          <w:marTop w:val="0"/>
          <w:marBottom w:val="0"/>
          <w:divBdr>
            <w:top w:val="none" w:sz="0" w:space="0" w:color="auto"/>
            <w:left w:val="none" w:sz="0" w:space="0" w:color="auto"/>
            <w:bottom w:val="none" w:sz="0" w:space="0" w:color="auto"/>
            <w:right w:val="none" w:sz="0" w:space="0" w:color="auto"/>
          </w:divBdr>
        </w:div>
        <w:div w:id="515316802">
          <w:marLeft w:val="0"/>
          <w:marRight w:val="0"/>
          <w:marTop w:val="0"/>
          <w:marBottom w:val="0"/>
          <w:divBdr>
            <w:top w:val="none" w:sz="0" w:space="0" w:color="auto"/>
            <w:left w:val="none" w:sz="0" w:space="0" w:color="auto"/>
            <w:bottom w:val="none" w:sz="0" w:space="0" w:color="auto"/>
            <w:right w:val="none" w:sz="0" w:space="0" w:color="auto"/>
          </w:divBdr>
        </w:div>
        <w:div w:id="784038617">
          <w:marLeft w:val="0"/>
          <w:marRight w:val="0"/>
          <w:marTop w:val="0"/>
          <w:marBottom w:val="0"/>
          <w:divBdr>
            <w:top w:val="none" w:sz="0" w:space="0" w:color="auto"/>
            <w:left w:val="none" w:sz="0" w:space="0" w:color="auto"/>
            <w:bottom w:val="none" w:sz="0" w:space="0" w:color="auto"/>
            <w:right w:val="none" w:sz="0" w:space="0" w:color="auto"/>
          </w:divBdr>
        </w:div>
        <w:div w:id="1266041133">
          <w:marLeft w:val="0"/>
          <w:marRight w:val="0"/>
          <w:marTop w:val="0"/>
          <w:marBottom w:val="0"/>
          <w:divBdr>
            <w:top w:val="none" w:sz="0" w:space="0" w:color="auto"/>
            <w:left w:val="none" w:sz="0" w:space="0" w:color="auto"/>
            <w:bottom w:val="none" w:sz="0" w:space="0" w:color="auto"/>
            <w:right w:val="none" w:sz="0" w:space="0" w:color="auto"/>
          </w:divBdr>
        </w:div>
        <w:div w:id="1689523091">
          <w:marLeft w:val="0"/>
          <w:marRight w:val="0"/>
          <w:marTop w:val="0"/>
          <w:marBottom w:val="0"/>
          <w:divBdr>
            <w:top w:val="none" w:sz="0" w:space="0" w:color="auto"/>
            <w:left w:val="none" w:sz="0" w:space="0" w:color="auto"/>
            <w:bottom w:val="none" w:sz="0" w:space="0" w:color="auto"/>
            <w:right w:val="none" w:sz="0" w:space="0" w:color="auto"/>
          </w:divBdr>
        </w:div>
      </w:divsChild>
    </w:div>
    <w:div w:id="21458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al.banat_vest@yahoo.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C547-1D71-4DDA-B769-B274D3D2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47</Pages>
  <Words>15482</Words>
  <Characters>89800</Characters>
  <Application>Microsoft Office Word</Application>
  <DocSecurity>0</DocSecurity>
  <Lines>748</Lines>
  <Paragraphs>210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dc:creator>
  <cp:lastModifiedBy>HP</cp:lastModifiedBy>
  <cp:revision>41</cp:revision>
  <cp:lastPrinted>2018-01-30T09:35:00Z</cp:lastPrinted>
  <dcterms:created xsi:type="dcterms:W3CDTF">2017-09-05T07:19:00Z</dcterms:created>
  <dcterms:modified xsi:type="dcterms:W3CDTF">2018-03-20T15:02:00Z</dcterms:modified>
</cp:coreProperties>
</file>